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9917FC" w:rsidRPr="009917FC" w:rsidTr="007C0E4C">
        <w:tc>
          <w:tcPr>
            <w:tcW w:w="1980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9917FC" w:rsidRPr="009917FC" w:rsidRDefault="00C04E0C">
            <w:pPr>
              <w:rPr>
                <w:rFonts w:ascii="宋体" w:eastAsia="宋体" w:hAnsi="宋体"/>
                <w:sz w:val="28"/>
                <w:szCs w:val="28"/>
              </w:rPr>
            </w:pPr>
            <w:r w:rsidRPr="00C04E0C">
              <w:rPr>
                <w:rFonts w:ascii="宋体" w:eastAsia="宋体" w:hAnsi="宋体" w:hint="eastAsia"/>
                <w:sz w:val="28"/>
                <w:szCs w:val="28"/>
              </w:rPr>
              <w:t>远程稿件处理系统移动版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9917FC" w:rsidRDefault="00BB1FA4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C04E0C">
              <w:rPr>
                <w:rFonts w:ascii="宋体" w:eastAsia="宋体" w:hAnsi="宋体" w:hint="eastAsia"/>
                <w:sz w:val="28"/>
                <w:szCs w:val="28"/>
              </w:rPr>
              <w:t>远程稿件处理系统移动版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9917FC" w:rsidRDefault="009917FC" w:rsidP="00CA114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CA1140" w:rsidRPr="009917FC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04E0C">
              <w:rPr>
                <w:rFonts w:ascii="宋体" w:eastAsia="宋体" w:hAnsi="宋体" w:hint="eastAsia"/>
                <w:sz w:val="28"/>
                <w:szCs w:val="28"/>
              </w:rPr>
              <w:t>升级学报投稿系统，与移动版整合实现互通。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 w:rsidP="00C04E0C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C04E0C" w:rsidRPr="00C04E0C" w:rsidRDefault="00C04E0C" w:rsidP="00C04E0C">
            <w:pPr>
              <w:shd w:val="clear" w:color="auto" w:fill="FFFFFF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 w:rsidRPr="00C04E0C">
              <w:rPr>
                <w:rFonts w:ascii="宋体" w:eastAsia="宋体" w:hAnsi="宋体"/>
                <w:sz w:val="28"/>
                <w:szCs w:val="28"/>
              </w:rPr>
              <w:t>微信公众账号和采编系统整合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C04E0C" w:rsidRPr="00C04E0C" w:rsidRDefault="00C04E0C" w:rsidP="00C04E0C">
            <w:pPr>
              <w:shd w:val="clear" w:color="auto" w:fill="FFFFFF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 w:rsidRPr="00C04E0C">
              <w:rPr>
                <w:rFonts w:ascii="宋体" w:eastAsia="宋体" w:hAnsi="宋体"/>
                <w:sz w:val="28"/>
                <w:szCs w:val="28"/>
              </w:rPr>
              <w:t>网站上增加预出版目录、文章下载排行、阅读排行、引用排行、目录推送、摘要图文显示等，html全文浏览接口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；</w:t>
            </w:r>
          </w:p>
          <w:p w:rsidR="00582191" w:rsidRPr="00C04E0C" w:rsidRDefault="00C04E0C" w:rsidP="00C04E0C">
            <w:pPr>
              <w:shd w:val="clear" w:color="auto" w:fill="FFFFFF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.</w:t>
            </w:r>
            <w:r w:rsidRPr="00C04E0C">
              <w:rPr>
                <w:rFonts w:ascii="宋体" w:eastAsia="宋体" w:hAnsi="宋体"/>
                <w:sz w:val="28"/>
                <w:szCs w:val="28"/>
              </w:rPr>
              <w:t>作者、审者、读者在智能机端的支持功能。</w:t>
            </w:r>
          </w:p>
          <w:p w:rsidR="009917FC" w:rsidRPr="00582191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4F53EE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7543EA" w:rsidRPr="00F06A8F" w:rsidRDefault="009917FC" w:rsidP="007543EA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</w:p>
          <w:p w:rsidR="00F06A8F" w:rsidRPr="00F06A8F" w:rsidRDefault="00F06A8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06A8F" w:rsidRPr="00F06A8F" w:rsidRDefault="009917FC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备注：</w:t>
      </w:r>
    </w:p>
    <w:p w:rsidR="00F06A8F" w:rsidRPr="00F06A8F" w:rsidRDefault="00F06A8F">
      <w:pPr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1、单价或批量在1万元以上的专用设备，</w:t>
      </w:r>
      <w:r>
        <w:rPr>
          <w:rFonts w:ascii="宋体" w:eastAsia="宋体" w:hAnsi="宋体" w:hint="eastAsia"/>
          <w:sz w:val="18"/>
          <w:szCs w:val="18"/>
        </w:rPr>
        <w:t>必须</w:t>
      </w:r>
      <w:r w:rsidRPr="00F06A8F">
        <w:rPr>
          <w:rFonts w:ascii="宋体" w:eastAsia="宋体" w:hAnsi="宋体" w:hint="eastAsia"/>
          <w:sz w:val="18"/>
          <w:szCs w:val="18"/>
        </w:rPr>
        <w:t>提交本表格；</w:t>
      </w:r>
    </w:p>
    <w:p w:rsidR="007C0E4C" w:rsidRPr="00F06A8F" w:rsidRDefault="00F06A8F" w:rsidP="007C0E4C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2、从</w:t>
      </w:r>
      <w:r>
        <w:rPr>
          <w:rFonts w:ascii="宋体" w:eastAsia="宋体" w:hAnsi="宋体" w:hint="eastAsia"/>
          <w:sz w:val="18"/>
          <w:szCs w:val="18"/>
        </w:rPr>
        <w:t>江苏省</w:t>
      </w:r>
      <w:r w:rsidRPr="00F06A8F">
        <w:rPr>
          <w:rFonts w:ascii="宋体" w:eastAsia="宋体" w:hAnsi="宋体" w:hint="eastAsia"/>
          <w:sz w:val="18"/>
          <w:szCs w:val="18"/>
        </w:rPr>
        <w:t>省属高校国有资产管理系统提交的申购，应在申购信息一栏填写完整的申购单单号，采用纸质申购单完成的申购，应在申购信息一栏填写“线下申购”，并与申购单</w:t>
      </w:r>
      <w:r>
        <w:rPr>
          <w:rFonts w:ascii="宋体" w:eastAsia="宋体" w:hAnsi="宋体" w:hint="eastAsia"/>
          <w:sz w:val="18"/>
          <w:szCs w:val="18"/>
        </w:rPr>
        <w:t>同时</w:t>
      </w:r>
      <w:r w:rsidRPr="00F06A8F">
        <w:rPr>
          <w:rFonts w:ascii="宋体" w:eastAsia="宋体" w:hAnsi="宋体" w:hint="eastAsia"/>
          <w:sz w:val="18"/>
          <w:szCs w:val="18"/>
        </w:rPr>
        <w:t>提交；</w:t>
      </w:r>
      <w:r>
        <w:rPr>
          <w:rFonts w:ascii="宋体" w:eastAsia="宋体" w:hAnsi="宋体" w:hint="eastAsia"/>
          <w:sz w:val="18"/>
          <w:szCs w:val="18"/>
        </w:rPr>
        <w:t>除本表单外，申购人还应提交本表单的电子版本。</w:t>
      </w:r>
    </w:p>
    <w:p w:rsidR="00F06A8F" w:rsidRPr="00F06A8F" w:rsidRDefault="00F06A8F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F06A8F">
        <w:rPr>
          <w:rFonts w:ascii="宋体" w:eastAsia="宋体" w:hAnsi="宋体" w:hint="eastAsia"/>
          <w:sz w:val="18"/>
          <w:szCs w:val="18"/>
        </w:rPr>
        <w:t>3、申购人签字一栏应与申购单保持一致。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E72" w:rsidRDefault="00D80E72" w:rsidP="00C04E0C">
      <w:r>
        <w:separator/>
      </w:r>
    </w:p>
  </w:endnote>
  <w:endnote w:type="continuationSeparator" w:id="0">
    <w:p w:rsidR="00D80E72" w:rsidRDefault="00D80E72" w:rsidP="00C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E72" w:rsidRDefault="00D80E72" w:rsidP="00C04E0C">
      <w:r>
        <w:separator/>
      </w:r>
    </w:p>
  </w:footnote>
  <w:footnote w:type="continuationSeparator" w:id="0">
    <w:p w:rsidR="00D80E72" w:rsidRDefault="00D80E72" w:rsidP="00C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843DA"/>
    <w:rsid w:val="000A6C21"/>
    <w:rsid w:val="003130B3"/>
    <w:rsid w:val="004F53EE"/>
    <w:rsid w:val="00582191"/>
    <w:rsid w:val="007543EA"/>
    <w:rsid w:val="007C0E4C"/>
    <w:rsid w:val="0085369C"/>
    <w:rsid w:val="008F1974"/>
    <w:rsid w:val="00971C09"/>
    <w:rsid w:val="009917FC"/>
    <w:rsid w:val="00BB1FA4"/>
    <w:rsid w:val="00C04E0C"/>
    <w:rsid w:val="00CA1140"/>
    <w:rsid w:val="00D77BA2"/>
    <w:rsid w:val="00D80E72"/>
    <w:rsid w:val="00E350BD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8E10C0-64D5-4147-A3EC-25B99CF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4E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4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4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9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EBEBEB"/>
                                <w:bottom w:val="single" w:sz="6" w:space="8" w:color="EBEBEB"/>
                                <w:right w:val="single" w:sz="6" w:space="15" w:color="EBEB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南京中医药大学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葛叶琴</cp:lastModifiedBy>
  <cp:revision>4</cp:revision>
  <cp:lastPrinted>2017-11-27T08:41:00Z</cp:lastPrinted>
  <dcterms:created xsi:type="dcterms:W3CDTF">2017-12-04T05:10:00Z</dcterms:created>
  <dcterms:modified xsi:type="dcterms:W3CDTF">2017-12-06T08:58:00Z</dcterms:modified>
</cp:coreProperties>
</file>