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0E66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面板</w:t>
            </w:r>
            <w:r w:rsidR="00BE4F04">
              <w:rPr>
                <w:rFonts w:ascii="宋体" w:eastAsia="宋体" w:hAnsi="宋体" w:hint="eastAsia"/>
                <w:sz w:val="28"/>
                <w:szCs w:val="28"/>
              </w:rPr>
              <w:t>AP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F602D" w:rsidRDefault="007F602D" w:rsidP="007F602D">
            <w:pPr>
              <w:rPr>
                <w:rFonts w:ascii="宋体" w:eastAsia="宋体" w:hAnsi="宋体"/>
                <w:sz w:val="28"/>
                <w:szCs w:val="28"/>
              </w:rPr>
            </w:pPr>
            <w:r w:rsidRPr="007F602D">
              <w:rPr>
                <w:rFonts w:ascii="宋体" w:eastAsia="宋体" w:hAnsi="宋体"/>
                <w:sz w:val="28"/>
                <w:szCs w:val="28"/>
              </w:rPr>
              <w:t>H3C WA2610H-内置天线单频2*2</w:t>
            </w:r>
          </w:p>
          <w:p w:rsidR="007C0E4C" w:rsidRPr="009917FC" w:rsidRDefault="007F602D" w:rsidP="007F602D">
            <w:pPr>
              <w:rPr>
                <w:rFonts w:ascii="宋体" w:eastAsia="宋体" w:hAnsi="宋体"/>
                <w:sz w:val="28"/>
                <w:szCs w:val="28"/>
              </w:rPr>
            </w:pPr>
            <w:r w:rsidRPr="007F602D">
              <w:rPr>
                <w:rFonts w:ascii="宋体" w:eastAsia="宋体" w:hAnsi="宋体"/>
                <w:sz w:val="28"/>
                <w:szCs w:val="28"/>
              </w:rPr>
              <w:t xml:space="preserve"> 802.11n</w:t>
            </w:r>
            <w:r w:rsidRPr="007F602D">
              <w:rPr>
                <w:rFonts w:ascii="宋体" w:eastAsia="宋体" w:hAnsi="宋体" w:hint="eastAsia"/>
                <w:sz w:val="28"/>
                <w:szCs w:val="28"/>
              </w:rPr>
              <w:t>面板型无线接入点</w:t>
            </w:r>
            <w:r w:rsidRPr="007F602D">
              <w:rPr>
                <w:rFonts w:ascii="宋体" w:eastAsia="宋体" w:hAnsi="宋体"/>
                <w:sz w:val="28"/>
                <w:szCs w:val="28"/>
              </w:rPr>
              <w:t>-FIT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BE4F04">
              <w:rPr>
                <w:rFonts w:ascii="宋体" w:eastAsia="宋体" w:hAnsi="宋体" w:hint="eastAsia"/>
                <w:sz w:val="28"/>
                <w:szCs w:val="28"/>
              </w:rPr>
              <w:t>学校无线网络建设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E2625" w:rsidRDefault="009917FC">
            <w:pPr>
              <w:rPr>
                <w:rFonts w:ascii="宋体" w:eastAsia="宋体" w:hAnsi="宋体"/>
                <w:sz w:val="24"/>
                <w:szCs w:val="24"/>
              </w:rPr>
            </w:pPr>
            <w:r w:rsidRPr="009E2625"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5B7A55" w:rsidRP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61359F">
              <w:rPr>
                <w:rFonts w:ascii="宋体" w:eastAsia="宋体" w:hAnsi="宋体" w:hint="eastAsia"/>
                <w:sz w:val="24"/>
                <w:szCs w:val="24"/>
              </w:rPr>
              <w:t>1、整机要求：</w:t>
            </w:r>
            <w:r w:rsidR="005F13E1" w:rsidRPr="00441621">
              <w:rPr>
                <w:rFonts w:ascii="宋体" w:eastAsia="宋体" w:hAnsi="宋体" w:hint="eastAsia"/>
                <w:sz w:val="24"/>
                <w:szCs w:val="24"/>
              </w:rPr>
              <w:t>支持</w:t>
            </w:r>
            <w:r w:rsidR="005F13E1" w:rsidRPr="00441621">
              <w:rPr>
                <w:rFonts w:ascii="宋体" w:eastAsia="宋体" w:hAnsi="宋体"/>
                <w:sz w:val="24"/>
                <w:szCs w:val="24"/>
              </w:rPr>
              <w:t>802.11b/g/n协议</w:t>
            </w:r>
            <w:r w:rsidR="005F13E1" w:rsidRPr="00441621">
              <w:rPr>
                <w:rFonts w:ascii="宋体" w:eastAsia="宋体" w:hAnsi="宋体" w:hint="eastAsia"/>
                <w:sz w:val="24"/>
                <w:szCs w:val="24"/>
              </w:rPr>
              <w:t>；整机提供百兆电下行口≥2个，百兆电上行口≥1个，电话口≥1个，</w:t>
            </w:r>
            <w:r w:rsidR="005F13E1" w:rsidRPr="00441621">
              <w:rPr>
                <w:rFonts w:ascii="宋体" w:eastAsia="宋体" w:hAnsi="宋体"/>
                <w:sz w:val="24"/>
                <w:szCs w:val="24"/>
              </w:rPr>
              <w:t>Micro USB</w:t>
            </w:r>
            <w:r w:rsidR="005F13E1" w:rsidRPr="00441621">
              <w:rPr>
                <w:rFonts w:ascii="宋体" w:eastAsia="宋体" w:hAnsi="宋体" w:hint="eastAsia"/>
                <w:sz w:val="24"/>
                <w:szCs w:val="24"/>
              </w:rPr>
              <w:t>端口≥1个</w:t>
            </w:r>
            <w:r w:rsidR="006A3679" w:rsidRPr="00441621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61359F" w:rsidRP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61359F">
              <w:rPr>
                <w:rFonts w:ascii="宋体" w:eastAsia="宋体" w:hAnsi="宋体" w:hint="eastAsia"/>
                <w:sz w:val="24"/>
                <w:szCs w:val="24"/>
              </w:rPr>
              <w:t>2、天线：</w:t>
            </w:r>
            <w:r w:rsidR="006A3679" w:rsidRPr="00441621">
              <w:rPr>
                <w:rFonts w:ascii="宋体" w:eastAsia="宋体" w:hAnsi="宋体" w:hint="eastAsia"/>
                <w:sz w:val="24"/>
                <w:szCs w:val="24"/>
              </w:rPr>
              <w:t>内置低辐射全向天线</w:t>
            </w:r>
            <w:r w:rsidR="002C6C35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61359F" w:rsidRP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61359F">
              <w:rPr>
                <w:rFonts w:ascii="宋体" w:eastAsia="宋体" w:hAnsi="宋体" w:hint="eastAsia"/>
                <w:sz w:val="24"/>
                <w:szCs w:val="24"/>
              </w:rPr>
              <w:t>3、功耗：</w:t>
            </w:r>
            <w:r w:rsidR="006A3679" w:rsidRPr="00441621">
              <w:rPr>
                <w:rFonts w:ascii="宋体" w:eastAsia="宋体" w:hAnsi="宋体" w:hint="eastAsia"/>
                <w:sz w:val="24"/>
                <w:szCs w:val="24"/>
              </w:rPr>
              <w:t>整机最大功耗小于5W</w:t>
            </w:r>
            <w:r w:rsidR="00441621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5B7A55" w:rsidRPr="009E2625" w:rsidRDefault="0061359F" w:rsidP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61359F">
              <w:rPr>
                <w:rFonts w:ascii="宋体" w:eastAsia="宋体" w:hAnsi="宋体" w:hint="eastAsia"/>
                <w:sz w:val="24"/>
                <w:szCs w:val="24"/>
              </w:rPr>
              <w:t>4、</w:t>
            </w:r>
            <w:r w:rsidR="006A3679">
              <w:rPr>
                <w:rFonts w:ascii="宋体" w:eastAsia="宋体" w:hAnsi="宋体" w:hint="eastAsia"/>
                <w:sz w:val="24"/>
                <w:szCs w:val="24"/>
              </w:rPr>
              <w:t>尺寸</w:t>
            </w:r>
            <w:r w:rsidR="009E2625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6A3679" w:rsidRPr="00441621">
              <w:rPr>
                <w:rFonts w:ascii="宋体" w:eastAsia="宋体" w:hAnsi="宋体"/>
                <w:sz w:val="24"/>
                <w:szCs w:val="24"/>
              </w:rPr>
              <w:t>86x86x40mm</w:t>
            </w:r>
            <w:r w:rsidR="009E2625" w:rsidRPr="009E2625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9E2625" w:rsidRPr="0061359F" w:rsidRDefault="009E2625" w:rsidP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9E2625">
              <w:rPr>
                <w:rFonts w:ascii="宋体" w:eastAsia="宋体" w:hAnsi="宋体" w:hint="eastAsia"/>
                <w:sz w:val="24"/>
                <w:szCs w:val="24"/>
              </w:rPr>
              <w:t>5、ipv6支持：</w:t>
            </w:r>
            <w:r w:rsidR="006A3679" w:rsidRPr="00441621">
              <w:rPr>
                <w:rFonts w:ascii="宋体" w:eastAsia="宋体" w:hAnsi="宋体" w:hint="eastAsia"/>
                <w:sz w:val="24"/>
                <w:szCs w:val="24"/>
              </w:rPr>
              <w:t>支持IPv4/IPv6双协议栈、Native原生，特别支持IPv6 Portal、IPv6 SAVI</w:t>
            </w:r>
            <w:r w:rsidR="00441621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5B7A55" w:rsidRPr="0061359F" w:rsidRDefault="009E2625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="0061359F" w:rsidRPr="0061359F">
              <w:rPr>
                <w:rFonts w:ascii="宋体" w:eastAsia="宋体" w:hAnsi="宋体" w:hint="eastAsia"/>
                <w:sz w:val="24"/>
                <w:szCs w:val="24"/>
              </w:rPr>
              <w:t>、型号核准证书：</w:t>
            </w:r>
            <w:r w:rsidR="006A3679" w:rsidRPr="00441621">
              <w:rPr>
                <w:rFonts w:ascii="宋体" w:eastAsia="宋体" w:hAnsi="宋体" w:hint="eastAsia"/>
                <w:sz w:val="24"/>
                <w:szCs w:val="24"/>
              </w:rPr>
              <w:t>要求提供无线管理委员会型号核准证书</w:t>
            </w:r>
            <w:r w:rsidR="00B06581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5B7A55" w:rsidRDefault="009E2625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="0061359F" w:rsidRPr="0061359F">
              <w:rPr>
                <w:rFonts w:ascii="宋体" w:eastAsia="宋体" w:hAnsi="宋体" w:hint="eastAsia"/>
                <w:sz w:val="24"/>
                <w:szCs w:val="24"/>
              </w:rPr>
              <w:t>、兼容性要求：需保证接受学校现有无线控制器的统一配置和管理</w:t>
            </w:r>
            <w:r w:rsidR="0081438A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="0061359F" w:rsidRPr="0061359F">
              <w:rPr>
                <w:rFonts w:ascii="宋体" w:eastAsia="宋体" w:hAnsi="宋体" w:hint="eastAsia"/>
                <w:sz w:val="24"/>
                <w:szCs w:val="24"/>
              </w:rPr>
              <w:t>需与南京中医药大学现有无线网络兼容且实现无缝对接。</w:t>
            </w:r>
          </w:p>
          <w:p w:rsidR="0061359F" w:rsidRDefault="00627F4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7、需</w:t>
            </w:r>
            <w:r>
              <w:rPr>
                <w:rFonts w:ascii="宋体" w:eastAsia="宋体" w:hAnsi="宋体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厂家</w:t>
            </w:r>
            <w:r w:rsidRPr="00627F46">
              <w:rPr>
                <w:rFonts w:ascii="宋体" w:eastAsia="宋体" w:hAnsi="宋体" w:hint="eastAsia"/>
                <w:sz w:val="24"/>
                <w:szCs w:val="24"/>
              </w:rPr>
              <w:t>授权原件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>
              <w:rPr>
                <w:rFonts w:ascii="宋体" w:eastAsia="宋体" w:hAnsi="宋体"/>
                <w:sz w:val="24"/>
                <w:szCs w:val="24"/>
              </w:rPr>
              <w:t>原厂质保三年。</w:t>
            </w:r>
          </w:p>
          <w:p w:rsid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61359F" w:rsidRPr="00627F46" w:rsidRDefault="0061359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61359F" w:rsidRP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627F46" w:rsidRPr="009E2625" w:rsidRDefault="009917FC" w:rsidP="00627F46">
            <w:pPr>
              <w:rPr>
                <w:rFonts w:ascii="宋体" w:eastAsia="宋体" w:hAnsi="宋体"/>
                <w:sz w:val="24"/>
                <w:szCs w:val="24"/>
              </w:rPr>
            </w:pPr>
            <w:r w:rsidRPr="009E2625"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　</w:t>
            </w:r>
          </w:p>
          <w:p w:rsidR="00F06A8F" w:rsidRPr="009E2625" w:rsidRDefault="00F06A8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F06A8F" w:rsidRPr="00F06A8F" w:rsidRDefault="00F06A8F" w:rsidP="00A2725C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BE0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4D0" w:rsidRDefault="000124D0" w:rsidP="00BE4F04">
      <w:r>
        <w:separator/>
      </w:r>
    </w:p>
  </w:endnote>
  <w:endnote w:type="continuationSeparator" w:id="0">
    <w:p w:rsidR="000124D0" w:rsidRDefault="000124D0" w:rsidP="00BE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4D0" w:rsidRDefault="000124D0" w:rsidP="00BE4F04">
      <w:r>
        <w:separator/>
      </w:r>
    </w:p>
  </w:footnote>
  <w:footnote w:type="continuationSeparator" w:id="0">
    <w:p w:rsidR="000124D0" w:rsidRDefault="000124D0" w:rsidP="00BE4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124D0"/>
    <w:rsid w:val="00077372"/>
    <w:rsid w:val="000E6641"/>
    <w:rsid w:val="00102E65"/>
    <w:rsid w:val="001500F1"/>
    <w:rsid w:val="00171D8D"/>
    <w:rsid w:val="002C6C35"/>
    <w:rsid w:val="00304D99"/>
    <w:rsid w:val="00372011"/>
    <w:rsid w:val="00441621"/>
    <w:rsid w:val="00515520"/>
    <w:rsid w:val="005B7A55"/>
    <w:rsid w:val="005F13E1"/>
    <w:rsid w:val="0061359F"/>
    <w:rsid w:val="00627F46"/>
    <w:rsid w:val="006A3679"/>
    <w:rsid w:val="00765EB4"/>
    <w:rsid w:val="007C0E4C"/>
    <w:rsid w:val="007F602D"/>
    <w:rsid w:val="0081438A"/>
    <w:rsid w:val="0085369C"/>
    <w:rsid w:val="008C373A"/>
    <w:rsid w:val="009011CD"/>
    <w:rsid w:val="009917FC"/>
    <w:rsid w:val="009E1C5D"/>
    <w:rsid w:val="009E2625"/>
    <w:rsid w:val="00A2725C"/>
    <w:rsid w:val="00AD0181"/>
    <w:rsid w:val="00B06581"/>
    <w:rsid w:val="00BC1346"/>
    <w:rsid w:val="00BD5869"/>
    <w:rsid w:val="00BE0E69"/>
    <w:rsid w:val="00BE4F04"/>
    <w:rsid w:val="00E26A84"/>
    <w:rsid w:val="00F06A8F"/>
    <w:rsid w:val="00F414C5"/>
    <w:rsid w:val="00F66B2B"/>
    <w:rsid w:val="00F66BFA"/>
    <w:rsid w:val="00FD60C2"/>
    <w:rsid w:val="00FD71EB"/>
    <w:rsid w:val="00FE5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94FBA"/>
  <w15:docId w15:val="{A9880DC2-47EE-4DA3-B172-D8D11B09F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E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E4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E4F04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E4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E4F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360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10</cp:revision>
  <dcterms:created xsi:type="dcterms:W3CDTF">2018-05-11T02:53:00Z</dcterms:created>
  <dcterms:modified xsi:type="dcterms:W3CDTF">2018-05-11T07:47:00Z</dcterms:modified>
</cp:coreProperties>
</file>