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F0A" w:rsidRDefault="00EC343E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仪器设备购置技术参数要求确认单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296"/>
      </w:tblGrid>
      <w:tr w:rsidR="00EC343E" w:rsidTr="00647F64">
        <w:tc>
          <w:tcPr>
            <w:tcW w:w="8296" w:type="dxa"/>
            <w:vAlign w:val="center"/>
          </w:tcPr>
          <w:p w:rsidR="00EC343E" w:rsidRDefault="00EC343E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产品名称</w:t>
            </w:r>
          </w:p>
          <w:p w:rsidR="00EC343E" w:rsidRDefault="00EC343E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行为学高级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版记录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分析系统</w:t>
            </w:r>
          </w:p>
        </w:tc>
      </w:tr>
      <w:tr w:rsidR="00D94F0A" w:rsidRPr="00EC343E">
        <w:trPr>
          <w:trHeight w:val="368"/>
        </w:trPr>
        <w:tc>
          <w:tcPr>
            <w:tcW w:w="8296" w:type="dxa"/>
          </w:tcPr>
          <w:p w:rsidR="00D94F0A" w:rsidRDefault="00EC343E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主要用途描述：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动物行为学实验需要</w:t>
            </w:r>
          </w:p>
        </w:tc>
      </w:tr>
      <w:tr w:rsidR="00D94F0A">
        <w:trPr>
          <w:trHeight w:val="7141"/>
        </w:trPr>
        <w:tc>
          <w:tcPr>
            <w:tcW w:w="8296" w:type="dxa"/>
          </w:tcPr>
          <w:p w:rsidR="00D94F0A" w:rsidRDefault="00EC343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参数要求：</w:t>
            </w:r>
          </w:p>
          <w:p w:rsidR="00D94F0A" w:rsidRDefault="00EC343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1. </w:t>
            </w:r>
            <w:r>
              <w:rPr>
                <w:rFonts w:ascii="宋体" w:hAnsi="宋体" w:hint="eastAsia"/>
                <w:szCs w:val="21"/>
              </w:rPr>
              <w:t>采用模块化设计可以处理并分析实时影像，也可以处理已经录制的影像</w:t>
            </w:r>
          </w:p>
          <w:p w:rsidR="00D94F0A" w:rsidRDefault="00EC343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</w:t>
            </w:r>
            <w:r>
              <w:rPr>
                <w:rFonts w:ascii="宋体" w:hAnsi="宋体" w:hint="eastAsia"/>
                <w:szCs w:val="21"/>
              </w:rPr>
              <w:t>可记录分析动物的移动轨迹、速度（平均、最大、最小）、距离、时间、起始点、停留时间、时间的比例、头部朝向、身体延长、站立、潜伏期等多个实验指标；</w:t>
            </w:r>
          </w:p>
          <w:p w:rsidR="00D94F0A" w:rsidRDefault="00EC343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★</w:t>
            </w:r>
            <w:r>
              <w:rPr>
                <w:rFonts w:ascii="宋体" w:hAnsi="宋体" w:hint="eastAsia"/>
                <w:szCs w:val="21"/>
              </w:rPr>
              <w:t>至少两种开始和四种停止记录方式设置，根据用户需要自主定义记录时间；</w:t>
            </w:r>
          </w:p>
          <w:p w:rsidR="00D94F0A" w:rsidRDefault="00EC343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</w:t>
            </w:r>
            <w:r>
              <w:rPr>
                <w:rFonts w:ascii="宋体" w:hAnsi="宋体" w:hint="eastAsia"/>
                <w:szCs w:val="21"/>
              </w:rPr>
              <w:t>在处理时可人工修正轨迹误差，可自动消除动物摆尾的影响；</w:t>
            </w:r>
          </w:p>
          <w:p w:rsidR="00D94F0A" w:rsidRDefault="00EC343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</w:t>
            </w:r>
            <w:r>
              <w:rPr>
                <w:rFonts w:ascii="宋体" w:hAnsi="宋体" w:hint="eastAsia"/>
                <w:szCs w:val="21"/>
              </w:rPr>
              <w:t>软件允许安装多台电脑；</w:t>
            </w:r>
          </w:p>
          <w:p w:rsidR="00D94F0A" w:rsidRDefault="00EC343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6. </w:t>
            </w:r>
            <w:r>
              <w:rPr>
                <w:rFonts w:ascii="宋体" w:hAnsi="宋体" w:hint="eastAsia"/>
                <w:szCs w:val="21"/>
              </w:rPr>
              <w:t>提供</w:t>
            </w:r>
            <w:r>
              <w:rPr>
                <w:rFonts w:ascii="宋体" w:hAnsi="宋体" w:hint="eastAsia"/>
                <w:szCs w:val="21"/>
              </w:rPr>
              <w:t>USB</w:t>
            </w:r>
            <w:r>
              <w:rPr>
                <w:rFonts w:ascii="宋体" w:hAnsi="宋体" w:hint="eastAsia"/>
                <w:szCs w:val="21"/>
              </w:rPr>
              <w:t>接口的摄像设备（网络摄像机和</w:t>
            </w:r>
            <w:r>
              <w:rPr>
                <w:rFonts w:ascii="宋体" w:hAnsi="宋体" w:hint="eastAsia"/>
                <w:szCs w:val="21"/>
              </w:rPr>
              <w:t>USB</w:t>
            </w:r>
            <w:r>
              <w:rPr>
                <w:rFonts w:ascii="宋体" w:hAnsi="宋体" w:hint="eastAsia"/>
                <w:szCs w:val="21"/>
              </w:rPr>
              <w:t>摄像机），无需额外安装视频采集卡；</w:t>
            </w:r>
          </w:p>
          <w:p w:rsidR="00D94F0A" w:rsidRDefault="00EC343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7. </w:t>
            </w:r>
            <w:r>
              <w:rPr>
                <w:rFonts w:ascii="宋体" w:hAnsi="宋体" w:cs="宋体" w:hint="eastAsia"/>
                <w:szCs w:val="21"/>
              </w:rPr>
              <w:t>★</w:t>
            </w:r>
            <w:r>
              <w:rPr>
                <w:rFonts w:ascii="宋体" w:hAnsi="宋体" w:cs="宋体" w:hint="eastAsia"/>
                <w:kern w:val="0"/>
                <w:szCs w:val="21"/>
              </w:rPr>
              <w:t>针对实验室拍摄环境条件差异，提供视频探测优化工具，可调节</w:t>
            </w:r>
            <w:r>
              <w:rPr>
                <w:rFonts w:ascii="宋体" w:hAnsi="宋体" w:cs="宋体"/>
                <w:kern w:val="0"/>
                <w:szCs w:val="21"/>
              </w:rPr>
              <w:t>Threshold</w:t>
            </w:r>
            <w:r>
              <w:rPr>
                <w:rFonts w:ascii="宋体" w:hAnsi="宋体" w:cs="宋体" w:hint="eastAsia"/>
                <w:kern w:val="0"/>
                <w:szCs w:val="21"/>
              </w:rPr>
              <w:t>和</w:t>
            </w:r>
            <w:r>
              <w:rPr>
                <w:rFonts w:ascii="宋体" w:hAnsi="宋体" w:cs="宋体"/>
                <w:kern w:val="0"/>
                <w:szCs w:val="21"/>
              </w:rPr>
              <w:t>Erosion</w:t>
            </w:r>
            <w:r>
              <w:rPr>
                <w:rFonts w:ascii="宋体" w:hAnsi="宋体" w:cs="宋体" w:hint="eastAsia"/>
                <w:kern w:val="0"/>
                <w:szCs w:val="21"/>
              </w:rPr>
              <w:t>值，以获得最佳的动物识别效果，</w:t>
            </w:r>
            <w:r>
              <w:rPr>
                <w:rFonts w:ascii="宋体" w:hAnsi="宋体" w:hint="eastAsia"/>
                <w:szCs w:val="21"/>
              </w:rPr>
              <w:t>各个区域的亮度和对比度能够独立地调整；</w:t>
            </w:r>
          </w:p>
          <w:p w:rsidR="00D94F0A" w:rsidRDefault="00EC343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8. </w:t>
            </w:r>
            <w:r>
              <w:rPr>
                <w:rFonts w:ascii="宋体" w:hAnsi="宋体" w:hint="eastAsia"/>
                <w:szCs w:val="21"/>
              </w:rPr>
              <w:t>适用于监测动物的全局活动量和</w:t>
            </w:r>
            <w:r>
              <w:rPr>
                <w:rFonts w:ascii="宋体" w:hAnsi="宋体" w:hint="eastAsia"/>
                <w:szCs w:val="21"/>
              </w:rPr>
              <w:t>Immobility</w:t>
            </w:r>
            <w:r>
              <w:rPr>
                <w:rFonts w:ascii="宋体" w:hAnsi="宋体" w:hint="eastAsia"/>
                <w:szCs w:val="21"/>
              </w:rPr>
              <w:t>评价的行为学实验，如：开放场、强迫游泳、</w:t>
            </w:r>
            <w:proofErr w:type="gramStart"/>
            <w:r>
              <w:rPr>
                <w:rFonts w:ascii="宋体" w:hAnsi="宋体" w:hint="eastAsia"/>
                <w:szCs w:val="21"/>
              </w:rPr>
              <w:t>悬尾实验</w:t>
            </w:r>
            <w:proofErr w:type="gramEnd"/>
            <w:r>
              <w:rPr>
                <w:rFonts w:ascii="宋体" w:hAnsi="宋体" w:hint="eastAsia"/>
                <w:szCs w:val="21"/>
              </w:rPr>
              <w:t>和条件恐惧实验；</w:t>
            </w:r>
          </w:p>
          <w:p w:rsidR="00D94F0A" w:rsidRDefault="00EC343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9.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★</w:t>
            </w:r>
            <w:r>
              <w:rPr>
                <w:rFonts w:ascii="宋体" w:hAnsi="宋体" w:cs="宋体" w:hint="eastAsia"/>
                <w:kern w:val="0"/>
                <w:szCs w:val="21"/>
              </w:rPr>
              <w:t>提供轨迹分析计算和全局活动量计算两种视频探测方法；全局活动性计算可以精确描绘动物局部肢体的活动量，适合强迫游泳实验的</w:t>
            </w:r>
            <w:r>
              <w:rPr>
                <w:rFonts w:ascii="宋体" w:hAnsi="宋体" w:cs="宋体" w:hint="eastAsia"/>
                <w:kern w:val="0"/>
                <w:szCs w:val="21"/>
              </w:rPr>
              <w:t>Immobility</w:t>
            </w:r>
            <w:r>
              <w:rPr>
                <w:rFonts w:ascii="宋体" w:hAnsi="宋体" w:cs="宋体" w:hint="eastAsia"/>
                <w:kern w:val="0"/>
                <w:szCs w:val="21"/>
              </w:rPr>
              <w:t>探测；</w:t>
            </w:r>
          </w:p>
          <w:p w:rsidR="00D94F0A" w:rsidRDefault="00EC343E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10.</w:t>
            </w:r>
            <w:r>
              <w:rPr>
                <w:rFonts w:ascii="宋体" w:hAnsi="宋体" w:hint="eastAsia"/>
                <w:szCs w:val="21"/>
              </w:rPr>
              <w:t>可记录分析动物的移动轨迹、速度（平均、最大、最小）、距离、时间、起始点、在某</w:t>
            </w:r>
            <w:r>
              <w:rPr>
                <w:rFonts w:ascii="宋体" w:hAnsi="宋体" w:cs="宋体" w:hint="eastAsia"/>
                <w:kern w:val="0"/>
                <w:szCs w:val="21"/>
              </w:rPr>
              <w:t>一区域内停留的时间及其占总时间的比例、到达某一区域所需要的时间等共约</w:t>
            </w:r>
            <w:r>
              <w:rPr>
                <w:rFonts w:ascii="宋体" w:hAnsi="宋体" w:cs="宋体" w:hint="eastAsia"/>
                <w:kern w:val="0"/>
                <w:szCs w:val="21"/>
              </w:rPr>
              <w:t>200</w:t>
            </w:r>
            <w:r>
              <w:rPr>
                <w:rFonts w:ascii="宋体" w:hAnsi="宋体" w:cs="宋体" w:hint="eastAsia"/>
                <w:kern w:val="0"/>
                <w:szCs w:val="21"/>
              </w:rPr>
              <w:t>多个实验参数；</w:t>
            </w:r>
          </w:p>
          <w:p w:rsidR="00D94F0A" w:rsidRDefault="00EC343E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11.</w:t>
            </w:r>
            <w:r>
              <w:rPr>
                <w:rFonts w:ascii="宋体" w:hAnsi="宋体" w:cs="宋体" w:hint="eastAsia"/>
                <w:kern w:val="0"/>
                <w:szCs w:val="21"/>
              </w:rPr>
              <w:t>具有</w:t>
            </w:r>
            <w:r>
              <w:rPr>
                <w:rFonts w:ascii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hAnsi="宋体" w:cs="宋体" w:hint="eastAsia"/>
                <w:kern w:val="0"/>
                <w:szCs w:val="21"/>
              </w:rPr>
              <w:t>个事件标记功能，记录动物的其它特殊行为活动；</w:t>
            </w:r>
          </w:p>
          <w:p w:rsidR="00D94F0A" w:rsidRDefault="00EC343E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12.</w:t>
            </w:r>
            <w:r>
              <w:rPr>
                <w:rFonts w:ascii="宋体" w:hAnsi="宋体" w:cs="宋体" w:hint="eastAsia"/>
                <w:kern w:val="0"/>
                <w:szCs w:val="21"/>
              </w:rPr>
              <w:t>无需对动物</w:t>
            </w:r>
            <w:r>
              <w:rPr>
                <w:rFonts w:ascii="宋体" w:hAnsi="宋体" w:cs="宋体" w:hint="eastAsia"/>
                <w:kern w:val="0"/>
                <w:szCs w:val="21"/>
              </w:rPr>
              <w:t>进行颜色标记或染色处理，就能实现动物的轨迹跟踪和社会交互行为识</w:t>
            </w: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别；</w:t>
            </w:r>
          </w:p>
          <w:p w:rsidR="00D94F0A" w:rsidRDefault="00EC343E">
            <w:pPr>
              <w:widowControl/>
              <w:wordWrap w:val="0"/>
              <w:spacing w:line="2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13. </w:t>
            </w:r>
            <w:r>
              <w:rPr>
                <w:rFonts w:ascii="宋体" w:hAnsi="宋体" w:cs="宋体" w:hint="eastAsia"/>
                <w:kern w:val="0"/>
                <w:szCs w:val="21"/>
              </w:rPr>
              <w:t>提供专门的数据表格生成工具，可详细定制表格中需要显现和隐藏的所有相关参数，以及制表符格式、字体、样式等等内容；</w:t>
            </w:r>
          </w:p>
          <w:p w:rsidR="00D94F0A" w:rsidRDefault="00EC343E">
            <w:pPr>
              <w:widowControl/>
              <w:wordWrap w:val="0"/>
              <w:spacing w:line="260" w:lineRule="atLeas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14. </w:t>
            </w:r>
            <w:r>
              <w:rPr>
                <w:rFonts w:ascii="宋体" w:hAnsi="宋体" w:cs="宋体" w:hint="eastAsia"/>
                <w:kern w:val="0"/>
                <w:szCs w:val="21"/>
              </w:rPr>
              <w:t>软件能保存包括实验数据、实验信息、图像信息、动物数据库等所有信息，并保存为统一的文件格式，支持后期批量分析功能。</w:t>
            </w:r>
          </w:p>
          <w:p w:rsidR="00D94F0A" w:rsidRDefault="00EC343E">
            <w:pPr>
              <w:widowControl/>
              <w:wordWrap w:val="0"/>
              <w:spacing w:line="2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15</w:t>
            </w:r>
            <w:r>
              <w:rPr>
                <w:rFonts w:ascii="宋体" w:hAnsi="宋体" w:cs="宋体" w:hint="eastAsia"/>
                <w:kern w:val="0"/>
                <w:szCs w:val="21"/>
              </w:rPr>
              <w:t>.</w:t>
            </w:r>
            <w:r>
              <w:rPr>
                <w:rFonts w:ascii="宋体" w:hAnsi="宋体" w:cs="宋体" w:hint="eastAsia"/>
                <w:kern w:val="0"/>
                <w:szCs w:val="21"/>
              </w:rPr>
              <w:t>具有记录头部、中心、尾部等三点监测功能，可分析动物的站立、蜷缩、旋转等功能；</w:t>
            </w:r>
          </w:p>
          <w:p w:rsidR="00D94F0A" w:rsidRDefault="00EC343E">
            <w:pPr>
              <w:widowControl/>
              <w:wordWrap w:val="0"/>
              <w:spacing w:line="2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16</w:t>
            </w:r>
            <w:r>
              <w:rPr>
                <w:rFonts w:ascii="宋体" w:hAnsi="宋体" w:cs="宋体" w:hint="eastAsia"/>
                <w:kern w:val="0"/>
                <w:szCs w:val="21"/>
              </w:rPr>
              <w:t>、可记录多种场景活动，同时可满足多只动物实验的需求，最多可以达</w:t>
            </w:r>
            <w:r>
              <w:rPr>
                <w:rFonts w:ascii="宋体" w:hAnsi="宋体" w:cs="宋体" w:hint="eastAsia"/>
                <w:kern w:val="0"/>
                <w:szCs w:val="21"/>
              </w:rPr>
              <w:t>200</w:t>
            </w:r>
            <w:r>
              <w:rPr>
                <w:rFonts w:ascii="宋体" w:hAnsi="宋体" w:cs="宋体" w:hint="eastAsia"/>
                <w:kern w:val="0"/>
                <w:szCs w:val="21"/>
              </w:rPr>
              <w:t>个场景；</w:t>
            </w:r>
          </w:p>
          <w:p w:rsidR="00D94F0A" w:rsidRDefault="00EC343E" w:rsidP="00EC343E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 </w:t>
            </w:r>
          </w:p>
        </w:tc>
      </w:tr>
    </w:tbl>
    <w:p w:rsidR="00D94F0A" w:rsidRDefault="00EC343E" w:rsidP="00D94F0A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lastRenderedPageBreak/>
        <w:t xml:space="preserve"> </w:t>
      </w:r>
      <w:bookmarkStart w:id="0" w:name="_GoBack"/>
      <w:bookmarkEnd w:id="0"/>
    </w:p>
    <w:sectPr w:rsidR="00D94F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7FC"/>
    <w:rsid w:val="00077372"/>
    <w:rsid w:val="0011746F"/>
    <w:rsid w:val="003372BD"/>
    <w:rsid w:val="007C0E4C"/>
    <w:rsid w:val="0085369C"/>
    <w:rsid w:val="009917FC"/>
    <w:rsid w:val="00D94F0A"/>
    <w:rsid w:val="00EC343E"/>
    <w:rsid w:val="00F06A8F"/>
    <w:rsid w:val="02B4109E"/>
    <w:rsid w:val="02ED20E0"/>
    <w:rsid w:val="094523BA"/>
    <w:rsid w:val="0C2F2F04"/>
    <w:rsid w:val="2EEF3BC8"/>
    <w:rsid w:val="326465B9"/>
    <w:rsid w:val="47D47DA9"/>
    <w:rsid w:val="51152D32"/>
    <w:rsid w:val="69C922EB"/>
    <w:rsid w:val="6DBC3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lock Text"/>
    <w:basedOn w:val="a"/>
    <w:qFormat/>
    <w:pPr>
      <w:spacing w:after="120"/>
      <w:ind w:leftChars="700" w:left="1440" w:rightChars="700" w:right="1440"/>
    </w:pPr>
  </w:style>
  <w:style w:type="table" w:styleId="a4">
    <w:name w:val="Table Grid"/>
    <w:basedOn w:val="a2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lock Text"/>
    <w:basedOn w:val="a"/>
    <w:qFormat/>
    <w:pPr>
      <w:spacing w:after="120"/>
      <w:ind w:leftChars="700" w:left="1440" w:rightChars="700" w:right="1440"/>
    </w:pPr>
  </w:style>
  <w:style w:type="table" w:styleId="a4">
    <w:name w:val="Table Grid"/>
    <w:basedOn w:val="a2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133</Words>
  <Characters>759</Characters>
  <Application>Microsoft Office Word</Application>
  <DocSecurity>0</DocSecurity>
  <Lines>6</Lines>
  <Paragraphs>1</Paragraphs>
  <ScaleCrop>false</ScaleCrop>
  <Company>南京中医药大学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4</cp:revision>
  <dcterms:created xsi:type="dcterms:W3CDTF">2018-09-05T07:41:00Z</dcterms:created>
  <dcterms:modified xsi:type="dcterms:W3CDTF">2019-12-04T08:51:00Z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