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07A89">
            <w:pPr>
              <w:rPr>
                <w:rFonts w:ascii="宋体" w:eastAsia="宋体" w:hAnsi="宋体"/>
                <w:sz w:val="28"/>
                <w:szCs w:val="28"/>
              </w:rPr>
            </w:pPr>
            <w:r w:rsidRPr="00007A89">
              <w:rPr>
                <w:rFonts w:ascii="宋体" w:eastAsia="宋体" w:cs="宋体" w:hint="eastAsia"/>
                <w:kern w:val="0"/>
                <w:sz w:val="22"/>
                <w:lang w:val="zh-CN"/>
              </w:rPr>
              <w:t>桌面式小动物麻醉</w:t>
            </w:r>
            <w:r w:rsidR="00F47A4D">
              <w:rPr>
                <w:rFonts w:ascii="宋体" w:eastAsia="宋体" w:cs="宋体" w:hint="eastAsia"/>
                <w:kern w:val="0"/>
                <w:sz w:val="22"/>
                <w:lang w:val="zh-CN"/>
              </w:rPr>
              <w:t>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007A89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品牌：瑞沃德  型号：</w:t>
            </w:r>
            <w:r w:rsidRPr="00007A89">
              <w:rPr>
                <w:rFonts w:ascii="宋体" w:eastAsia="宋体" w:hAnsi="宋体"/>
                <w:sz w:val="28"/>
                <w:szCs w:val="28"/>
              </w:rPr>
              <w:t>R510IP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007A89" w:rsidRPr="00007A89">
              <w:rPr>
                <w:rFonts w:ascii="宋体" w:eastAsia="宋体" w:cs="宋体" w:hint="eastAsia"/>
                <w:kern w:val="0"/>
                <w:sz w:val="22"/>
                <w:lang w:val="zh-CN"/>
              </w:rPr>
              <w:t>用于大鼠，小鼠，仓鼠，豚鼠，兔子等2.27公斤以内动物的麻醉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007A89" w:rsidRDefault="009917FC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r w:rsidR="00007A89">
              <w:rPr>
                <w:rFonts w:ascii="宋体" w:eastAsia="宋体" w:cs="宋体" w:hint="eastAsia"/>
                <w:kern w:val="0"/>
                <w:sz w:val="22"/>
                <w:lang w:val="zh-CN"/>
              </w:rPr>
              <w:t>可选择氧气或空气作为供气气源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采用单呼吸管路设计，无再循环呼吸回路系统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 xml:space="preserve"> 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蒸发器内部采取适合临床应用的蛇形管路设计，保证气体输出不受压力变化影响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麻醉剂输出稳定、密闭性好、安全可靠，不受流量、温度、流速、压力变化的影响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异氟烷浓度调节范围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0-5%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（七氟烷：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0-8% )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，内部容量不低于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160ml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，满足中小型动物及长时间实验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蒸发器采用临床应用式设计，内部可承受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50kPa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压力无泄漏，使用温度范围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15-35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℃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具备精确的氧气流量计，流量可控范围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0-1000ml/min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具有一级（重量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990g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）、二级（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1010g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）超重报警（指示灯和蜂鸣器），提示及时更换过滤罐。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具备防意外开启锁定结构和关闭状态安全保护结构，保证安全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结构设计紧凑，移动灵活（带有便携把手），使用方便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具有称重功能，可以随时称量和显示气体过滤罐的重量，以确认其吸附是否饱和；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整机尺寸（宽×厚×高）：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 xml:space="preserve">250mm x 200mm x 322mm 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快速充氧功能：主要用途是供实验过程中对动物的快速给氧抢救，也可以将诱导盒里的麻醉气体快速排出至气体过滤罐，避免使用人员在取出动物时吸收到麻醉气体，充氧速度可达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10L/min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；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快速的气路转换：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Toggle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开关有助于快捷地在诱导盒与动物面罩间进行转换；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抽气力量大，具有风速调节功能，可以同时吸收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至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5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个麻醉面罩排出的废气；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lastRenderedPageBreak/>
              <w:t>废气吸收效果好，取代传统低效的废气吸收装置（如下图，低于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5g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的废气吸收量）；</w:t>
            </w:r>
          </w:p>
          <w:p w:rsidR="00007A89" w:rsidRDefault="00007A89" w:rsidP="00007A8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体积小，尺寸约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215*215*170mm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；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44DD" w:rsidRPr="00F06A8F" w:rsidRDefault="009917FC" w:rsidP="004C44D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C44D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294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C39" w:rsidRDefault="00B31C39" w:rsidP="00007A89">
      <w:r>
        <w:separator/>
      </w:r>
    </w:p>
  </w:endnote>
  <w:endnote w:type="continuationSeparator" w:id="0">
    <w:p w:rsidR="00B31C39" w:rsidRDefault="00B31C39" w:rsidP="0000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C39" w:rsidRDefault="00B31C39" w:rsidP="00007A89">
      <w:r>
        <w:separator/>
      </w:r>
    </w:p>
  </w:footnote>
  <w:footnote w:type="continuationSeparator" w:id="0">
    <w:p w:rsidR="00B31C39" w:rsidRDefault="00B31C39" w:rsidP="00007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07A89"/>
    <w:rsid w:val="000537A3"/>
    <w:rsid w:val="00077372"/>
    <w:rsid w:val="002947A0"/>
    <w:rsid w:val="0029657D"/>
    <w:rsid w:val="004C44DD"/>
    <w:rsid w:val="007625FB"/>
    <w:rsid w:val="007C0E4C"/>
    <w:rsid w:val="0085369C"/>
    <w:rsid w:val="009917FC"/>
    <w:rsid w:val="00B31C39"/>
    <w:rsid w:val="00CE2E7D"/>
    <w:rsid w:val="00F06A8F"/>
    <w:rsid w:val="00F4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8F1A14-FD90-4678-BFF7-145088C1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07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007A89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007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007A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115</Words>
  <Characters>656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2017-11-10T05:04:00Z</dcterms:created>
  <dcterms:modified xsi:type="dcterms:W3CDTF">2017-11-24T08:40:00Z</dcterms:modified>
</cp:coreProperties>
</file>