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AB83D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22BAF1A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C3053" w:rsidRPr="009917FC" w14:paraId="5EF274E9" w14:textId="77777777" w:rsidTr="00E64908">
        <w:tc>
          <w:tcPr>
            <w:tcW w:w="8296" w:type="dxa"/>
          </w:tcPr>
          <w:p w14:paraId="69D17FDE" w14:textId="77777777" w:rsidR="000C3053" w:rsidRPr="009917FC" w:rsidRDefault="000C305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CA3B20C" w14:textId="5618389F" w:rsidR="000C3053" w:rsidRPr="009917FC" w:rsidRDefault="000C305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打击乐器</w:t>
            </w:r>
          </w:p>
        </w:tc>
      </w:tr>
      <w:tr w:rsidR="009917FC" w:rsidRPr="009917FC" w14:paraId="7DD92C20" w14:textId="77777777" w:rsidTr="007C0E4C">
        <w:trPr>
          <w:trHeight w:val="1301"/>
        </w:trPr>
        <w:tc>
          <w:tcPr>
            <w:tcW w:w="8296" w:type="dxa"/>
          </w:tcPr>
          <w:p w14:paraId="1893EC33" w14:textId="7412FCB4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B02D9">
              <w:rPr>
                <w:rFonts w:ascii="宋体" w:eastAsia="宋体" w:hAnsi="宋体" w:hint="eastAsia"/>
                <w:sz w:val="28"/>
                <w:szCs w:val="28"/>
              </w:rPr>
              <w:t>教学、演出</w:t>
            </w:r>
            <w:r w:rsidR="00994099">
              <w:rPr>
                <w:rFonts w:ascii="宋体" w:eastAsia="宋体" w:hAnsi="宋体" w:hint="eastAsia"/>
                <w:sz w:val="28"/>
                <w:szCs w:val="28"/>
              </w:rPr>
              <w:t>、比赛</w:t>
            </w:r>
          </w:p>
        </w:tc>
      </w:tr>
      <w:tr w:rsidR="009917FC" w:rsidRPr="009917FC" w14:paraId="465D8708" w14:textId="77777777" w:rsidTr="007C0E4C">
        <w:trPr>
          <w:trHeight w:val="7141"/>
        </w:trPr>
        <w:tc>
          <w:tcPr>
            <w:tcW w:w="8296" w:type="dxa"/>
          </w:tcPr>
          <w:p w14:paraId="0F7ED26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F5A2F75" w14:textId="10B8AEE2" w:rsidR="009917FC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音乐会小军鼓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1只</w:t>
            </w:r>
          </w:p>
          <w:p w14:paraId="3AEC5E9D" w14:textId="0BEA6654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>尺寸：13*3 鼓腔：压铸铝+加强圈 鼓圈：</w:t>
            </w:r>
            <w:proofErr w:type="spellStart"/>
            <w:r w:rsidRPr="007B02D9">
              <w:rPr>
                <w:rFonts w:ascii="宋体" w:eastAsia="宋体" w:hAnsi="宋体"/>
                <w:sz w:val="28"/>
                <w:szCs w:val="28"/>
              </w:rPr>
              <w:t>SuperHoop</w:t>
            </w:r>
            <w:proofErr w:type="spellEnd"/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II 张力座：STL100 调节点：12+8 张力螺丝：SST5047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响弦固定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器：SR020 响弦：SN1420I 鼓皮：Evans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203BA58" w14:textId="13D09289" w:rsidR="007B02D9" w:rsidRP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大</w:t>
            </w: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t>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1件</w:t>
            </w:r>
          </w:p>
          <w:p w14:paraId="30E59434" w14:textId="3A646B79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不小于二十八厘米直径；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特殊响铜合金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材质； 经典外观设计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4243394" w14:textId="7273FA29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1件</w:t>
            </w:r>
          </w:p>
          <w:p w14:paraId="23D17E13" w14:textId="5F99B4E0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不小于十五厘米直径；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特殊响铜合金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材质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FD472ED" w14:textId="404C9C83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音乐会对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镲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  <w:p w14:paraId="51FC5380" w14:textId="35C21301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>18寸； 交响乐级； 纯手工锻造打点； 青铜材质; 含对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镲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架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3D07E57" w14:textId="4E9B2A23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木盒1套</w:t>
            </w:r>
          </w:p>
          <w:p w14:paraId="34E17D94" w14:textId="744717FB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5件套木鱼组合，带有钢质安装座； 采用独有配方结合灰木精心制作； 可以紧凑上下组合式或者5个一排的组合；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附带槌盘支撑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434BCD9" w14:textId="34217840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响棒1对</w:t>
            </w:r>
            <w:proofErr w:type="gramEnd"/>
          </w:p>
          <w:p w14:paraId="70B0CA67" w14:textId="043E6754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音棒尺寸</w:t>
            </w:r>
            <w:proofErr w:type="gramEnd"/>
            <w:r w:rsidRPr="007B02D9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10""L*1""W ； 窑内烘干的异域硬木构造； 适中的音调、经典的音色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B0E98FB" w14:textId="07272837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铃鼓1只</w:t>
            </w:r>
          </w:p>
          <w:p w14:paraId="2495A274" w14:textId="690EAE78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木框架加装了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10组铃片，小牛皮和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可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调谐螺杆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C0FD247" w14:textId="3FCC35E1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马铃1只</w:t>
            </w:r>
          </w:p>
          <w:p w14:paraId="0DE7B8B2" w14:textId="73483132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铃铛依附在布料上并安装在一个木质手柄上；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25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铃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声音，适合音乐会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6EA0824" w14:textId="13F3A958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金属沙筒1只</w:t>
            </w:r>
          </w:p>
          <w:p w14:paraId="34041D53" w14:textId="31542313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金属沙</w:t>
            </w: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t>筒声音</w:t>
            </w:r>
            <w:proofErr w:type="gramEnd"/>
            <w:r w:rsidRPr="007B02D9">
              <w:rPr>
                <w:rFonts w:ascii="宋体" w:eastAsia="宋体" w:hAnsi="宋体" w:hint="eastAsia"/>
                <w:sz w:val="28"/>
                <w:szCs w:val="28"/>
              </w:rPr>
              <w:t>响亮；可拆卸的顶部；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可调整填充颗粒的重量以及填充颗粒类型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2BF6999" w14:textId="280CCA7F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沙槌1对</w:t>
            </w:r>
            <w:proofErr w:type="gramEnd"/>
          </w:p>
          <w:p w14:paraId="01308850" w14:textId="03D26819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音色醇厚明亮；适合各种场景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2111B14A" w14:textId="67F92D26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三角铁1套</w:t>
            </w:r>
          </w:p>
          <w:p w14:paraId="2023D3B9" w14:textId="4ECFBF75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高温处理的优质合金材料，经过复杂工序精心制造；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高、中、低音三种规格； 各含有两根音棒，一根具有较柔和的音调，另一根则是更明亮的音调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43CAD4C" w14:textId="638BC9FA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音帘1套</w:t>
            </w:r>
            <w:proofErr w:type="gramEnd"/>
          </w:p>
          <w:p w14:paraId="1BAFC4EA" w14:textId="3C9592B3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纯手工制作；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 3/8""直径，34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音铝钛合金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音帘； 使用张力大的CORDLOC线捆绑并且自我抑制摆动； 全音程的乐音，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带止音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器； 固定装置安装在木框的平衡点上，防滑； 条形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音帘刮棒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可方便的插在木框上； 附带收纳包一只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E912D7F" w14:textId="122E3C09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管钟1架</w:t>
            </w:r>
            <w:proofErr w:type="gramEnd"/>
          </w:p>
          <w:p w14:paraId="1E927E9C" w14:textId="0BA9D55E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专业系列（最高级）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22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音进口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电镀音管； 音域：B-G，1加3/4八度； 体积：高1.96米，长1.06米，宽0.61米； 定音：A=442HZ；  音乐会专业级； 自由音系统； 专利脚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控止音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踏板附带手控止音器； 四只豪华静音滑轮，附带面刹； 附带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管钟槌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，槌包； 赠专用配套航空箱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1DB48E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488EF5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525DCE" w14:textId="46BCA664" w:rsidR="009917FC" w:rsidRPr="000C529F" w:rsidRDefault="007C00FE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5C5804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（</w:t>
            </w:r>
            <w:r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以上13</w:t>
            </w:r>
            <w:r w:rsidR="005C5804"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种打击乐器样品谈判当天需送至谈判现场，</w:t>
            </w:r>
            <w:r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现场评测</w:t>
            </w:r>
            <w:r w:rsidR="000C529F"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，</w:t>
            </w:r>
            <w:r w:rsidR="000C529F"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不提供将视为无效报价</w:t>
            </w:r>
            <w:r w:rsidRPr="000C529F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）</w:t>
            </w:r>
          </w:p>
          <w:p w14:paraId="56E57E1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D22A1BA" w14:textId="77777777" w:rsidR="009917FC" w:rsidRPr="005C5804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4A33BF3" w14:textId="77777777" w:rsidR="009917FC" w:rsidRPr="000C529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353FE23F" w14:textId="77777777" w:rsidR="009917FC" w:rsidRPr="007C00F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D7663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8963AE0" w14:textId="6229102B" w:rsidR="00F06A8F" w:rsidRPr="00F06A8F" w:rsidRDefault="009917FC" w:rsidP="00A123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1231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EB6DEEF" w14:textId="33A59DCD" w:rsidR="00F06A8F" w:rsidRPr="00F06A8F" w:rsidRDefault="00A1231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19D"/>
    <w:multiLevelType w:val="hybridMultilevel"/>
    <w:tmpl w:val="31EC84E0"/>
    <w:lvl w:ilvl="0" w:tplc="171A9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3053"/>
    <w:rsid w:val="000C529F"/>
    <w:rsid w:val="0011746F"/>
    <w:rsid w:val="003372BD"/>
    <w:rsid w:val="005C5804"/>
    <w:rsid w:val="007B02D9"/>
    <w:rsid w:val="007C00FE"/>
    <w:rsid w:val="007C0E4C"/>
    <w:rsid w:val="0085369C"/>
    <w:rsid w:val="009917FC"/>
    <w:rsid w:val="00994099"/>
    <w:rsid w:val="00A1231A"/>
    <w:rsid w:val="00A160F2"/>
    <w:rsid w:val="00D922BE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25</cp:revision>
  <cp:lastPrinted>2019-12-06T06:37:00Z</cp:lastPrinted>
  <dcterms:created xsi:type="dcterms:W3CDTF">2018-09-05T07:41:00Z</dcterms:created>
  <dcterms:modified xsi:type="dcterms:W3CDTF">2020-06-24T08:54:00Z</dcterms:modified>
</cp:coreProperties>
</file>