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EB2DB2">
        <w:trPr>
          <w:trHeight w:val="452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2F839C5C" w14:textId="2BF8991A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项目名称：</w:t>
            </w:r>
            <w:r w:rsidR="000059DF">
              <w:rPr>
                <w:rFonts w:eastAsia="方正仿宋_GBK" w:hint="eastAsia"/>
              </w:rPr>
              <w:t>南京</w:t>
            </w:r>
            <w:r w:rsidR="00862B21">
              <w:rPr>
                <w:rFonts w:eastAsia="方正仿宋_GBK" w:hint="eastAsia"/>
              </w:rPr>
              <w:t>中医药大学汉中门校区</w:t>
            </w:r>
            <w:r w:rsidR="00FE581F">
              <w:rPr>
                <w:rFonts w:eastAsia="方正仿宋_GBK" w:hint="eastAsia"/>
              </w:rPr>
              <w:t>6</w:t>
            </w:r>
            <w:r w:rsidR="00FE581F">
              <w:rPr>
                <w:rFonts w:eastAsia="方正仿宋_GBK" w:hint="eastAsia"/>
              </w:rPr>
              <w:t>号楼</w:t>
            </w:r>
            <w:r w:rsidR="00EB2DB2">
              <w:rPr>
                <w:rFonts w:eastAsia="方正仿宋_GBK" w:hint="eastAsia"/>
              </w:rPr>
              <w:t>教室</w:t>
            </w:r>
            <w:r w:rsidR="00FE581F">
              <w:rPr>
                <w:rFonts w:eastAsia="方正仿宋_GBK" w:hint="eastAsia"/>
              </w:rPr>
              <w:t>家具拆装项目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FE581F" w:rsidRPr="008037A2" w14:paraId="64375289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1865BC5B" w14:textId="396634AD" w:rsidR="00FE581F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3</w:t>
            </w:r>
          </w:p>
        </w:tc>
        <w:tc>
          <w:tcPr>
            <w:tcW w:w="8689" w:type="dxa"/>
            <w:vAlign w:val="center"/>
          </w:tcPr>
          <w:p w14:paraId="26A85B6A" w14:textId="4216F2D4" w:rsidR="00ED3F3D" w:rsidRDefault="00FE581F" w:rsidP="00ED3F3D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  <w:b/>
                <w:bCs/>
              </w:rPr>
              <w:t>项目内容：</w:t>
            </w:r>
            <w:r>
              <w:rPr>
                <w:rFonts w:eastAsia="方正仿宋_GBK" w:hint="eastAsia"/>
              </w:rPr>
              <w:t>我校汉中门校区</w:t>
            </w:r>
            <w:r>
              <w:rPr>
                <w:rFonts w:eastAsia="方正仿宋_GBK" w:hint="eastAsia"/>
              </w:rPr>
              <w:t>6</w:t>
            </w:r>
            <w:r>
              <w:rPr>
                <w:rFonts w:eastAsia="方正仿宋_GBK" w:hint="eastAsia"/>
              </w:rPr>
              <w:t>号楼教室出新改造，需将固定式课桌椅进行拆除。其中一、二楼教室课桌椅需在教室改造后安装回原址（中途临时存放地点由校方安排）此过程中中选公司还应负责对其中零星损坏的课桌椅的维修，安装、维修零部件由乙方提供</w:t>
            </w:r>
            <w:r w:rsidR="00ED3F3D">
              <w:rPr>
                <w:rFonts w:eastAsia="方正仿宋_GBK" w:hint="eastAsia"/>
              </w:rPr>
              <w:t>。</w:t>
            </w:r>
          </w:p>
          <w:p w14:paraId="11F7A310" w14:textId="2CC787AB" w:rsidR="006E1A52" w:rsidRPr="006E1A52" w:rsidRDefault="00FE581F" w:rsidP="00ED3F3D">
            <w:pPr>
              <w:spacing w:line="400" w:lineRule="exact"/>
            </w:pPr>
            <w:r>
              <w:rPr>
                <w:rFonts w:eastAsia="方正仿宋_GBK" w:hint="eastAsia"/>
              </w:rPr>
              <w:t>项目工期：中选公司在甲方</w:t>
            </w:r>
            <w:r w:rsidR="00ED3F3D">
              <w:rPr>
                <w:rFonts w:eastAsia="方正仿宋_GBK" w:hint="eastAsia"/>
              </w:rPr>
              <w:t>暑假</w:t>
            </w:r>
            <w:r>
              <w:rPr>
                <w:rFonts w:eastAsia="方正仿宋_GBK" w:hint="eastAsia"/>
              </w:rPr>
              <w:t>开始后即可启动拆除工作；一、二楼的原址恢复安装工作根据甲方其他工作的进度，另行提前不少于五个工作日通知（预计为</w:t>
            </w:r>
            <w:r>
              <w:rPr>
                <w:rFonts w:eastAsia="方正仿宋_GBK" w:hint="eastAsia"/>
              </w:rPr>
              <w:t>8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>15</w:t>
            </w:r>
            <w:r>
              <w:rPr>
                <w:rFonts w:eastAsia="方正仿宋_GBK" w:hint="eastAsia"/>
              </w:rPr>
              <w:t>日启动）</w:t>
            </w:r>
            <w:r w:rsidR="004C064A">
              <w:rPr>
                <w:rFonts w:eastAsia="方正仿宋_GBK" w:hint="eastAsia"/>
              </w:rPr>
              <w:t>，恢复过程中中选公司还应</w:t>
            </w:r>
            <w:r w:rsidR="00EB2DB2">
              <w:rPr>
                <w:rFonts w:eastAsia="方正仿宋_GBK" w:hint="eastAsia"/>
              </w:rPr>
              <w:t>服从</w:t>
            </w:r>
            <w:r w:rsidR="004C064A">
              <w:rPr>
                <w:rFonts w:eastAsia="方正仿宋_GBK" w:hint="eastAsia"/>
              </w:rPr>
              <w:t>甲方</w:t>
            </w:r>
            <w:r w:rsidR="00EB2DB2">
              <w:rPr>
                <w:rFonts w:eastAsia="方正仿宋_GBK" w:hint="eastAsia"/>
              </w:rPr>
              <w:t>管理做好对</w:t>
            </w:r>
            <w:r w:rsidR="004C064A">
              <w:rPr>
                <w:rFonts w:eastAsia="方正仿宋_GBK" w:hint="eastAsia"/>
              </w:rPr>
              <w:t>其他设施的保护工作</w:t>
            </w:r>
            <w:r>
              <w:rPr>
                <w:rFonts w:eastAsia="方正仿宋_GBK" w:hint="eastAsia"/>
              </w:rPr>
              <w:t>。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4E24C734" w:rsidR="00537A6F" w:rsidRPr="008037A2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65B43FE2" w14:textId="77777777" w:rsidR="00FE581F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）应当具有企业独立法人资格，能独立承担民事责任，持有效营业执照。</w:t>
            </w:r>
          </w:p>
          <w:p w14:paraId="48826F01" w14:textId="15E89121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 w:rsidRPr="00FE581F">
              <w:rPr>
                <w:rFonts w:eastAsia="方正仿宋_GBK" w:hint="eastAsia"/>
              </w:rPr>
              <w:t>（</w:t>
            </w:r>
            <w:r w:rsidRPr="00FE581F">
              <w:rPr>
                <w:rFonts w:eastAsia="方正仿宋_GBK" w:hint="eastAsia"/>
              </w:rPr>
              <w:t>2</w:t>
            </w:r>
            <w:r w:rsidRPr="00FE581F">
              <w:rPr>
                <w:rFonts w:eastAsia="方正仿宋_GBK" w:hint="eastAsia"/>
              </w:rPr>
              <w:t>）具有履行本项目所必需的设备和专业技术能力</w:t>
            </w:r>
            <w:r>
              <w:rPr>
                <w:rFonts w:eastAsia="方正仿宋_GBK" w:hint="eastAsia"/>
              </w:rPr>
              <w:t>。</w:t>
            </w:r>
          </w:p>
          <w:p w14:paraId="19ECC485" w14:textId="5B4FDF35" w:rsidR="00537A6F" w:rsidRPr="008037A2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）本项目不接受联合体响应。</w:t>
            </w:r>
          </w:p>
        </w:tc>
      </w:tr>
      <w:tr w:rsidR="00537A6F" w:rsidRPr="008037A2" w14:paraId="090484E4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D87823" w14:textId="72C77606" w:rsidR="00537A6F" w:rsidRPr="008037A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276CB138" w14:textId="0FD77E86" w:rsidR="00FE581F" w:rsidRPr="00EB2DB2" w:rsidRDefault="00633463" w:rsidP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EB2DB2">
              <w:rPr>
                <w:rFonts w:eastAsia="方正仿宋_GBK"/>
                <w:b/>
                <w:bCs/>
              </w:rPr>
              <w:t>报名信息：</w:t>
            </w:r>
          </w:p>
          <w:p w14:paraId="48364048" w14:textId="519558E2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本项目采用先勘察后</w:t>
            </w:r>
            <w:r w:rsidR="00364B4E">
              <w:rPr>
                <w:rFonts w:eastAsia="方正仿宋_GBK" w:hint="eastAsia"/>
              </w:rPr>
              <w:t>报价</w:t>
            </w:r>
            <w:r>
              <w:rPr>
                <w:rFonts w:eastAsia="方正仿宋_GBK" w:hint="eastAsia"/>
              </w:rPr>
              <w:t>的方式</w:t>
            </w:r>
          </w:p>
          <w:p w14:paraId="421F254F" w14:textId="185341FC" w:rsidR="00364B4E" w:rsidRPr="00364B4E" w:rsidRDefault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</w:rPr>
              <w:t>（</w:t>
            </w: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 w:hint="eastAsia"/>
              </w:rPr>
              <w:t>）勘察时间：</w:t>
            </w:r>
            <w:r w:rsidRPr="00490B95">
              <w:rPr>
                <w:rFonts w:eastAsia="方正仿宋_GBK" w:hint="eastAsia"/>
                <w:b/>
                <w:bCs/>
              </w:rPr>
              <w:t>2025</w:t>
            </w:r>
            <w:r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Pr="00490B95">
              <w:rPr>
                <w:rFonts w:eastAsia="方正仿宋_GBK" w:hint="eastAsia"/>
                <w:b/>
                <w:bCs/>
              </w:rPr>
              <w:t>月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Pr="00490B95">
              <w:rPr>
                <w:rFonts w:eastAsia="方正仿宋_GBK" w:hint="eastAsia"/>
                <w:b/>
                <w:bCs/>
              </w:rPr>
              <w:t>日</w:t>
            </w:r>
            <w:r w:rsidR="00364B4E" w:rsidRPr="00490B95">
              <w:rPr>
                <w:rFonts w:eastAsia="方正仿宋_GBK" w:hint="eastAsia"/>
                <w:b/>
                <w:bCs/>
              </w:rPr>
              <w:t>下</w:t>
            </w:r>
            <w:r w:rsidRPr="00490B95">
              <w:rPr>
                <w:rFonts w:eastAsia="方正仿宋_GBK" w:hint="eastAsia"/>
                <w:b/>
                <w:bCs/>
              </w:rPr>
              <w:t>午</w:t>
            </w:r>
            <w:r w:rsidRPr="00490B95">
              <w:rPr>
                <w:rFonts w:eastAsia="方正仿宋_GBK"/>
                <w:b/>
                <w:bCs/>
              </w:rPr>
              <w:t>1</w:t>
            </w:r>
            <w:r w:rsidR="00ED3F3D" w:rsidRPr="00490B95">
              <w:rPr>
                <w:rFonts w:eastAsia="方正仿宋_GBK" w:hint="eastAsia"/>
                <w:b/>
                <w:bCs/>
              </w:rPr>
              <w:t>5</w:t>
            </w:r>
            <w:r w:rsidRPr="00490B95">
              <w:rPr>
                <w:rFonts w:eastAsia="方正仿宋_GBK"/>
                <w:b/>
                <w:bCs/>
              </w:rPr>
              <w:t>：</w:t>
            </w:r>
            <w:r w:rsidR="00334B60" w:rsidRPr="00490B95">
              <w:rPr>
                <w:rFonts w:eastAsia="方正仿宋_GBK" w:hint="eastAsia"/>
                <w:b/>
                <w:bCs/>
              </w:rPr>
              <w:t>3</w:t>
            </w:r>
            <w:r w:rsidRPr="00490B95">
              <w:rPr>
                <w:rFonts w:eastAsia="方正仿宋_GBK"/>
                <w:b/>
                <w:bCs/>
              </w:rPr>
              <w:t>0</w:t>
            </w:r>
            <w:r>
              <w:rPr>
                <w:rFonts w:eastAsia="方正仿宋_GBK" w:hint="eastAsia"/>
                <w:b/>
                <w:bCs/>
              </w:rPr>
              <w:t>，</w:t>
            </w:r>
            <w:r w:rsidRPr="00364B4E">
              <w:rPr>
                <w:rFonts w:eastAsia="方正仿宋_GBK" w:hint="eastAsia"/>
              </w:rPr>
              <w:t>有意报名的公司请</w:t>
            </w:r>
            <w:r w:rsidR="00364B4E">
              <w:rPr>
                <w:rFonts w:eastAsia="方正仿宋_GBK" w:hint="eastAsia"/>
              </w:rPr>
              <w:t>于</w:t>
            </w:r>
            <w:r w:rsidR="00364B4E" w:rsidRPr="00490B95">
              <w:rPr>
                <w:rFonts w:eastAsia="方正仿宋_GBK" w:hint="eastAsia"/>
                <w:b/>
                <w:bCs/>
              </w:rPr>
              <w:t>2025</w:t>
            </w:r>
            <w:r w:rsidR="00364B4E"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="00364B4E" w:rsidRPr="00490B95">
              <w:rPr>
                <w:rFonts w:eastAsia="方正仿宋_GBK" w:hint="eastAsia"/>
                <w:b/>
                <w:bCs/>
              </w:rPr>
              <w:t>月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="00364B4E" w:rsidRPr="00490B95">
              <w:rPr>
                <w:rFonts w:eastAsia="方正仿宋_GBK" w:hint="eastAsia"/>
                <w:b/>
                <w:bCs/>
              </w:rPr>
              <w:t>日上午</w:t>
            </w:r>
            <w:r w:rsidR="00364B4E" w:rsidRPr="00490B95">
              <w:rPr>
                <w:rFonts w:eastAsia="方正仿宋_GBK"/>
                <w:b/>
                <w:bCs/>
              </w:rPr>
              <w:t>1</w:t>
            </w:r>
            <w:r w:rsidR="00364B4E" w:rsidRPr="00490B95">
              <w:rPr>
                <w:rFonts w:eastAsia="方正仿宋_GBK" w:hint="eastAsia"/>
                <w:b/>
                <w:bCs/>
              </w:rPr>
              <w:t>0</w:t>
            </w:r>
            <w:r w:rsidR="00364B4E" w:rsidRPr="00490B95">
              <w:rPr>
                <w:rFonts w:eastAsia="方正仿宋_GBK"/>
                <w:b/>
                <w:bCs/>
              </w:rPr>
              <w:t>：</w:t>
            </w:r>
            <w:r w:rsidR="00364B4E" w:rsidRPr="00490B95">
              <w:rPr>
                <w:rFonts w:eastAsia="方正仿宋_GBK"/>
                <w:b/>
                <w:bCs/>
              </w:rPr>
              <w:t>00</w:t>
            </w:r>
            <w:r w:rsidR="00364B4E">
              <w:rPr>
                <w:rFonts w:eastAsia="方正仿宋_GBK" w:hint="eastAsia"/>
              </w:rPr>
              <w:t>前</w:t>
            </w:r>
            <w:r w:rsidRPr="00364B4E">
              <w:rPr>
                <w:rFonts w:eastAsia="方正仿宋_GBK" w:hint="eastAsia"/>
              </w:rPr>
              <w:t>在</w:t>
            </w:r>
            <w:r w:rsidR="00364B4E">
              <w:rPr>
                <w:rFonts w:eastAsia="方正仿宋_GBK" w:hint="eastAsia"/>
              </w:rPr>
              <w:t>我校信息门户中提交访客入校申请，每公司限提交一份，受访者为潘荣，受访者部门为国有资产管理处。勘察地点：</w:t>
            </w:r>
            <w:r w:rsidR="00364B4E" w:rsidRPr="00364B4E">
              <w:rPr>
                <w:rFonts w:eastAsia="方正仿宋_GBK" w:hint="eastAsia"/>
                <w:b/>
                <w:bCs/>
              </w:rPr>
              <w:t>南京中医药大学</w:t>
            </w:r>
            <w:r w:rsidR="00364B4E" w:rsidRPr="003F7EF2">
              <w:rPr>
                <w:rFonts w:eastAsia="方正仿宋_GBK" w:hint="eastAsia"/>
                <w:b/>
                <w:bCs/>
                <w:color w:val="FF0000"/>
              </w:rPr>
              <w:t>汉中门校区</w:t>
            </w:r>
            <w:r w:rsidR="00334B60">
              <w:rPr>
                <w:rFonts w:eastAsia="方正仿宋_GBK" w:hint="eastAsia"/>
                <w:b/>
                <w:bCs/>
                <w:color w:val="FF0000"/>
              </w:rPr>
              <w:t>。</w:t>
            </w:r>
          </w:p>
          <w:p w14:paraId="27DAD736" w14:textId="04342A66" w:rsidR="003F7EF2" w:rsidRDefault="00633463" w:rsidP="003F7EF2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2</w:t>
            </w:r>
            <w:r w:rsidRPr="008037A2">
              <w:rPr>
                <w:rFonts w:eastAsia="方正仿宋_GBK"/>
              </w:rPr>
              <w:t>）</w:t>
            </w:r>
            <w:r w:rsidR="00364B4E">
              <w:rPr>
                <w:rFonts w:eastAsia="方正仿宋_GBK" w:hint="eastAsia"/>
              </w:rPr>
              <w:t>报价时间</w:t>
            </w:r>
            <w:r w:rsidRPr="008037A2">
              <w:rPr>
                <w:rFonts w:eastAsia="方正仿宋_GBK"/>
              </w:rPr>
              <w:t>：</w:t>
            </w:r>
            <w:r w:rsidR="00364B4E">
              <w:rPr>
                <w:rFonts w:eastAsia="方正仿宋_GBK" w:hint="eastAsia"/>
              </w:rPr>
              <w:t>现场勘察后有意参与本项目者，请于</w:t>
            </w:r>
            <w:r w:rsidR="00364B4E" w:rsidRPr="00490B95">
              <w:rPr>
                <w:rFonts w:eastAsia="方正仿宋_GBK" w:hint="eastAsia"/>
                <w:b/>
                <w:bCs/>
              </w:rPr>
              <w:t>2025</w:t>
            </w:r>
            <w:r w:rsidR="00364B4E" w:rsidRPr="00490B95">
              <w:rPr>
                <w:rFonts w:eastAsia="方正仿宋_GBK" w:hint="eastAsia"/>
                <w:b/>
                <w:bCs/>
              </w:rPr>
              <w:t>年</w:t>
            </w:r>
            <w:r w:rsidR="00ED3F3D" w:rsidRPr="00490B95">
              <w:rPr>
                <w:rFonts w:eastAsia="方正仿宋_GBK" w:hint="eastAsia"/>
                <w:b/>
                <w:bCs/>
              </w:rPr>
              <w:t>7</w:t>
            </w:r>
            <w:r w:rsidR="00364B4E" w:rsidRPr="00490B95">
              <w:rPr>
                <w:rFonts w:eastAsia="方正仿宋_GBK" w:hint="eastAsia"/>
                <w:b/>
                <w:bCs/>
              </w:rPr>
              <w:t>月</w:t>
            </w:r>
            <w:r w:rsidR="00ED3F3D" w:rsidRPr="00490B95">
              <w:rPr>
                <w:rFonts w:eastAsia="方正仿宋_GBK" w:hint="eastAsia"/>
                <w:b/>
                <w:bCs/>
              </w:rPr>
              <w:t>9</w:t>
            </w:r>
            <w:r w:rsidR="00364B4E" w:rsidRPr="00490B95">
              <w:rPr>
                <w:rFonts w:eastAsia="方正仿宋_GBK" w:hint="eastAsia"/>
                <w:b/>
                <w:bCs/>
              </w:rPr>
              <w:t>日下午</w:t>
            </w:r>
            <w:r w:rsidR="00364B4E" w:rsidRPr="00490B95">
              <w:rPr>
                <w:rFonts w:eastAsia="方正仿宋_GBK" w:hint="eastAsia"/>
                <w:b/>
                <w:bCs/>
              </w:rPr>
              <w:t>16</w:t>
            </w:r>
            <w:r w:rsidR="00364B4E" w:rsidRPr="00490B95">
              <w:rPr>
                <w:rFonts w:eastAsia="方正仿宋_GBK" w:hint="eastAsia"/>
                <w:b/>
                <w:bCs/>
              </w:rPr>
              <w:t>：</w:t>
            </w:r>
            <w:r w:rsidR="00364B4E" w:rsidRPr="00490B95">
              <w:rPr>
                <w:rFonts w:eastAsia="方正仿宋_GBK" w:hint="eastAsia"/>
                <w:b/>
                <w:bCs/>
              </w:rPr>
              <w:t>00</w:t>
            </w:r>
            <w:r w:rsidR="00364B4E">
              <w:rPr>
                <w:rFonts w:eastAsia="方正仿宋_GBK" w:hint="eastAsia"/>
              </w:rPr>
              <w:t>前将报价文件送达</w:t>
            </w:r>
            <w:r w:rsidR="003F7EF2" w:rsidRPr="003F7EF2">
              <w:rPr>
                <w:rFonts w:eastAsia="方正仿宋_GBK" w:hint="eastAsia"/>
                <w:b/>
                <w:bCs/>
              </w:rPr>
              <w:t>南京中医药大学</w:t>
            </w:r>
            <w:r w:rsidR="003F7EF2" w:rsidRPr="003F7EF2">
              <w:rPr>
                <w:rFonts w:eastAsia="方正仿宋_GBK" w:hint="eastAsia"/>
                <w:b/>
                <w:bCs/>
                <w:color w:val="FF0000"/>
              </w:rPr>
              <w:t>仙林校区</w:t>
            </w:r>
            <w:r w:rsidR="003F7EF2" w:rsidRPr="003F7EF2">
              <w:rPr>
                <w:rFonts w:eastAsia="方正仿宋_GBK" w:hint="eastAsia"/>
                <w:b/>
                <w:bCs/>
              </w:rPr>
              <w:t>B12</w:t>
            </w:r>
            <w:r w:rsidR="003F7EF2" w:rsidRPr="003F7EF2">
              <w:rPr>
                <w:rFonts w:eastAsia="方正仿宋_GBK" w:hint="eastAsia"/>
                <w:b/>
                <w:bCs/>
              </w:rPr>
              <w:t>架空层</w:t>
            </w:r>
            <w:r w:rsidR="003F7EF2" w:rsidRPr="003F7EF2">
              <w:rPr>
                <w:rFonts w:eastAsia="方正仿宋_GBK" w:hint="eastAsia"/>
                <w:b/>
                <w:bCs/>
              </w:rPr>
              <w:t>F109</w:t>
            </w:r>
            <w:r w:rsidR="003F7EF2" w:rsidRPr="0055747B">
              <w:rPr>
                <w:rFonts w:eastAsia="方正仿宋_GBK" w:hint="eastAsia"/>
              </w:rPr>
              <w:t>。</w:t>
            </w:r>
            <w:r w:rsidR="003F7EF2" w:rsidRPr="003F7EF2">
              <w:rPr>
                <w:rFonts w:eastAsia="方正仿宋_GBK" w:hint="eastAsia"/>
              </w:rPr>
              <w:t>送</w:t>
            </w:r>
            <w:r w:rsidR="003F7EF2">
              <w:rPr>
                <w:rFonts w:eastAsia="方正仿宋_GBK" w:hint="eastAsia"/>
              </w:rPr>
              <w:t>报价单</w:t>
            </w:r>
            <w:r w:rsidR="003F7EF2" w:rsidRPr="003F7EF2">
              <w:rPr>
                <w:rFonts w:eastAsia="方正仿宋_GBK" w:hint="eastAsia"/>
              </w:rPr>
              <w:t>时</w:t>
            </w:r>
            <w:r w:rsidR="003F7EF2">
              <w:rPr>
                <w:rFonts w:eastAsia="方正仿宋_GBK" w:hint="eastAsia"/>
              </w:rPr>
              <w:t>请</w:t>
            </w:r>
            <w:r w:rsidR="003F7EF2" w:rsidRPr="003F7EF2">
              <w:rPr>
                <w:rFonts w:eastAsia="方正仿宋_GBK" w:hint="eastAsia"/>
              </w:rPr>
              <w:t>各单位请提交</w:t>
            </w:r>
            <w:r w:rsidR="003F7EF2">
              <w:rPr>
                <w:rFonts w:eastAsia="方正仿宋_GBK" w:hint="eastAsia"/>
              </w:rPr>
              <w:t>访客入校申请，受访者为潘荣，受访者部门为国有资产管理处。</w:t>
            </w:r>
          </w:p>
          <w:p w14:paraId="6D321C4F" w14:textId="22159DA7" w:rsidR="00334B60" w:rsidRDefault="003F7EF2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报价文件</w:t>
            </w:r>
            <w:r w:rsidR="00334B60">
              <w:rPr>
                <w:rFonts w:eastAsia="方正仿宋_GBK" w:hint="eastAsia"/>
              </w:rPr>
              <w:t>递交</w:t>
            </w:r>
            <w:r>
              <w:rPr>
                <w:rFonts w:eastAsia="方正仿宋_GBK" w:hint="eastAsia"/>
              </w:rPr>
              <w:t>要求</w:t>
            </w:r>
            <w:r w:rsidRPr="008037A2">
              <w:rPr>
                <w:rFonts w:eastAsia="方正仿宋_GBK"/>
              </w:rPr>
              <w:t>：</w:t>
            </w:r>
            <w:r w:rsidRPr="003F7EF2">
              <w:rPr>
                <w:rFonts w:eastAsia="方正仿宋_GBK" w:hint="eastAsia"/>
              </w:rPr>
              <w:t>一式贰份（壹份正本、壹份副本），询价文件须清楚标明“正本”或“副本”字样。请将报价单密封，密封袋封皮应标注有公司名称、联系人电话、项目编号标识，封口处还应加盖骑缝章；</w:t>
            </w:r>
          </w:p>
          <w:p w14:paraId="0A8B68DA" w14:textId="5EE2D5C2" w:rsidR="003F7EF2" w:rsidRDefault="00334B60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（</w:t>
            </w:r>
            <w:r>
              <w:rPr>
                <w:rFonts w:eastAsia="方正仿宋_GBK" w:hint="eastAsia"/>
              </w:rPr>
              <w:t>4</w:t>
            </w:r>
            <w:r>
              <w:rPr>
                <w:rFonts w:eastAsia="方正仿宋_GBK" w:hint="eastAsia"/>
              </w:rPr>
              <w:t>）</w:t>
            </w:r>
            <w:r w:rsidR="003F7EF2">
              <w:rPr>
                <w:rFonts w:eastAsia="方正仿宋_GBK" w:hint="eastAsia"/>
              </w:rPr>
              <w:t>报价文件应包含：公司营业执照复印件、项目简单的实施方案（不超过</w:t>
            </w:r>
            <w:r w:rsidR="003F7EF2">
              <w:rPr>
                <w:rFonts w:eastAsia="方正仿宋_GBK" w:hint="eastAsia"/>
              </w:rPr>
              <w:t>500</w:t>
            </w:r>
            <w:r w:rsidR="003F7EF2">
              <w:rPr>
                <w:rFonts w:eastAsia="方正仿宋_GBK" w:hint="eastAsia"/>
              </w:rPr>
              <w:t>字），</w:t>
            </w:r>
            <w:r>
              <w:rPr>
                <w:rFonts w:eastAsia="方正仿宋_GBK" w:hint="eastAsia"/>
              </w:rPr>
              <w:t>项目报价</w:t>
            </w:r>
            <w:r w:rsidR="006E1A52">
              <w:rPr>
                <w:rFonts w:eastAsia="方正仿宋_GBK" w:hint="eastAsia"/>
              </w:rPr>
              <w:t>（含分项报价表）</w:t>
            </w:r>
            <w:r>
              <w:rPr>
                <w:rFonts w:eastAsia="方正仿宋_GBK" w:hint="eastAsia"/>
              </w:rPr>
              <w:t>、</w:t>
            </w:r>
            <w:r w:rsidR="00887A10">
              <w:rPr>
                <w:rFonts w:eastAsia="方正仿宋_GBK" w:hint="eastAsia"/>
              </w:rPr>
              <w:t>工期测算、</w:t>
            </w:r>
            <w:r w:rsidR="003F7EF2">
              <w:rPr>
                <w:rFonts w:eastAsia="方正仿宋_GBK" w:hint="eastAsia"/>
              </w:rPr>
              <w:t>公司近两年内完成的</w:t>
            </w:r>
            <w:r>
              <w:rPr>
                <w:rFonts w:eastAsia="方正仿宋_GBK" w:hint="eastAsia"/>
              </w:rPr>
              <w:t>具备代表性的家具供货或安装</w:t>
            </w:r>
            <w:r w:rsidR="003F7EF2">
              <w:rPr>
                <w:rFonts w:eastAsia="方正仿宋_GBK" w:hint="eastAsia"/>
              </w:rPr>
              <w:t>合同（不超过</w:t>
            </w:r>
            <w:r w:rsidR="006E1A52">
              <w:rPr>
                <w:rFonts w:eastAsia="方正仿宋_GBK" w:hint="eastAsia"/>
              </w:rPr>
              <w:t>2</w:t>
            </w:r>
            <w:r w:rsidR="003F7EF2">
              <w:rPr>
                <w:rFonts w:eastAsia="方正仿宋_GBK" w:hint="eastAsia"/>
              </w:rPr>
              <w:t>份）</w:t>
            </w:r>
            <w:r>
              <w:rPr>
                <w:rFonts w:eastAsia="方正仿宋_GBK" w:hint="eastAsia"/>
              </w:rPr>
              <w:t>，项目</w:t>
            </w:r>
            <w:r w:rsidR="00EB2DB2">
              <w:rPr>
                <w:rFonts w:eastAsia="方正仿宋_GBK" w:hint="eastAsia"/>
              </w:rPr>
              <w:t>负责</w:t>
            </w:r>
            <w:r>
              <w:rPr>
                <w:rFonts w:eastAsia="方正仿宋_GBK" w:hint="eastAsia"/>
              </w:rPr>
              <w:t>人身份证复印件，以及公司认为其他合适的证明材料（不超过</w:t>
            </w:r>
            <w:r>
              <w:rPr>
                <w:rFonts w:eastAsia="方正仿宋_GBK" w:hint="eastAsia"/>
              </w:rPr>
              <w:t>10</w:t>
            </w:r>
            <w:r>
              <w:rPr>
                <w:rFonts w:eastAsia="方正仿宋_GBK" w:hint="eastAsia"/>
              </w:rPr>
              <w:t>页）。</w:t>
            </w:r>
          </w:p>
          <w:p w14:paraId="500B8BA6" w14:textId="15986A56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334B60">
              <w:rPr>
                <w:rFonts w:eastAsia="方正仿宋_GBK" w:hint="eastAsia"/>
              </w:rPr>
              <w:t>5</w:t>
            </w:r>
            <w:r w:rsidRPr="008037A2">
              <w:rPr>
                <w:rFonts w:eastAsia="方正仿宋_GBK"/>
              </w:rPr>
              <w:t>）</w:t>
            </w:r>
            <w:r w:rsidRPr="008037A2">
              <w:rPr>
                <w:rFonts w:eastAsia="方正仿宋_GBK"/>
                <w:b/>
                <w:bCs/>
                <w:color w:val="FF0000"/>
              </w:rPr>
              <w:t>营业执照原件于递交</w:t>
            </w:r>
            <w:r w:rsidR="003F7EF2">
              <w:rPr>
                <w:rFonts w:eastAsia="方正仿宋_GBK" w:hint="eastAsia"/>
                <w:b/>
                <w:bCs/>
                <w:color w:val="FF0000"/>
              </w:rPr>
              <w:t>报价</w:t>
            </w:r>
            <w:r w:rsidRPr="008037A2">
              <w:rPr>
                <w:rFonts w:eastAsia="方正仿宋_GBK"/>
                <w:b/>
                <w:bCs/>
                <w:color w:val="FF0000"/>
              </w:rPr>
              <w:t>文件时现场提供并审查</w:t>
            </w:r>
            <w:r w:rsidRPr="008037A2">
              <w:rPr>
                <w:rFonts w:eastAsia="方正仿宋_GBK"/>
              </w:rPr>
              <w:t>，未按要求提供原件者，采购方有权不接受其</w:t>
            </w:r>
            <w:r w:rsidR="00182607" w:rsidRPr="008037A2">
              <w:rPr>
                <w:rFonts w:eastAsia="方正仿宋_GBK"/>
              </w:rPr>
              <w:t>报价</w:t>
            </w:r>
            <w:r w:rsidRPr="008037A2">
              <w:rPr>
                <w:rFonts w:eastAsia="方正仿宋_GBK"/>
              </w:rPr>
              <w:t>。</w:t>
            </w:r>
          </w:p>
          <w:p w14:paraId="7DB8B72F" w14:textId="71257C2C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lastRenderedPageBreak/>
              <w:t>（</w:t>
            </w:r>
            <w:r w:rsidR="00334B60">
              <w:rPr>
                <w:rFonts w:eastAsia="方正仿宋_GBK" w:hint="eastAsia"/>
              </w:rPr>
              <w:t>6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32588574" w14:textId="422D68D3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334B60">
              <w:rPr>
                <w:rFonts w:eastAsia="方正仿宋_GBK" w:hint="eastAsia"/>
              </w:rPr>
              <w:t>7</w:t>
            </w:r>
            <w:r w:rsidRPr="008037A2">
              <w:rPr>
                <w:rFonts w:eastAsia="方正仿宋_GBK"/>
              </w:rPr>
              <w:t>）供应商须对其所提供资料的真实性负责，如有作假，一经发现立即取消报价资格，并将其列入</w:t>
            </w:r>
            <w:r w:rsidR="00334B60">
              <w:rPr>
                <w:rFonts w:eastAsia="方正仿宋_GBK" w:hint="eastAsia"/>
              </w:rPr>
              <w:t>我校不良供应商清单</w:t>
            </w:r>
            <w:r w:rsidRPr="008037A2">
              <w:rPr>
                <w:rFonts w:eastAsia="方正仿宋_GBK"/>
              </w:rPr>
              <w:t>。</w:t>
            </w:r>
          </w:p>
        </w:tc>
      </w:tr>
      <w:tr w:rsidR="00EB2DB2" w:rsidRPr="008037A2" w14:paraId="69CBAFD9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6BBCCE" w14:textId="4625F707" w:rsidR="00EB2DB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6</w:t>
            </w:r>
          </w:p>
        </w:tc>
        <w:tc>
          <w:tcPr>
            <w:tcW w:w="8689" w:type="dxa"/>
            <w:vAlign w:val="center"/>
          </w:tcPr>
          <w:p w14:paraId="7D70EF66" w14:textId="12A39BDB" w:rsidR="00EB2DB2" w:rsidRPr="00EB2DB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中选公司的确定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2436EA6A" w14:textId="369D71FC" w:rsidR="00EB2DB2" w:rsidRPr="00EB2DB2" w:rsidRDefault="00EB2DB2" w:rsidP="00FE581F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</w:rPr>
              <w:t>本次询价将采用谈判方式，最终选择</w:t>
            </w:r>
            <w:r>
              <w:rPr>
                <w:rFonts w:eastAsia="方正仿宋_GBK" w:hint="eastAsia"/>
              </w:rPr>
              <w:t>在报名资质合格</w:t>
            </w:r>
            <w:r w:rsidR="008A7325">
              <w:rPr>
                <w:rFonts w:eastAsia="方正仿宋_GBK" w:hint="eastAsia"/>
              </w:rPr>
              <w:t>、方案合理</w:t>
            </w:r>
            <w:r>
              <w:rPr>
                <w:rFonts w:eastAsia="方正仿宋_GBK" w:hint="eastAsia"/>
              </w:rPr>
              <w:t>的公司中选取</w:t>
            </w:r>
            <w:r w:rsidRPr="00EB2DB2">
              <w:rPr>
                <w:rFonts w:eastAsia="方正仿宋_GBK" w:hint="eastAsia"/>
              </w:rPr>
              <w:t>报价最低的一家</w:t>
            </w:r>
            <w:r>
              <w:rPr>
                <w:rFonts w:eastAsia="方正仿宋_GBK" w:hint="eastAsia"/>
              </w:rPr>
              <w:t>公司</w:t>
            </w:r>
            <w:r w:rsidRPr="00EB2DB2">
              <w:rPr>
                <w:rFonts w:eastAsia="方正仿宋_GBK" w:hint="eastAsia"/>
              </w:rPr>
              <w:t>为</w:t>
            </w:r>
            <w:r>
              <w:rPr>
                <w:rFonts w:eastAsia="方正仿宋_GBK" w:hint="eastAsia"/>
              </w:rPr>
              <w:t>本项目中选公司</w:t>
            </w:r>
            <w:r w:rsidRPr="00EB2DB2">
              <w:rPr>
                <w:rFonts w:eastAsia="方正仿宋_GBK" w:hint="eastAsia"/>
              </w:rPr>
              <w:t>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34694486" w:rsidR="00B1346E" w:rsidRPr="008037A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435C6232" w:rsidR="00B1346E" w:rsidRPr="008037A2" w:rsidRDefault="00334B60" w:rsidP="00B1346E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本项目履约保证</w:t>
            </w:r>
            <w:r w:rsidR="00B1346E" w:rsidRPr="008037A2">
              <w:rPr>
                <w:rFonts w:eastAsia="方正仿宋_GBK"/>
              </w:rPr>
              <w:t>保证金</w:t>
            </w:r>
            <w:r>
              <w:rPr>
                <w:rFonts w:eastAsia="方正仿宋_GBK" w:hint="eastAsia"/>
              </w:rPr>
              <w:t>10</w:t>
            </w:r>
            <w:r w:rsidR="00B1346E" w:rsidRPr="008037A2">
              <w:rPr>
                <w:rFonts w:eastAsia="方正仿宋_GBK"/>
              </w:rPr>
              <w:t>000</w:t>
            </w:r>
            <w:r w:rsidR="00B1346E" w:rsidRPr="008037A2">
              <w:rPr>
                <w:rFonts w:eastAsia="方正仿宋_GBK"/>
              </w:rPr>
              <w:t>元，</w:t>
            </w:r>
            <w:r w:rsidR="004C064A">
              <w:rPr>
                <w:rFonts w:eastAsia="方正仿宋_GBK" w:hint="eastAsia"/>
              </w:rPr>
              <w:t>中选公司应在合同签订前自行缴纳至我校指定账目，</w:t>
            </w:r>
            <w:r w:rsidR="00B1346E" w:rsidRPr="008037A2">
              <w:rPr>
                <w:rFonts w:eastAsia="方正仿宋_GBK"/>
              </w:rPr>
              <w:t>待项目完成确认后退还。</w:t>
            </w:r>
          </w:p>
        </w:tc>
      </w:tr>
      <w:tr w:rsidR="00EB2DB2" w:rsidRPr="008037A2" w14:paraId="15BF9008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49C7849D" w14:textId="7106B3DA" w:rsidR="00EB2DB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</w:t>
            </w:r>
          </w:p>
        </w:tc>
        <w:tc>
          <w:tcPr>
            <w:tcW w:w="8689" w:type="dxa"/>
            <w:vAlign w:val="center"/>
          </w:tcPr>
          <w:p w14:paraId="284A4D8B" w14:textId="7F5A61D6" w:rsidR="00EB2DB2" w:rsidRPr="008037A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</w:t>
            </w:r>
            <w:r>
              <w:rPr>
                <w:rFonts w:eastAsia="方正仿宋_GBK" w:hint="eastAsia"/>
                <w:b/>
                <w:bCs/>
              </w:rPr>
              <w:t>合同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06376237" w14:textId="349CD71F" w:rsidR="00EB2DB2" w:rsidRPr="008037A2" w:rsidRDefault="00EB2DB2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</w:rPr>
              <w:t>本项目中选公司应与校方签订合同</w:t>
            </w:r>
            <w:r w:rsidR="00F95AF7">
              <w:rPr>
                <w:rFonts w:eastAsia="方正仿宋_GBK" w:hint="eastAsia"/>
              </w:rPr>
              <w:t>，合同文本、格式由校方指定。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7C76A7B7" w:rsidR="00B1346E" w:rsidRPr="008037A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9</w:t>
            </w:r>
          </w:p>
        </w:tc>
        <w:tc>
          <w:tcPr>
            <w:tcW w:w="8689" w:type="dxa"/>
            <w:vAlign w:val="center"/>
          </w:tcPr>
          <w:p w14:paraId="552DF874" w14:textId="2F13F148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3262" w14:textId="77777777" w:rsidR="00CC4009" w:rsidRDefault="00CC4009">
      <w:r>
        <w:separator/>
      </w:r>
    </w:p>
  </w:endnote>
  <w:endnote w:type="continuationSeparator" w:id="0">
    <w:p w14:paraId="5AC03063" w14:textId="77777777" w:rsidR="00CC4009" w:rsidRDefault="00CC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B735" w14:textId="77777777" w:rsidR="00CC4009" w:rsidRDefault="00CC4009">
      <w:r>
        <w:separator/>
      </w:r>
    </w:p>
  </w:footnote>
  <w:footnote w:type="continuationSeparator" w:id="0">
    <w:p w14:paraId="52ACB316" w14:textId="77777777" w:rsidR="00CC4009" w:rsidRDefault="00CC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63A8"/>
    <w:rsid w:val="000706DA"/>
    <w:rsid w:val="000D46EC"/>
    <w:rsid w:val="000F22E5"/>
    <w:rsid w:val="00182607"/>
    <w:rsid w:val="001A62A8"/>
    <w:rsid w:val="001B7418"/>
    <w:rsid w:val="001E401A"/>
    <w:rsid w:val="001E51B1"/>
    <w:rsid w:val="00202DEE"/>
    <w:rsid w:val="00250ABD"/>
    <w:rsid w:val="0025498E"/>
    <w:rsid w:val="0026221F"/>
    <w:rsid w:val="002B7D7B"/>
    <w:rsid w:val="00334B60"/>
    <w:rsid w:val="00346397"/>
    <w:rsid w:val="00364B4E"/>
    <w:rsid w:val="003B1727"/>
    <w:rsid w:val="003D41FD"/>
    <w:rsid w:val="003D6686"/>
    <w:rsid w:val="003F7EF2"/>
    <w:rsid w:val="00401106"/>
    <w:rsid w:val="00490B95"/>
    <w:rsid w:val="004C064A"/>
    <w:rsid w:val="004C5229"/>
    <w:rsid w:val="004F0576"/>
    <w:rsid w:val="004F7751"/>
    <w:rsid w:val="00527A66"/>
    <w:rsid w:val="00537A6F"/>
    <w:rsid w:val="00556DB5"/>
    <w:rsid w:val="0055747B"/>
    <w:rsid w:val="00586A07"/>
    <w:rsid w:val="005A0608"/>
    <w:rsid w:val="005A10BB"/>
    <w:rsid w:val="005C4D6F"/>
    <w:rsid w:val="005E0B8B"/>
    <w:rsid w:val="005F106A"/>
    <w:rsid w:val="00633463"/>
    <w:rsid w:val="006E06F9"/>
    <w:rsid w:val="006E1A52"/>
    <w:rsid w:val="0070686B"/>
    <w:rsid w:val="00743EC3"/>
    <w:rsid w:val="00763F75"/>
    <w:rsid w:val="00777237"/>
    <w:rsid w:val="00790379"/>
    <w:rsid w:val="007F73EA"/>
    <w:rsid w:val="008037A2"/>
    <w:rsid w:val="00862B21"/>
    <w:rsid w:val="00865598"/>
    <w:rsid w:val="00877FB5"/>
    <w:rsid w:val="00887A10"/>
    <w:rsid w:val="008A7325"/>
    <w:rsid w:val="008B2433"/>
    <w:rsid w:val="00926BB3"/>
    <w:rsid w:val="00935D50"/>
    <w:rsid w:val="00975777"/>
    <w:rsid w:val="00975F5B"/>
    <w:rsid w:val="00991557"/>
    <w:rsid w:val="009C4980"/>
    <w:rsid w:val="009E6DF4"/>
    <w:rsid w:val="00A06B63"/>
    <w:rsid w:val="00A12542"/>
    <w:rsid w:val="00A56A08"/>
    <w:rsid w:val="00A71576"/>
    <w:rsid w:val="00A902D1"/>
    <w:rsid w:val="00AA2920"/>
    <w:rsid w:val="00AB6962"/>
    <w:rsid w:val="00AE3748"/>
    <w:rsid w:val="00B01245"/>
    <w:rsid w:val="00B063F6"/>
    <w:rsid w:val="00B1346E"/>
    <w:rsid w:val="00B1647C"/>
    <w:rsid w:val="00B40E93"/>
    <w:rsid w:val="00BA04F8"/>
    <w:rsid w:val="00BC0E71"/>
    <w:rsid w:val="00BD44CF"/>
    <w:rsid w:val="00BE3434"/>
    <w:rsid w:val="00BE5EB0"/>
    <w:rsid w:val="00C11522"/>
    <w:rsid w:val="00C2560E"/>
    <w:rsid w:val="00C3186F"/>
    <w:rsid w:val="00C80270"/>
    <w:rsid w:val="00CB2892"/>
    <w:rsid w:val="00CC4009"/>
    <w:rsid w:val="00CC4959"/>
    <w:rsid w:val="00CD744D"/>
    <w:rsid w:val="00D15608"/>
    <w:rsid w:val="00D313D7"/>
    <w:rsid w:val="00D81329"/>
    <w:rsid w:val="00D86C5D"/>
    <w:rsid w:val="00DE2E86"/>
    <w:rsid w:val="00E45399"/>
    <w:rsid w:val="00E47C32"/>
    <w:rsid w:val="00E573F8"/>
    <w:rsid w:val="00EB2DB2"/>
    <w:rsid w:val="00EB4B59"/>
    <w:rsid w:val="00ED3F3D"/>
    <w:rsid w:val="00F132AB"/>
    <w:rsid w:val="00F7186A"/>
    <w:rsid w:val="00F95AF7"/>
    <w:rsid w:val="00FC7A97"/>
    <w:rsid w:val="00FE581F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603</Words>
  <Characters>622</Characters>
  <Application>Microsoft Office Word</Application>
  <DocSecurity>0</DocSecurity>
  <Lines>31</Lines>
  <Paragraphs>38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57</cp:revision>
  <dcterms:created xsi:type="dcterms:W3CDTF">2020-07-16T07:43:00Z</dcterms:created>
  <dcterms:modified xsi:type="dcterms:W3CDTF">2025-07-02T09:24:00Z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