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eastAsia="zh-CN"/>
              </w:rPr>
              <w:t>有线光遗传系统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9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苹方-简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光遗传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是现代神经科学领域新出现的一个突破性技术。把光学和遗传学手段结合起来，通过基因操作技术将光感基因转入到神经系统中特定类型的神经元，表达特殊离子通道或GPCR，进而在毫秒水平精确实时操控神经元, 研究它们的生理功能，光遗传技术也有助于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神经系统疾病开发相应的治疗方案。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有线光遗传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TW" w:eastAsia="zh-TW"/>
              </w:rPr>
              <w:t>系统适用于大小鼠等主流的动物模型，适用于目前常用的行为研究模式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TW"/>
              </w:rPr>
              <w:t>,也可以结合膜片钳，多通道电生理等仪器使用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5" w:hRule="exact"/>
        </w:trPr>
        <w:tc>
          <w:tcPr>
            <w:tcW w:w="8296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整机一体化，小巧便携，操作简便，开箱即用；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兼容行为学与膜片钳系统，适用于在体与离体光刺激；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双路激光光源，波长465 nm 100 mW，589 nm 60 mW；调节精度1 mW；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光源输出：双路FC/PC接口，耦合光纤100 μm NA 0.22，200 μm NA 0.22；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信号输入：2路BNC接口，接受0.1 - 10.0 V信号输入，实现闭环光刺激，接口与光源可自定义匹配；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信号输出：2路BNC接口，与光信号同步输出TTL信号，实现标记功能，接口与光源固定匹配；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软件系统：配置iOS与Windows平台Inper Studio，通过移动端（iPad）与PC端控制，可同时控制两路光源；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软硬件连接方式：通过仪器内置Wi-Fi无线连接，或Micro USB接口连接；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刺激参数：Step与Pulse Train模式；光强0 - 100 mW，时间0.1 ms-  100 h，频率1 - 10 kHz；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0"/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触发（Trigger）功能：接受Digital与Analog信号触发，实现Gate, Edge, Real Time三种触发模式。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  <w:rsid w:val="1B085C93"/>
    <w:rsid w:val="2E5567B1"/>
    <w:rsid w:val="377DA9A3"/>
    <w:rsid w:val="40C356B2"/>
    <w:rsid w:val="511E2D77"/>
    <w:rsid w:val="5A1F5D24"/>
    <w:rsid w:val="5E8007FE"/>
    <w:rsid w:val="631C001C"/>
    <w:rsid w:val="7B7BE1AE"/>
    <w:rsid w:val="7F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</Words>
  <Characters>240</Characters>
  <Lines>2</Lines>
  <Paragraphs>1</Paragraphs>
  <TotalTime>42</TotalTime>
  <ScaleCrop>false</ScaleCrop>
  <LinksUpToDate>false</LinksUpToDate>
  <CharactersWithSpaces>281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2018-09-05T23:41:00Z</dcterms:created>
  <dc:creator>汤凡</dc:creator>
  <cp:lastModifiedBy>廖佳</cp:lastModifiedBy>
  <dcterms:modified xsi:type="dcterms:W3CDTF">2019-11-04T03:33:30Z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