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B3" w:rsidRDefault="009A39B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B1A25" w:rsidTr="008C5CB7">
        <w:tc>
          <w:tcPr>
            <w:tcW w:w="8296" w:type="dxa"/>
          </w:tcPr>
          <w:p w:rsidR="001B1A25" w:rsidRDefault="001B1A2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1B1A25" w:rsidRPr="008947A3" w:rsidRDefault="001B1A25" w:rsidP="008947A3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_GoBack"/>
            <w:r w:rsidRPr="008947A3">
              <w:rPr>
                <w:rFonts w:ascii="宋体" w:eastAsia="宋体" w:hAnsi="宋体" w:hint="eastAsia"/>
                <w:sz w:val="24"/>
                <w:szCs w:val="24"/>
              </w:rPr>
              <w:t>智能监测老年电动护理床</w:t>
            </w:r>
          </w:p>
          <w:bookmarkEnd w:id="0"/>
          <w:p w:rsidR="001B1A25" w:rsidRPr="008947A3" w:rsidRDefault="001B1A25" w:rsidP="008947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1B1A25" w:rsidRPr="008947A3" w:rsidRDefault="001B1A25" w:rsidP="008947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1675B3" w:rsidTr="00EF2E48">
        <w:trPr>
          <w:trHeight w:val="814"/>
        </w:trPr>
        <w:tc>
          <w:tcPr>
            <w:tcW w:w="8296" w:type="dxa"/>
          </w:tcPr>
          <w:p w:rsidR="001675B3" w:rsidRDefault="009A39B1" w:rsidP="00EF2E4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EF2E4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EF2E48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EF2E48">
              <w:rPr>
                <w:rFonts w:ascii="宋体" w:eastAsia="宋体" w:hAnsi="宋体" w:hint="eastAsia"/>
                <w:sz w:val="28"/>
                <w:szCs w:val="28"/>
              </w:rPr>
              <w:t>《社区护理学》实验教学用</w:t>
            </w:r>
          </w:p>
        </w:tc>
      </w:tr>
      <w:tr w:rsidR="001675B3">
        <w:trPr>
          <w:trHeight w:val="7141"/>
        </w:trPr>
        <w:tc>
          <w:tcPr>
            <w:tcW w:w="8296" w:type="dxa"/>
          </w:tcPr>
          <w:p w:rsidR="001675B3" w:rsidRDefault="009A39B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1D0DD3" w:rsidRPr="004E2CFC" w:rsidRDefault="001D0DD3" w:rsidP="009A39B1">
            <w:pPr>
              <w:spacing w:line="360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4E2CFC">
              <w:rPr>
                <w:rFonts w:ascii="宋体" w:eastAsia="宋体" w:hAnsi="宋体" w:hint="eastAsia"/>
                <w:szCs w:val="21"/>
              </w:rPr>
              <w:t>1</w:t>
            </w:r>
            <w:r w:rsidRPr="004E2CFC">
              <w:rPr>
                <w:rFonts w:ascii="宋体" w:eastAsia="宋体" w:hAnsi="宋体"/>
                <w:szCs w:val="21"/>
              </w:rPr>
              <w:t>.</w:t>
            </w:r>
            <w:r w:rsidRPr="004E2CFC">
              <w:rPr>
                <w:rFonts w:ascii="宋体" w:eastAsia="宋体" w:hAnsi="宋体" w:hint="eastAsia"/>
                <w:szCs w:val="21"/>
              </w:rPr>
              <w:t>老年电动护理床</w:t>
            </w:r>
          </w:p>
          <w:p w:rsidR="001675B3" w:rsidRPr="004E2CFC" w:rsidRDefault="001D0DD3" w:rsidP="0048760A">
            <w:pPr>
              <w:spacing w:line="360" w:lineRule="auto"/>
              <w:ind w:leftChars="100" w:left="210" w:firstLineChars="100" w:firstLine="210"/>
              <w:rPr>
                <w:rFonts w:ascii="宋体" w:eastAsia="宋体" w:hAnsi="宋体"/>
                <w:szCs w:val="21"/>
              </w:rPr>
            </w:pPr>
            <w:r w:rsidRPr="004E2CFC">
              <w:rPr>
                <w:rFonts w:ascii="宋体" w:eastAsia="宋体" w:hAnsi="宋体"/>
                <w:szCs w:val="21"/>
              </w:rPr>
              <w:t>1.</w:t>
            </w:r>
            <w:r w:rsidR="009A39B1" w:rsidRPr="004E2CFC">
              <w:rPr>
                <w:rFonts w:ascii="宋体" w:eastAsia="宋体" w:hAnsi="宋体"/>
                <w:szCs w:val="21"/>
              </w:rPr>
              <w:t>1功能要求：具备完备的抬背、</w:t>
            </w:r>
            <w:r w:rsidR="0048760A" w:rsidRPr="004E2CFC">
              <w:rPr>
                <w:rFonts w:ascii="宋体" w:eastAsia="宋体" w:hAnsi="宋体" w:hint="eastAsia"/>
                <w:szCs w:val="21"/>
              </w:rPr>
              <w:t>左右侧翻、</w:t>
            </w:r>
            <w:r w:rsidR="009A39B1" w:rsidRPr="004E2CFC">
              <w:rPr>
                <w:rFonts w:ascii="宋体" w:eastAsia="宋体" w:hAnsi="宋体"/>
                <w:szCs w:val="21"/>
              </w:rPr>
              <w:t>抬腿、床面升降等护理功能，配有电动推杆和控制系统，整个动作过程平稳、安静；</w:t>
            </w:r>
          </w:p>
          <w:p w:rsidR="001675B3" w:rsidRPr="004E2CFC" w:rsidRDefault="001D0DD3" w:rsidP="0048760A">
            <w:pPr>
              <w:spacing w:line="360" w:lineRule="auto"/>
              <w:ind w:leftChars="100" w:left="210" w:firstLineChars="100" w:firstLine="210"/>
              <w:rPr>
                <w:rFonts w:ascii="宋体" w:eastAsia="宋体" w:hAnsi="宋体"/>
                <w:szCs w:val="21"/>
              </w:rPr>
            </w:pPr>
            <w:r w:rsidRPr="004E2CFC">
              <w:rPr>
                <w:rFonts w:ascii="宋体" w:eastAsia="宋体" w:hAnsi="宋体"/>
                <w:szCs w:val="21"/>
              </w:rPr>
              <w:t>1.</w:t>
            </w:r>
            <w:r w:rsidR="009A39B1" w:rsidRPr="004E2CFC">
              <w:rPr>
                <w:rFonts w:ascii="宋体" w:eastAsia="宋体" w:hAnsi="宋体"/>
                <w:szCs w:val="21"/>
              </w:rPr>
              <w:t>2床体长宽尺寸≤2050 mm×1000mm；</w:t>
            </w:r>
            <w:r w:rsidRPr="004E2CFC">
              <w:rPr>
                <w:rFonts w:ascii="宋体" w:eastAsia="宋体" w:hAnsi="宋体"/>
                <w:szCs w:val="21"/>
              </w:rPr>
              <w:t>床面最低高度≤380mm；床垫厚度≥70mm；整体升降高度范围≥320mm；背板折转角度不小于70°；大腿板折转角度不小于12°；安全载重≥150㎏；床体</w:t>
            </w:r>
            <w:r w:rsidR="003727F3" w:rsidRPr="004E2CFC">
              <w:rPr>
                <w:rFonts w:ascii="宋体" w:eastAsia="宋体" w:hAnsi="宋体" w:hint="eastAsia"/>
                <w:szCs w:val="21"/>
              </w:rPr>
              <w:t>重</w:t>
            </w:r>
            <w:r w:rsidRPr="004E2CFC">
              <w:rPr>
                <w:rFonts w:ascii="宋体" w:eastAsia="宋体" w:hAnsi="宋体"/>
                <w:szCs w:val="21"/>
              </w:rPr>
              <w:t>量≤130kg；</w:t>
            </w:r>
          </w:p>
          <w:p w:rsidR="001675B3" w:rsidRPr="004E2CFC" w:rsidRDefault="001D0DD3" w:rsidP="0048760A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4E2CFC">
              <w:rPr>
                <w:rFonts w:ascii="宋体" w:eastAsia="宋体" w:hAnsi="宋体"/>
                <w:szCs w:val="21"/>
              </w:rPr>
              <w:t>1.3床体外观：床头、尾板采用木质材料，</w:t>
            </w:r>
            <w:r w:rsidRPr="004E2CFC">
              <w:rPr>
                <w:rFonts w:ascii="宋体" w:eastAsia="宋体" w:hAnsi="宋体" w:hint="eastAsia"/>
                <w:szCs w:val="21"/>
              </w:rPr>
              <w:t>符合国家环保标准；</w:t>
            </w:r>
          </w:p>
          <w:p w:rsidR="001D0DD3" w:rsidRPr="004E2CFC" w:rsidRDefault="001D0DD3" w:rsidP="0048760A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4E2CFC">
              <w:rPr>
                <w:rFonts w:ascii="宋体" w:eastAsia="宋体" w:hAnsi="宋体"/>
                <w:szCs w:val="21"/>
              </w:rPr>
              <w:t>1.4控制方式：</w:t>
            </w:r>
            <w:r w:rsidRPr="004E2CFC">
              <w:rPr>
                <w:rFonts w:ascii="宋体" w:eastAsia="宋体" w:hAnsi="宋体" w:hint="eastAsia"/>
                <w:szCs w:val="21"/>
              </w:rPr>
              <w:t>采取遥控器手动控制与语音控制两种控制方式。</w:t>
            </w:r>
          </w:p>
          <w:p w:rsidR="0048760A" w:rsidRPr="004E2CFC" w:rsidRDefault="002F7976" w:rsidP="0048760A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4E2CFC">
              <w:rPr>
                <w:rFonts w:ascii="宋体" w:eastAsia="宋体" w:hAnsi="宋体"/>
                <w:szCs w:val="21"/>
              </w:rPr>
              <w:t>1.5</w:t>
            </w:r>
            <w:r w:rsidRPr="004E2CFC">
              <w:rPr>
                <w:rFonts w:ascii="宋体" w:eastAsia="宋体" w:hAnsi="宋体" w:hint="eastAsia"/>
                <w:szCs w:val="21"/>
              </w:rPr>
              <w:t>具备医疗器械注册证</w:t>
            </w:r>
            <w:r w:rsidR="00EF5A19" w:rsidRPr="004E2CFC">
              <w:rPr>
                <w:rFonts w:ascii="宋体" w:eastAsia="宋体" w:hAnsi="宋体" w:hint="eastAsia"/>
                <w:szCs w:val="21"/>
              </w:rPr>
              <w:t>。</w:t>
            </w:r>
          </w:p>
          <w:p w:rsidR="0048760A" w:rsidRPr="004E2CFC" w:rsidRDefault="009A39B1" w:rsidP="009F6CA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E2CFC">
              <w:rPr>
                <w:rFonts w:ascii="宋体" w:eastAsia="宋体" w:hAnsi="宋体" w:hint="eastAsia"/>
                <w:szCs w:val="21"/>
              </w:rPr>
              <w:t>★</w:t>
            </w:r>
            <w:r w:rsidR="001D0DD3" w:rsidRPr="004E2CFC">
              <w:rPr>
                <w:rFonts w:ascii="宋体" w:eastAsia="宋体" w:hAnsi="宋体" w:hint="eastAsia"/>
                <w:szCs w:val="21"/>
              </w:rPr>
              <w:t>2.智能</w:t>
            </w:r>
            <w:r w:rsidR="00EF2E48" w:rsidRPr="004E2CFC">
              <w:rPr>
                <w:rFonts w:ascii="宋体" w:eastAsia="宋体" w:hAnsi="宋体" w:hint="eastAsia"/>
                <w:szCs w:val="21"/>
              </w:rPr>
              <w:t>检测设备，包括：温度脉搏血氧仪、电子血压计、快速心电检测仪、红外体温计、血糖分析仪、跌倒报警器、生命体征床垫。</w:t>
            </w:r>
          </w:p>
          <w:p w:rsidR="00EF2E48" w:rsidRDefault="00783959" w:rsidP="009F6CA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E2CFC">
              <w:rPr>
                <w:rFonts w:ascii="宋体" w:eastAsia="宋体" w:hAnsi="宋体" w:hint="eastAsia"/>
                <w:szCs w:val="21"/>
              </w:rPr>
              <w:t>★</w:t>
            </w:r>
            <w:r w:rsidR="0048760A" w:rsidRPr="004E2CFC">
              <w:rPr>
                <w:rFonts w:ascii="宋体" w:eastAsia="宋体" w:hAnsi="宋体"/>
                <w:szCs w:val="21"/>
              </w:rPr>
              <w:t>3</w:t>
            </w:r>
            <w:r w:rsidR="009A39B1" w:rsidRPr="004E2CFC">
              <w:rPr>
                <w:rFonts w:ascii="宋体" w:eastAsia="宋体" w:hAnsi="宋体"/>
                <w:szCs w:val="21"/>
              </w:rPr>
              <w:t>.</w:t>
            </w:r>
            <w:r w:rsidR="00EF2E48" w:rsidRPr="004E2CFC">
              <w:rPr>
                <w:rFonts w:ascii="宋体" w:eastAsia="宋体" w:hAnsi="宋体" w:hint="eastAsia"/>
                <w:szCs w:val="21"/>
              </w:rPr>
              <w:t>配备网关平台</w:t>
            </w:r>
            <w:r w:rsidRPr="004E2CFC">
              <w:rPr>
                <w:rFonts w:ascii="宋体" w:eastAsia="宋体" w:hAnsi="宋体" w:hint="eastAsia"/>
                <w:szCs w:val="21"/>
              </w:rPr>
              <w:t>，收集所有检测设备的数据，同步至A</w:t>
            </w:r>
            <w:r w:rsidRPr="004E2CFC">
              <w:rPr>
                <w:rFonts w:ascii="宋体" w:eastAsia="宋体" w:hAnsi="宋体"/>
                <w:szCs w:val="21"/>
              </w:rPr>
              <w:t>PP,</w:t>
            </w:r>
            <w:r w:rsidRPr="004E2CFC">
              <w:rPr>
                <w:szCs w:val="21"/>
              </w:rPr>
              <w:t xml:space="preserve"> </w:t>
            </w:r>
            <w:r w:rsidRPr="004E2CFC">
              <w:rPr>
                <w:rFonts w:ascii="宋体" w:eastAsia="宋体" w:hAnsi="宋体"/>
                <w:szCs w:val="21"/>
              </w:rPr>
              <w:t>APP可以实时查看使用者的在床状态、护理</w:t>
            </w:r>
            <w:proofErr w:type="gramStart"/>
            <w:r w:rsidRPr="004E2CFC">
              <w:rPr>
                <w:rFonts w:ascii="宋体" w:eastAsia="宋体" w:hAnsi="宋体"/>
                <w:szCs w:val="21"/>
              </w:rPr>
              <w:t>床功能</w:t>
            </w:r>
            <w:proofErr w:type="gramEnd"/>
            <w:r w:rsidRPr="004E2CFC">
              <w:rPr>
                <w:rFonts w:ascii="宋体" w:eastAsia="宋体" w:hAnsi="宋体"/>
                <w:szCs w:val="21"/>
              </w:rPr>
              <w:t>状态、生命体征实时监测数据及历史数据。</w:t>
            </w:r>
          </w:p>
          <w:p w:rsidR="004E2CFC" w:rsidRPr="0048760A" w:rsidRDefault="004E2CFC" w:rsidP="009F6CA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675B3" w:rsidRDefault="009A39B1" w:rsidP="001B1A2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1B1A2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1675B3" w:rsidRDefault="001B1A2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167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89" w:rsidRDefault="006F3989" w:rsidP="002F7976">
      <w:r>
        <w:separator/>
      </w:r>
    </w:p>
  </w:endnote>
  <w:endnote w:type="continuationSeparator" w:id="0">
    <w:p w:rsidR="006F3989" w:rsidRDefault="006F3989" w:rsidP="002F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89" w:rsidRDefault="006F3989" w:rsidP="002F7976">
      <w:r>
        <w:separator/>
      </w:r>
    </w:p>
  </w:footnote>
  <w:footnote w:type="continuationSeparator" w:id="0">
    <w:p w:rsidR="006F3989" w:rsidRDefault="006F3989" w:rsidP="002F7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63AA0"/>
    <w:rsid w:val="001675B3"/>
    <w:rsid w:val="001B1A25"/>
    <w:rsid w:val="001D0DD3"/>
    <w:rsid w:val="00230167"/>
    <w:rsid w:val="002C20C9"/>
    <w:rsid w:val="002F7976"/>
    <w:rsid w:val="003372BD"/>
    <w:rsid w:val="003727F3"/>
    <w:rsid w:val="0048760A"/>
    <w:rsid w:val="004E2CFC"/>
    <w:rsid w:val="005E6384"/>
    <w:rsid w:val="006F3989"/>
    <w:rsid w:val="00783959"/>
    <w:rsid w:val="007A29C1"/>
    <w:rsid w:val="007C0E4C"/>
    <w:rsid w:val="0085369C"/>
    <w:rsid w:val="008947A3"/>
    <w:rsid w:val="009830D6"/>
    <w:rsid w:val="009917FC"/>
    <w:rsid w:val="009A39B1"/>
    <w:rsid w:val="009F6CA0"/>
    <w:rsid w:val="00A164AE"/>
    <w:rsid w:val="00CA5F94"/>
    <w:rsid w:val="00D65C79"/>
    <w:rsid w:val="00DB2CDE"/>
    <w:rsid w:val="00E8374E"/>
    <w:rsid w:val="00EF2E48"/>
    <w:rsid w:val="00EF5A19"/>
    <w:rsid w:val="00F06A8F"/>
    <w:rsid w:val="00F773E1"/>
    <w:rsid w:val="60BB7780"/>
    <w:rsid w:val="6D17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cp:lastPrinted>2020-12-07T03:02:00Z</cp:lastPrinted>
  <dcterms:created xsi:type="dcterms:W3CDTF">2020-12-08T09:47:00Z</dcterms:created>
  <dcterms:modified xsi:type="dcterms:W3CDTF">2020-12-08T09:49:00Z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