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8562B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310E9659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65A9" w:rsidRPr="009917FC" w14:paraId="3DBE1B11" w14:textId="77777777" w:rsidTr="00A33DA0">
        <w:tc>
          <w:tcPr>
            <w:tcW w:w="8296" w:type="dxa"/>
          </w:tcPr>
          <w:p w14:paraId="6FB68C12" w14:textId="73CFD461" w:rsidR="00AE2967" w:rsidRPr="00AE2967" w:rsidRDefault="005E65A9" w:rsidP="00AE2967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01CF0D6" w14:textId="77777777" w:rsidR="00AE2967" w:rsidRPr="008746CD" w:rsidRDefault="00AE2967" w:rsidP="00AE296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8746CD">
              <w:rPr>
                <w:rFonts w:ascii="宋体" w:eastAsia="宋体" w:hAnsi="宋体" w:hint="eastAsia"/>
                <w:sz w:val="28"/>
                <w:szCs w:val="28"/>
              </w:rPr>
              <w:t>CO</w:t>
            </w:r>
            <w:r w:rsidRPr="008746CD">
              <w:rPr>
                <w:rFonts w:ascii="宋体" w:eastAsia="宋体" w:hAnsi="宋体"/>
                <w:sz w:val="28"/>
                <w:szCs w:val="28"/>
              </w:rPr>
              <w:t>2培养箱</w:t>
            </w:r>
          </w:p>
          <w:p w14:paraId="37F143AD" w14:textId="04F4C75B" w:rsidR="005E65A9" w:rsidRPr="005E65A9" w:rsidRDefault="00AE2967" w:rsidP="00AE296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8746CD">
              <w:rPr>
                <w:rFonts w:ascii="宋体" w:eastAsia="宋体" w:hAnsi="宋体"/>
                <w:sz w:val="28"/>
                <w:szCs w:val="28"/>
              </w:rPr>
              <w:t>离心流式管专用离心机</w:t>
            </w:r>
          </w:p>
        </w:tc>
      </w:tr>
      <w:tr w:rsidR="009917FC" w:rsidRPr="009917FC" w14:paraId="51E2782E" w14:textId="77777777" w:rsidTr="007C0E4C">
        <w:trPr>
          <w:trHeight w:val="7141"/>
        </w:trPr>
        <w:tc>
          <w:tcPr>
            <w:tcW w:w="8296" w:type="dxa"/>
          </w:tcPr>
          <w:p w14:paraId="3831FF6C" w14:textId="19DFE49B" w:rsidR="00155F3B" w:rsidRPr="00BF712C" w:rsidRDefault="009917FC" w:rsidP="00BF712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12095AB" w14:textId="670F33EC" w:rsidR="00155F3B" w:rsidRPr="00AE2967" w:rsidRDefault="008746CD" w:rsidP="00AE2967">
            <w:pPr>
              <w:pStyle w:val="a5"/>
              <w:numPr>
                <w:ilvl w:val="1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AE2967">
              <w:rPr>
                <w:rFonts w:ascii="宋体" w:eastAsia="宋体" w:hAnsi="宋体" w:hint="eastAsia"/>
                <w:sz w:val="28"/>
                <w:szCs w:val="28"/>
              </w:rPr>
              <w:t>CO</w:t>
            </w:r>
            <w:r w:rsidR="00155F3B" w:rsidRPr="00AE2967">
              <w:rPr>
                <w:rFonts w:ascii="宋体" w:eastAsia="宋体" w:hAnsi="宋体"/>
                <w:sz w:val="28"/>
                <w:szCs w:val="28"/>
              </w:rPr>
              <w:t>2培养箱</w:t>
            </w:r>
          </w:p>
          <w:p w14:paraId="0A1AAD3F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</w:t>
            </w:r>
            <w:r w:rsidRPr="008746C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.</w:t>
            </w: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*工作体积：≥</w:t>
            </w:r>
            <w:r w:rsidRPr="008746C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15</w:t>
            </w: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0升，CO2浓度范围0~20%</w:t>
            </w:r>
          </w:p>
          <w:p w14:paraId="3C75018F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2. TC 热导传感器，在线检测箱体内环境二氧化碳浓度</w:t>
            </w:r>
          </w:p>
          <w:p w14:paraId="6FC9A336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3.*具有玻璃内门和可选纯铜内壁，可选多个气密性小内门</w:t>
            </w:r>
          </w:p>
          <w:p w14:paraId="25874DC6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4.温度控制范围：高于室温3</w:t>
            </w:r>
            <w:r w:rsidRPr="008746C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℃</w:t>
            </w: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～55</w:t>
            </w:r>
            <w:r w:rsidRPr="008746C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℃</w:t>
            </w: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；温度控制精度 （时间）：±0.1</w:t>
            </w:r>
            <w:r w:rsidRPr="008746C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℃</w:t>
            </w: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；温度均一性: ±0.5</w:t>
            </w:r>
            <w:r w:rsidRPr="008746C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℃</w:t>
            </w:r>
          </w:p>
          <w:p w14:paraId="52BF61D8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5.当开门后自动开启底盘加热系统，快速恢复湿度</w:t>
            </w:r>
          </w:p>
          <w:p w14:paraId="13198F29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6.*90度湿热灭菌程序，独立认证机构检验证实可有效地针对常见污染物，包括枯草杆菌、嗜热杆菌、肠球菌、大肠杆菌、假单胞菌、葡萄球菌等</w:t>
            </w:r>
          </w:p>
          <w:p w14:paraId="5695DCC1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7.*温度探头、气体探头均在位灭菌</w:t>
            </w:r>
          </w:p>
          <w:p w14:paraId="4E42AF2E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8.具有程序自检功能</w:t>
            </w:r>
          </w:p>
          <w:p w14:paraId="6F475418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9.*具有一键式CO2浓度探头自校准</w:t>
            </w:r>
          </w:p>
          <w:p w14:paraId="1E721B80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10.*触摸屏，可中文显示、可显示温度、二氧化碳浓度、氧气浓度、可视报警信息、水位提醒</w:t>
            </w:r>
          </w:p>
          <w:p w14:paraId="1A95BDDE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11.用户编程上下限可跟踪温度、二氧化碳浓度报警</w:t>
            </w:r>
          </w:p>
          <w:p w14:paraId="7DA1A23F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12.操作日志数据记录的设定范围可在10秒~3600秒之间，如3分钟记录一次的条件下，可自动记录半个月全部操作日志</w:t>
            </w:r>
          </w:p>
          <w:p w14:paraId="3CDA385C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13.触摸屏可设置操作界面自定义密码，设置提醒消毒、维修、更换配件</w:t>
            </w:r>
          </w:p>
          <w:p w14:paraId="1AB0E370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14.通讯接口为RS232接口，可选配USB接口</w:t>
            </w:r>
          </w:p>
          <w:p w14:paraId="0F11F424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15.可选红外线CO2气体探测器</w:t>
            </w:r>
          </w:p>
          <w:p w14:paraId="3ECFC240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16.可选CO2双气瓶自动转换</w:t>
            </w:r>
          </w:p>
          <w:p w14:paraId="435BDB6E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17.*可选氧气浓度控制范围：1-21%或5-90%</w:t>
            </w:r>
          </w:p>
          <w:p w14:paraId="35FDDE0F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18.*具有医疗器械注册证</w:t>
            </w:r>
          </w:p>
          <w:p w14:paraId="673CA9C8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19.原装进口</w:t>
            </w:r>
          </w:p>
          <w:p w14:paraId="1D4A50AC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20.*</w:t>
            </w:r>
            <w:r w:rsidRPr="008746C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可选配全新蜂巢式二氧化碳培养箱</w:t>
            </w:r>
          </w:p>
          <w:p w14:paraId="4705A95B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21.可实现</w:t>
            </w:r>
            <w:r w:rsidRPr="008746C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双箱</w:t>
            </w: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叠放，</w:t>
            </w:r>
            <w:r w:rsidRPr="008746C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便于</w:t>
            </w:r>
            <w:r w:rsidRPr="008746CD">
              <w:rPr>
                <w:rFonts w:ascii="宋体" w:eastAsia="宋体" w:hAnsi="宋体" w:cs="宋体"/>
                <w:bCs/>
                <w:color w:val="000000"/>
                <w:szCs w:val="21"/>
              </w:rPr>
              <w:t>使用</w:t>
            </w:r>
          </w:p>
          <w:p w14:paraId="3F3EDDDA" w14:textId="77777777" w:rsidR="00155F3B" w:rsidRPr="008746CD" w:rsidRDefault="00155F3B" w:rsidP="00155F3B">
            <w:pPr>
              <w:adjustRightInd w:val="0"/>
              <w:snapToGrid w:val="0"/>
              <w:spacing w:line="276" w:lineRule="auto"/>
              <w:ind w:firstLineChars="300" w:firstLine="630"/>
              <w:rPr>
                <w:rFonts w:ascii="宋体" w:eastAsia="宋体" w:hAnsi="宋体" w:cs="Arial"/>
                <w:szCs w:val="21"/>
              </w:rPr>
            </w:pPr>
          </w:p>
          <w:p w14:paraId="69D1CD35" w14:textId="41130D8A" w:rsidR="009917FC" w:rsidRPr="008746CD" w:rsidRDefault="00AE29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</w:t>
            </w:r>
            <w:r w:rsidR="00155F3B" w:rsidRPr="008746CD">
              <w:rPr>
                <w:rFonts w:ascii="宋体" w:eastAsia="宋体" w:hAnsi="宋体"/>
                <w:sz w:val="28"/>
                <w:szCs w:val="28"/>
              </w:rPr>
              <w:t>离心流式管专用离心机</w:t>
            </w:r>
          </w:p>
          <w:p w14:paraId="30BA625D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/>
              </w:rPr>
              <w:t>★1</w:t>
            </w:r>
            <w:r w:rsidRPr="008746CD">
              <w:rPr>
                <w:rFonts w:ascii="宋体" w:eastAsia="宋体" w:hAnsi="宋体" w:hint="eastAsia"/>
              </w:rPr>
              <w:t>、</w:t>
            </w:r>
            <w:r w:rsidRPr="008746CD">
              <w:rPr>
                <w:rFonts w:ascii="宋体" w:eastAsia="宋体" w:hAnsi="宋体"/>
              </w:rPr>
              <w:t>最高转速：≥15100rpm，最大离心力：≥25820×g</w:t>
            </w:r>
          </w:p>
          <w:p w14:paraId="795C6A24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/>
              </w:rPr>
              <w:t>★2</w:t>
            </w:r>
            <w:r w:rsidRPr="008746CD">
              <w:rPr>
                <w:rFonts w:ascii="宋体" w:eastAsia="宋体" w:hAnsi="宋体" w:hint="eastAsia"/>
              </w:rPr>
              <w:t>、</w:t>
            </w:r>
            <w:r w:rsidRPr="008746CD">
              <w:rPr>
                <w:rFonts w:ascii="宋体" w:eastAsia="宋体" w:hAnsi="宋体"/>
              </w:rPr>
              <w:t>最大离心容量：4×400ml</w:t>
            </w:r>
            <w:bookmarkStart w:id="0" w:name="_GoBack"/>
            <w:bookmarkEnd w:id="0"/>
          </w:p>
          <w:p w14:paraId="6960D78B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 w:hint="eastAsia"/>
              </w:rPr>
              <w:lastRenderedPageBreak/>
              <w:t>3</w:t>
            </w:r>
            <w:r w:rsidRPr="008746CD">
              <w:rPr>
                <w:rFonts w:ascii="宋体" w:eastAsia="宋体" w:hAnsi="宋体"/>
              </w:rPr>
              <w:t>、驱动系统：无碳刷免维护频率感应电机直接驱动</w:t>
            </w:r>
          </w:p>
          <w:p w14:paraId="4339E210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 w:hint="eastAsia"/>
              </w:rPr>
              <w:t>4</w:t>
            </w:r>
            <w:r w:rsidRPr="008746CD">
              <w:rPr>
                <w:rFonts w:ascii="宋体" w:eastAsia="宋体" w:hAnsi="宋体"/>
              </w:rPr>
              <w:t>、控制系统：微处理器控制系统，带有背光的大屏幕LCD数字显示</w:t>
            </w:r>
            <w:r w:rsidRPr="008746CD">
              <w:rPr>
                <w:rFonts w:ascii="宋体" w:eastAsia="宋体" w:hAnsi="宋体" w:hint="eastAsia"/>
              </w:rPr>
              <w:t>，</w:t>
            </w:r>
            <w:r w:rsidRPr="008746CD">
              <w:rPr>
                <w:rFonts w:ascii="宋体" w:eastAsia="宋体" w:hAnsi="宋体"/>
              </w:rPr>
              <w:t>LED指示灯显示当前离心运行模式及状态</w:t>
            </w:r>
          </w:p>
          <w:p w14:paraId="1EA24F3D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 w:hint="eastAsia"/>
              </w:rPr>
              <w:t>5</w:t>
            </w:r>
            <w:r w:rsidRPr="008746CD">
              <w:rPr>
                <w:rFonts w:ascii="宋体" w:eastAsia="宋体" w:hAnsi="宋体"/>
              </w:rPr>
              <w:t xml:space="preserve">、运行时间控制：0-9小时59分钟；并具有瞬时离心及连续离心方式 </w:t>
            </w:r>
          </w:p>
          <w:p w14:paraId="53C69F51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 w:hint="eastAsia"/>
              </w:rPr>
              <w:t>6、</w:t>
            </w:r>
            <w:r w:rsidRPr="008746CD">
              <w:rPr>
                <w:rFonts w:ascii="宋体" w:eastAsia="宋体" w:hAnsi="宋体"/>
              </w:rPr>
              <w:t>加/减速选择：9加速/10减速</w:t>
            </w:r>
          </w:p>
          <w:p w14:paraId="05DABD32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 w:hint="eastAsia"/>
              </w:rPr>
              <w:t>7、6个快捷程序可一键调用</w:t>
            </w:r>
          </w:p>
          <w:p w14:paraId="3398E7AE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/>
              </w:rPr>
              <w:t>★8</w:t>
            </w:r>
            <w:r w:rsidRPr="008746CD">
              <w:rPr>
                <w:rFonts w:ascii="宋体" w:eastAsia="宋体" w:hAnsi="宋体" w:hint="eastAsia"/>
              </w:rPr>
              <w:t>、</w:t>
            </w:r>
            <w:r w:rsidRPr="008746CD">
              <w:rPr>
                <w:rFonts w:ascii="宋体" w:eastAsia="宋体" w:hAnsi="宋体"/>
              </w:rPr>
              <w:t>具有转头自动锁定装置，无需专用工具，一键操作，可以在5秒内实现转头的安全锁定和转头的更换。</w:t>
            </w:r>
          </w:p>
          <w:p w14:paraId="0BFCC0C0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/>
              </w:rPr>
              <w:t>★9</w:t>
            </w:r>
            <w:r w:rsidRPr="008746CD">
              <w:rPr>
                <w:rFonts w:ascii="宋体" w:eastAsia="宋体" w:hAnsi="宋体" w:hint="eastAsia"/>
              </w:rPr>
              <w:t>、</w:t>
            </w:r>
            <w:r w:rsidRPr="008746CD">
              <w:rPr>
                <w:rFonts w:ascii="宋体" w:eastAsia="宋体" w:hAnsi="宋体"/>
              </w:rPr>
              <w:t>水平转头吊篮具有第三方认证的生物安全密封盖。可以单手操作，无需旋盖及搭扣，并可以确保密封。无任何金属部件，防止不慎划破手套及手。</w:t>
            </w:r>
          </w:p>
          <w:p w14:paraId="7A7B449D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/>
              </w:rPr>
              <w:t>1</w:t>
            </w:r>
            <w:r w:rsidRPr="008746CD">
              <w:rPr>
                <w:rFonts w:ascii="宋体" w:eastAsia="宋体" w:hAnsi="宋体" w:hint="eastAsia"/>
              </w:rPr>
              <w:t>0、</w:t>
            </w:r>
            <w:r w:rsidRPr="008746CD">
              <w:rPr>
                <w:rFonts w:ascii="宋体" w:eastAsia="宋体" w:hAnsi="宋体"/>
              </w:rPr>
              <w:t>转头自动识别电子式不平衡监测状态自诊断</w:t>
            </w:r>
          </w:p>
          <w:p w14:paraId="66042415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/>
              </w:rPr>
              <w:t>★1</w:t>
            </w:r>
            <w:r w:rsidRPr="008746CD">
              <w:rPr>
                <w:rFonts w:ascii="宋体" w:eastAsia="宋体" w:hAnsi="宋体" w:hint="eastAsia"/>
              </w:rPr>
              <w:t>1、</w:t>
            </w:r>
            <w:r w:rsidRPr="008746CD">
              <w:rPr>
                <w:rFonts w:ascii="宋体" w:eastAsia="宋体" w:hAnsi="宋体"/>
              </w:rPr>
              <w:t>有碳纤维转子供选配，15年质保</w:t>
            </w:r>
          </w:p>
          <w:p w14:paraId="47E92CF2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/>
              </w:rPr>
              <w:t>1</w:t>
            </w:r>
            <w:r w:rsidRPr="008746CD">
              <w:rPr>
                <w:rFonts w:ascii="宋体" w:eastAsia="宋体" w:hAnsi="宋体" w:hint="eastAsia"/>
              </w:rPr>
              <w:t>2、</w:t>
            </w:r>
            <w:r w:rsidRPr="008746CD">
              <w:rPr>
                <w:rFonts w:ascii="宋体" w:eastAsia="宋体" w:hAnsi="宋体"/>
              </w:rPr>
              <w:t>噪音：≤ 55 dB</w:t>
            </w:r>
          </w:p>
          <w:p w14:paraId="576E084B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 w:hint="eastAsia"/>
              </w:rPr>
              <w:t>13、具有医疗器械注册证</w:t>
            </w:r>
          </w:p>
          <w:p w14:paraId="334110EB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/>
              </w:rPr>
              <w:t>14</w:t>
            </w:r>
            <w:r w:rsidRPr="008746CD">
              <w:rPr>
                <w:rFonts w:ascii="宋体" w:eastAsia="宋体" w:hAnsi="宋体" w:hint="eastAsia"/>
              </w:rPr>
              <w:t>、原装进口</w:t>
            </w:r>
          </w:p>
          <w:p w14:paraId="6232E1E2" w14:textId="77777777" w:rsidR="00155F3B" w:rsidRPr="008746CD" w:rsidRDefault="00155F3B" w:rsidP="00155F3B">
            <w:pPr>
              <w:rPr>
                <w:rFonts w:ascii="宋体" w:eastAsia="宋体" w:hAnsi="宋体"/>
              </w:rPr>
            </w:pPr>
            <w:r w:rsidRPr="008746CD">
              <w:rPr>
                <w:rFonts w:ascii="宋体" w:eastAsia="宋体" w:hAnsi="宋体"/>
              </w:rPr>
              <w:t>★</w:t>
            </w:r>
            <w:r w:rsidRPr="008746CD">
              <w:rPr>
                <w:rFonts w:ascii="宋体" w:eastAsia="宋体" w:hAnsi="宋体" w:hint="eastAsia"/>
              </w:rPr>
              <w:t>15、配置：主机，1台；水平转头（含防生物污染密封盖），1套；5/7m采血管适配器，1套，5/7ml采血管通量</w:t>
            </w:r>
            <w:r w:rsidRPr="008746CD">
              <w:rPr>
                <w:rFonts w:ascii="宋体" w:eastAsia="宋体" w:hAnsi="宋体"/>
              </w:rPr>
              <w:t>≥</w:t>
            </w:r>
            <w:r w:rsidRPr="008746CD">
              <w:rPr>
                <w:rFonts w:ascii="宋体" w:eastAsia="宋体" w:hAnsi="宋体" w:hint="eastAsia"/>
              </w:rPr>
              <w:t>32根</w:t>
            </w:r>
            <w:r w:rsidRPr="008746CD">
              <w:rPr>
                <w:rFonts w:ascii="宋体" w:eastAsia="宋体" w:hAnsi="宋体"/>
              </w:rPr>
              <w:t>、</w:t>
            </w:r>
            <w:r w:rsidRPr="008746CD">
              <w:rPr>
                <w:rFonts w:ascii="宋体" w:eastAsia="宋体" w:hAnsi="宋体" w:hint="eastAsia"/>
              </w:rPr>
              <w:t>15m</w:t>
            </w:r>
            <w:r w:rsidRPr="008746CD">
              <w:rPr>
                <w:rFonts w:ascii="宋体" w:eastAsia="宋体" w:hAnsi="宋体"/>
              </w:rPr>
              <w:t>l</w:t>
            </w:r>
            <w:r w:rsidRPr="008746CD">
              <w:rPr>
                <w:rFonts w:ascii="宋体" w:eastAsia="宋体" w:hAnsi="宋体" w:hint="eastAsia"/>
              </w:rPr>
              <w:t>离心管适配器，1套，</w:t>
            </w:r>
            <w:r w:rsidRPr="008746CD">
              <w:rPr>
                <w:rFonts w:ascii="宋体" w:eastAsia="宋体" w:hAnsi="宋体"/>
              </w:rPr>
              <w:t>1</w:t>
            </w:r>
            <w:r w:rsidRPr="008746CD">
              <w:rPr>
                <w:rFonts w:ascii="宋体" w:eastAsia="宋体" w:hAnsi="宋体" w:hint="eastAsia"/>
              </w:rPr>
              <w:t>5ml采血管通量</w:t>
            </w:r>
            <w:r w:rsidRPr="008746CD">
              <w:rPr>
                <w:rFonts w:ascii="宋体" w:eastAsia="宋体" w:hAnsi="宋体"/>
              </w:rPr>
              <w:t>≥</w:t>
            </w:r>
            <w:r w:rsidRPr="008746CD">
              <w:rPr>
                <w:rFonts w:ascii="宋体" w:eastAsia="宋体" w:hAnsi="宋体" w:hint="eastAsia"/>
              </w:rPr>
              <w:t>2</w:t>
            </w:r>
            <w:r w:rsidRPr="008746CD">
              <w:rPr>
                <w:rFonts w:ascii="宋体" w:eastAsia="宋体" w:hAnsi="宋体"/>
              </w:rPr>
              <w:t>0</w:t>
            </w:r>
            <w:r w:rsidRPr="008746CD">
              <w:rPr>
                <w:rFonts w:ascii="宋体" w:eastAsia="宋体" w:hAnsi="宋体" w:hint="eastAsia"/>
              </w:rPr>
              <w:t>根</w:t>
            </w:r>
            <w:r w:rsidRPr="008746CD">
              <w:rPr>
                <w:rFonts w:ascii="宋体" w:eastAsia="宋体" w:hAnsi="宋体"/>
              </w:rPr>
              <w:t>、</w:t>
            </w:r>
            <w:r w:rsidRPr="008746CD">
              <w:rPr>
                <w:rFonts w:ascii="宋体" w:eastAsia="宋体" w:hAnsi="宋体" w:hint="eastAsia"/>
              </w:rPr>
              <w:t>50m</w:t>
            </w:r>
            <w:r w:rsidRPr="008746CD">
              <w:rPr>
                <w:rFonts w:ascii="宋体" w:eastAsia="宋体" w:hAnsi="宋体"/>
              </w:rPr>
              <w:t>l</w:t>
            </w:r>
            <w:r w:rsidRPr="008746CD">
              <w:rPr>
                <w:rFonts w:ascii="宋体" w:eastAsia="宋体" w:hAnsi="宋体" w:hint="eastAsia"/>
              </w:rPr>
              <w:t>采血管适配器，1套，50ml</w:t>
            </w:r>
            <w:r w:rsidRPr="008746CD">
              <w:rPr>
                <w:rFonts w:ascii="宋体" w:eastAsia="宋体" w:hAnsi="宋体"/>
              </w:rPr>
              <w:t>离心</w:t>
            </w:r>
            <w:r w:rsidRPr="008746CD">
              <w:rPr>
                <w:rFonts w:ascii="宋体" w:eastAsia="宋体" w:hAnsi="宋体" w:hint="eastAsia"/>
              </w:rPr>
              <w:t>管通量</w:t>
            </w:r>
            <w:r w:rsidRPr="008746CD">
              <w:rPr>
                <w:rFonts w:ascii="宋体" w:eastAsia="宋体" w:hAnsi="宋体"/>
              </w:rPr>
              <w:t>≥4</w:t>
            </w:r>
            <w:r w:rsidRPr="008746CD">
              <w:rPr>
                <w:rFonts w:ascii="宋体" w:eastAsia="宋体" w:hAnsi="宋体" w:hint="eastAsia"/>
              </w:rPr>
              <w:t>根。</w:t>
            </w:r>
          </w:p>
          <w:p w14:paraId="55108520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64EA37B" w14:textId="4A0438A2" w:rsidR="00F06A8F" w:rsidRPr="00F06A8F" w:rsidRDefault="009917FC" w:rsidP="00AE296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AE296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5BDC2CE" w14:textId="7B34852E" w:rsidR="00F06A8F" w:rsidRPr="00F06A8F" w:rsidRDefault="00AE296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3A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DD741" w14:textId="77777777" w:rsidR="00137A39" w:rsidRDefault="00137A39" w:rsidP="008746CD">
      <w:r>
        <w:separator/>
      </w:r>
    </w:p>
  </w:endnote>
  <w:endnote w:type="continuationSeparator" w:id="0">
    <w:p w14:paraId="4B3733BE" w14:textId="77777777" w:rsidR="00137A39" w:rsidRDefault="00137A39" w:rsidP="0087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E6F82" w14:textId="77777777" w:rsidR="00137A39" w:rsidRDefault="00137A39" w:rsidP="008746CD">
      <w:r>
        <w:separator/>
      </w:r>
    </w:p>
  </w:footnote>
  <w:footnote w:type="continuationSeparator" w:id="0">
    <w:p w14:paraId="7402DBE7" w14:textId="77777777" w:rsidR="00137A39" w:rsidRDefault="00137A39" w:rsidP="0087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928"/>
    <w:multiLevelType w:val="multilevel"/>
    <w:tmpl w:val="00AF79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9F16BE"/>
    <w:multiLevelType w:val="hybridMultilevel"/>
    <w:tmpl w:val="6E82F8A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3134B6"/>
    <w:multiLevelType w:val="hybridMultilevel"/>
    <w:tmpl w:val="41F4BBE6"/>
    <w:lvl w:ilvl="0" w:tplc="E7704CF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81247E8"/>
    <w:multiLevelType w:val="hybridMultilevel"/>
    <w:tmpl w:val="CC86C12A"/>
    <w:lvl w:ilvl="0" w:tplc="7B169EA6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4" w15:restartNumberingAfterBreak="0">
    <w:nsid w:val="4FB7727F"/>
    <w:multiLevelType w:val="hybridMultilevel"/>
    <w:tmpl w:val="5E7AC960"/>
    <w:lvl w:ilvl="0" w:tplc="495EE73A">
      <w:start w:val="2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1F6442"/>
    <w:multiLevelType w:val="hybridMultilevel"/>
    <w:tmpl w:val="9A8EB058"/>
    <w:lvl w:ilvl="0" w:tplc="402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E66190">
      <w:start w:val="1"/>
      <w:numFmt w:val="japaneseCounting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77AD"/>
    <w:rsid w:val="000234A0"/>
    <w:rsid w:val="00043DD3"/>
    <w:rsid w:val="00077372"/>
    <w:rsid w:val="0011746F"/>
    <w:rsid w:val="00137A39"/>
    <w:rsid w:val="00155F3B"/>
    <w:rsid w:val="003372BD"/>
    <w:rsid w:val="003A784B"/>
    <w:rsid w:val="00457A15"/>
    <w:rsid w:val="005E65A9"/>
    <w:rsid w:val="007C0E4C"/>
    <w:rsid w:val="00847DCC"/>
    <w:rsid w:val="0085369C"/>
    <w:rsid w:val="008746CD"/>
    <w:rsid w:val="009917FC"/>
    <w:rsid w:val="00AE2967"/>
    <w:rsid w:val="00B2732D"/>
    <w:rsid w:val="00BF712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2B1A1"/>
  <w15:docId w15:val="{1B8507B2-AE17-4C40-BCF9-033FD6A4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7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234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55F3B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874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8746CD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874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874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THW</cp:lastModifiedBy>
  <cp:revision>6</cp:revision>
  <dcterms:created xsi:type="dcterms:W3CDTF">2019-11-28T09:32:00Z</dcterms:created>
  <dcterms:modified xsi:type="dcterms:W3CDTF">2019-11-28T14:13:00Z</dcterms:modified>
</cp:coreProperties>
</file>