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8728C" w:rsidRPr="009917FC" w:rsidTr="00186722">
        <w:tc>
          <w:tcPr>
            <w:tcW w:w="8296" w:type="dxa"/>
          </w:tcPr>
          <w:p w:rsidR="0018728C" w:rsidRPr="009917FC" w:rsidRDefault="0018728C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18728C" w:rsidRPr="0018728C" w:rsidRDefault="0018728C" w:rsidP="0018728C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bookmarkStart w:id="0" w:name="_GoBack"/>
            <w:r w:rsidRPr="000005D5">
              <w:rPr>
                <w:rFonts w:ascii="Times New Roman" w:eastAsia="宋体" w:hAnsi="Times New Roman" w:cs="Times New Roman"/>
                <w:sz w:val="28"/>
                <w:szCs w:val="28"/>
              </w:rPr>
              <w:t>紫外分光光度计</w:t>
            </w:r>
            <w:bookmarkEnd w:id="0"/>
          </w:p>
        </w:tc>
      </w:tr>
      <w:tr w:rsidR="00647EF7" w:rsidRPr="009917FC" w:rsidTr="007C0E4C">
        <w:trPr>
          <w:trHeight w:val="1301"/>
        </w:trPr>
        <w:tc>
          <w:tcPr>
            <w:tcW w:w="8296" w:type="dxa"/>
          </w:tcPr>
          <w:p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647EF7" w:rsidRPr="009917FC" w:rsidRDefault="009A35B2" w:rsidP="009A35B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主要用于药物、</w:t>
            </w:r>
            <w:r w:rsidRPr="009A35B2">
              <w:rPr>
                <w:rFonts w:ascii="宋体" w:eastAsia="宋体" w:hAnsi="宋体" w:hint="eastAsia"/>
                <w:sz w:val="28"/>
                <w:szCs w:val="28"/>
              </w:rPr>
              <w:t>材料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等的定性定量分析检测。</w:t>
            </w:r>
          </w:p>
        </w:tc>
      </w:tr>
      <w:tr w:rsidR="00647EF7" w:rsidRPr="009917FC" w:rsidTr="007C0E4C">
        <w:trPr>
          <w:trHeight w:val="7141"/>
        </w:trPr>
        <w:tc>
          <w:tcPr>
            <w:tcW w:w="8296" w:type="dxa"/>
          </w:tcPr>
          <w:p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B07B8" w:rsidRPr="009B07B8" w:rsidRDefault="009B07B8" w:rsidP="009B07B8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 w:rsidRPr="009B07B8">
              <w:rPr>
                <w:rFonts w:ascii="Times New Roman" w:eastAsia="宋体" w:hAnsi="Times New Roman" w:cs="Times New Roman"/>
              </w:rPr>
              <w:t xml:space="preserve">1. </w:t>
            </w:r>
            <w:r w:rsidRPr="009B07B8">
              <w:rPr>
                <w:rFonts w:ascii="Times New Roman" w:eastAsia="宋体" w:hAnsi="Times New Roman" w:cs="Times New Roman"/>
              </w:rPr>
              <w:t>光谱扫描：扫描间隔</w:t>
            </w:r>
            <w:r w:rsidRPr="009B07B8">
              <w:rPr>
                <w:rFonts w:ascii="Times New Roman" w:eastAsia="宋体" w:hAnsi="Times New Roman" w:cs="Times New Roman"/>
              </w:rPr>
              <w:t xml:space="preserve"> 0.1</w:t>
            </w:r>
            <w:r w:rsidRPr="009B07B8">
              <w:rPr>
                <w:rFonts w:ascii="Times New Roman" w:eastAsia="宋体" w:hAnsi="Times New Roman" w:cs="Times New Roman"/>
              </w:rPr>
              <w:t>、</w:t>
            </w:r>
            <w:r w:rsidRPr="009B07B8">
              <w:rPr>
                <w:rFonts w:ascii="Times New Roman" w:eastAsia="宋体" w:hAnsi="Times New Roman" w:cs="Times New Roman"/>
              </w:rPr>
              <w:t>0.2</w:t>
            </w:r>
            <w:r w:rsidRPr="009B07B8">
              <w:rPr>
                <w:rFonts w:ascii="Times New Roman" w:eastAsia="宋体" w:hAnsi="Times New Roman" w:cs="Times New Roman"/>
              </w:rPr>
              <w:t>、</w:t>
            </w:r>
            <w:r w:rsidRPr="009B07B8">
              <w:rPr>
                <w:rFonts w:ascii="Times New Roman" w:eastAsia="宋体" w:hAnsi="Times New Roman" w:cs="Times New Roman"/>
              </w:rPr>
              <w:t>0.5</w:t>
            </w:r>
            <w:r w:rsidRPr="009B07B8">
              <w:rPr>
                <w:rFonts w:ascii="Times New Roman" w:eastAsia="宋体" w:hAnsi="Times New Roman" w:cs="Times New Roman"/>
              </w:rPr>
              <w:t>、</w:t>
            </w:r>
            <w:r w:rsidRPr="009B07B8">
              <w:rPr>
                <w:rFonts w:ascii="Times New Roman" w:eastAsia="宋体" w:hAnsi="Times New Roman" w:cs="Times New Roman"/>
              </w:rPr>
              <w:t>1</w:t>
            </w:r>
            <w:r w:rsidRPr="009B07B8">
              <w:rPr>
                <w:rFonts w:ascii="Times New Roman" w:eastAsia="宋体" w:hAnsi="Times New Roman" w:cs="Times New Roman"/>
              </w:rPr>
              <w:t>、</w:t>
            </w:r>
            <w:r w:rsidRPr="009B07B8">
              <w:rPr>
                <w:rFonts w:ascii="Times New Roman" w:eastAsia="宋体" w:hAnsi="Times New Roman" w:cs="Times New Roman"/>
              </w:rPr>
              <w:t>2</w:t>
            </w:r>
            <w:r w:rsidRPr="009B07B8">
              <w:rPr>
                <w:rFonts w:ascii="Times New Roman" w:eastAsia="宋体" w:hAnsi="Times New Roman" w:cs="Times New Roman"/>
              </w:rPr>
              <w:t>、</w:t>
            </w:r>
            <w:r w:rsidRPr="009B07B8">
              <w:rPr>
                <w:rFonts w:ascii="Times New Roman" w:eastAsia="宋体" w:hAnsi="Times New Roman" w:cs="Times New Roman"/>
              </w:rPr>
              <w:t>5 nm</w:t>
            </w:r>
            <w:r w:rsidRPr="009B07B8">
              <w:rPr>
                <w:rFonts w:ascii="Times New Roman" w:eastAsia="宋体" w:hAnsi="Times New Roman" w:cs="Times New Roman"/>
              </w:rPr>
              <w:t>，扫描区间可任意设定，具有高、中、低三档扫描速度，寻找波峰、谷功能；</w:t>
            </w:r>
          </w:p>
          <w:p w:rsidR="009B07B8" w:rsidRPr="009B07B8" w:rsidRDefault="009B07B8" w:rsidP="009B07B8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 w:rsidRPr="009B07B8">
              <w:rPr>
                <w:rFonts w:ascii="Times New Roman" w:eastAsia="宋体" w:hAnsi="Times New Roman" w:cs="Times New Roman"/>
              </w:rPr>
              <w:t xml:space="preserve">2. </w:t>
            </w:r>
            <w:r w:rsidRPr="009B07B8">
              <w:rPr>
                <w:rFonts w:ascii="Times New Roman" w:eastAsia="宋体" w:hAnsi="Times New Roman" w:cs="Times New Roman"/>
              </w:rPr>
              <w:t>可进行多波长测试；</w:t>
            </w:r>
          </w:p>
          <w:p w:rsidR="009B07B8" w:rsidRPr="009B07B8" w:rsidRDefault="009B07B8" w:rsidP="009B07B8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 w:rsidRPr="009B07B8">
              <w:rPr>
                <w:rFonts w:ascii="Times New Roman" w:eastAsia="宋体" w:hAnsi="Times New Roman" w:cs="Times New Roman"/>
              </w:rPr>
              <w:t>3. DNA/Protein</w:t>
            </w:r>
            <w:r w:rsidRPr="009B07B8">
              <w:rPr>
                <w:rFonts w:ascii="Times New Roman" w:eastAsia="宋体" w:hAnsi="Times New Roman" w:cs="Times New Roman"/>
              </w:rPr>
              <w:t>试验：可自动测试，测试波长缺省值为</w:t>
            </w:r>
            <w:r w:rsidRPr="009B07B8">
              <w:rPr>
                <w:rFonts w:ascii="Times New Roman" w:eastAsia="宋体" w:hAnsi="Times New Roman" w:cs="Times New Roman"/>
              </w:rPr>
              <w:t>260nm</w:t>
            </w:r>
            <w:r w:rsidRPr="009B07B8">
              <w:rPr>
                <w:rFonts w:ascii="Times New Roman" w:eastAsia="宋体" w:hAnsi="Times New Roman" w:cs="Times New Roman"/>
              </w:rPr>
              <w:t>、</w:t>
            </w:r>
            <w:r w:rsidRPr="009B07B8">
              <w:rPr>
                <w:rFonts w:ascii="Times New Roman" w:eastAsia="宋体" w:hAnsi="Times New Roman" w:cs="Times New Roman"/>
              </w:rPr>
              <w:t>280nm</w:t>
            </w:r>
            <w:r w:rsidRPr="009B07B8">
              <w:rPr>
                <w:rFonts w:ascii="Times New Roman" w:eastAsia="宋体" w:hAnsi="Times New Roman" w:cs="Times New Roman"/>
              </w:rPr>
              <w:t>和</w:t>
            </w:r>
            <w:r w:rsidRPr="009B07B8">
              <w:rPr>
                <w:rFonts w:ascii="Times New Roman" w:eastAsia="宋体" w:hAnsi="Times New Roman" w:cs="Times New Roman"/>
              </w:rPr>
              <w:t>320nm</w:t>
            </w:r>
            <w:r w:rsidRPr="009B07B8">
              <w:rPr>
                <w:rFonts w:ascii="Times New Roman" w:eastAsia="宋体" w:hAnsi="Times New Roman" w:cs="Times New Roman"/>
              </w:rPr>
              <w:t>，也可修改；可计算</w:t>
            </w:r>
            <w:r w:rsidRPr="009B07B8">
              <w:rPr>
                <w:rFonts w:ascii="Times New Roman" w:eastAsia="宋体" w:hAnsi="Times New Roman" w:cs="Times New Roman"/>
              </w:rPr>
              <w:t>DNA</w:t>
            </w:r>
            <w:r w:rsidRPr="009B07B8">
              <w:rPr>
                <w:rFonts w:ascii="Times New Roman" w:eastAsia="宋体" w:hAnsi="Times New Roman" w:cs="Times New Roman"/>
              </w:rPr>
              <w:t>、</w:t>
            </w:r>
            <w:r w:rsidRPr="009B07B8">
              <w:rPr>
                <w:rFonts w:ascii="Times New Roman" w:eastAsia="宋体" w:hAnsi="Times New Roman" w:cs="Times New Roman"/>
              </w:rPr>
              <w:t>Protein</w:t>
            </w:r>
            <w:r w:rsidRPr="009B07B8">
              <w:rPr>
                <w:rFonts w:ascii="Times New Roman" w:eastAsia="宋体" w:hAnsi="Times New Roman" w:cs="Times New Roman"/>
              </w:rPr>
              <w:t>的浓度和</w:t>
            </w:r>
            <w:r>
              <w:rPr>
                <w:rFonts w:ascii="Times New Roman" w:eastAsia="宋体" w:hAnsi="Times New Roman" w:cs="Times New Roman"/>
              </w:rPr>
              <w:t>Ratio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 w:rsidRPr="009B07B8">
              <w:rPr>
                <w:rFonts w:ascii="Times New Roman" w:eastAsia="宋体" w:hAnsi="Times New Roman" w:cs="Times New Roman"/>
              </w:rPr>
              <w:t>比率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  <w:r w:rsidRPr="009B07B8">
              <w:rPr>
                <w:rFonts w:ascii="Times New Roman" w:eastAsia="宋体" w:hAnsi="Times New Roman" w:cs="Times New Roman"/>
              </w:rPr>
              <w:t>；</w:t>
            </w:r>
          </w:p>
          <w:p w:rsidR="009B07B8" w:rsidRPr="009B07B8" w:rsidRDefault="009B07B8" w:rsidP="009B07B8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 w:rsidRPr="009B07B8">
              <w:rPr>
                <w:rFonts w:ascii="Times New Roman" w:eastAsia="宋体" w:hAnsi="Times New Roman" w:cs="Times New Roman"/>
              </w:rPr>
              <w:t xml:space="preserve">4. </w:t>
            </w:r>
            <w:r w:rsidRPr="009B07B8">
              <w:rPr>
                <w:rFonts w:ascii="Times New Roman" w:eastAsia="宋体" w:hAnsi="Times New Roman" w:cs="Times New Roman"/>
              </w:rPr>
              <w:t>测光方式：双光束；光谱带宽：</w:t>
            </w:r>
            <w:r w:rsidRPr="009B07B8">
              <w:rPr>
                <w:rFonts w:ascii="Times New Roman" w:eastAsia="宋体" w:hAnsi="Times New Roman" w:cs="Times New Roman"/>
              </w:rPr>
              <w:t>1.8nm</w:t>
            </w:r>
            <w:r w:rsidRPr="009B07B8">
              <w:rPr>
                <w:rFonts w:ascii="Times New Roman" w:eastAsia="宋体" w:hAnsi="Times New Roman" w:cs="Times New Roman"/>
              </w:rPr>
              <w:t>；</w:t>
            </w:r>
          </w:p>
          <w:p w:rsidR="009B07B8" w:rsidRPr="009B07B8" w:rsidRDefault="009B07B8" w:rsidP="009B07B8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 w:rsidRPr="009B07B8">
              <w:rPr>
                <w:rFonts w:ascii="Times New Roman" w:eastAsia="宋体" w:hAnsi="Times New Roman" w:cs="Times New Roman"/>
              </w:rPr>
              <w:t xml:space="preserve">*5. </w:t>
            </w:r>
            <w:r w:rsidRPr="009B07B8">
              <w:rPr>
                <w:rFonts w:ascii="Times New Roman" w:eastAsia="宋体" w:hAnsi="Times New Roman" w:cs="Times New Roman"/>
              </w:rPr>
              <w:t>波长显示范围：</w:t>
            </w:r>
            <w:r w:rsidRPr="009B07B8">
              <w:rPr>
                <w:rFonts w:ascii="Times New Roman" w:eastAsia="宋体" w:hAnsi="Times New Roman" w:cs="Times New Roman"/>
              </w:rPr>
              <w:t>190-1100nm</w:t>
            </w:r>
            <w:r w:rsidRPr="009B07B8">
              <w:rPr>
                <w:rFonts w:ascii="Times New Roman" w:eastAsia="宋体" w:hAnsi="Times New Roman" w:cs="Times New Roman"/>
              </w:rPr>
              <w:t>；波长显示：</w:t>
            </w:r>
            <w:r w:rsidRPr="009B07B8">
              <w:rPr>
                <w:rFonts w:ascii="Times New Roman" w:eastAsia="宋体" w:hAnsi="Times New Roman" w:cs="Times New Roman"/>
              </w:rPr>
              <w:t>0.1nm</w:t>
            </w:r>
            <w:r w:rsidRPr="009B07B8">
              <w:rPr>
                <w:rFonts w:ascii="Times New Roman" w:eastAsia="宋体" w:hAnsi="Times New Roman" w:cs="Times New Roman"/>
              </w:rPr>
              <w:t>；</w:t>
            </w:r>
          </w:p>
          <w:p w:rsidR="009B07B8" w:rsidRPr="009B07B8" w:rsidRDefault="009B07B8" w:rsidP="009B07B8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 w:rsidRPr="009B07B8">
              <w:rPr>
                <w:rFonts w:ascii="Times New Roman" w:eastAsia="宋体" w:hAnsi="Times New Roman" w:cs="Times New Roman"/>
              </w:rPr>
              <w:t xml:space="preserve">*6. </w:t>
            </w:r>
            <w:r w:rsidRPr="009B07B8">
              <w:rPr>
                <w:rFonts w:ascii="Times New Roman" w:eastAsia="宋体" w:hAnsi="Times New Roman" w:cs="Times New Roman"/>
              </w:rPr>
              <w:t>波长最大允许误差：</w:t>
            </w:r>
            <w:r w:rsidRPr="009B07B8">
              <w:rPr>
                <w:rFonts w:ascii="Times New Roman" w:eastAsia="宋体" w:hAnsi="Times New Roman" w:cs="Times New Roman"/>
              </w:rPr>
              <w:t>±0.1</w:t>
            </w:r>
            <w:r w:rsidRPr="009B07B8">
              <w:rPr>
                <w:rFonts w:ascii="Times New Roman" w:eastAsia="宋体" w:hAnsi="Times New Roman" w:cs="Times New Roman"/>
              </w:rPr>
              <w:t>；波长重复性：</w:t>
            </w:r>
            <w:r w:rsidRPr="009B07B8">
              <w:rPr>
                <w:rFonts w:ascii="Times New Roman" w:eastAsia="宋体" w:hAnsi="Times New Roman" w:cs="Times New Roman"/>
              </w:rPr>
              <w:t>≤0.1nm</w:t>
            </w:r>
          </w:p>
          <w:p w:rsidR="009B07B8" w:rsidRPr="009B07B8" w:rsidRDefault="009B07B8" w:rsidP="009B07B8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 w:rsidRPr="009B07B8">
              <w:rPr>
                <w:rFonts w:ascii="Times New Roman" w:eastAsia="宋体" w:hAnsi="Times New Roman" w:cs="Times New Roman"/>
              </w:rPr>
              <w:t xml:space="preserve">7. </w:t>
            </w:r>
            <w:r w:rsidRPr="009B07B8">
              <w:rPr>
                <w:rFonts w:ascii="Times New Roman" w:eastAsia="宋体" w:hAnsi="Times New Roman" w:cs="Times New Roman"/>
              </w:rPr>
              <w:t>透射比最大允许误差：</w:t>
            </w:r>
            <w:r w:rsidRPr="009B07B8">
              <w:rPr>
                <w:rFonts w:ascii="Times New Roman" w:eastAsia="宋体" w:hAnsi="Times New Roman" w:cs="Times New Roman"/>
              </w:rPr>
              <w:t>±0.3%T</w:t>
            </w:r>
            <w:r w:rsidRPr="009B07B8">
              <w:rPr>
                <w:rFonts w:ascii="Times New Roman" w:eastAsia="宋体" w:hAnsi="Times New Roman" w:cs="Times New Roman"/>
              </w:rPr>
              <w:t>；透射比重复性：</w:t>
            </w:r>
            <w:r w:rsidRPr="009B07B8">
              <w:rPr>
                <w:rFonts w:ascii="Times New Roman" w:eastAsia="宋体" w:hAnsi="Times New Roman" w:cs="Times New Roman"/>
              </w:rPr>
              <w:t>±0.1%T</w:t>
            </w:r>
            <w:r w:rsidRPr="009B07B8">
              <w:rPr>
                <w:rFonts w:ascii="Times New Roman" w:eastAsia="宋体" w:hAnsi="Times New Roman" w:cs="Times New Roman"/>
              </w:rPr>
              <w:t>；</w:t>
            </w:r>
          </w:p>
          <w:p w:rsidR="009B07B8" w:rsidRPr="009B07B8" w:rsidRDefault="009B07B8" w:rsidP="009B07B8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 w:rsidRPr="009B07B8">
              <w:rPr>
                <w:rFonts w:ascii="Times New Roman" w:eastAsia="宋体" w:hAnsi="Times New Roman" w:cs="Times New Roman"/>
              </w:rPr>
              <w:t xml:space="preserve">8. </w:t>
            </w:r>
            <w:r w:rsidRPr="009B07B8">
              <w:rPr>
                <w:rFonts w:ascii="Times New Roman" w:eastAsia="宋体" w:hAnsi="Times New Roman" w:cs="Times New Roman"/>
              </w:rPr>
              <w:t>基线平直度：</w:t>
            </w:r>
            <w:r w:rsidRPr="009B07B8">
              <w:rPr>
                <w:rFonts w:ascii="Times New Roman" w:eastAsia="宋体" w:hAnsi="Times New Roman" w:cs="Times New Roman"/>
              </w:rPr>
              <w:t>±0.0004A</w:t>
            </w:r>
            <w:r w:rsidRPr="009B07B8">
              <w:rPr>
                <w:rFonts w:ascii="Times New Roman" w:eastAsia="宋体" w:hAnsi="Times New Roman" w:cs="Times New Roman"/>
              </w:rPr>
              <w:t>；</w:t>
            </w:r>
          </w:p>
          <w:p w:rsidR="009B07B8" w:rsidRPr="009B07B8" w:rsidRDefault="009B07B8" w:rsidP="009B07B8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 w:rsidRPr="009B07B8">
              <w:rPr>
                <w:rFonts w:ascii="Times New Roman" w:eastAsia="宋体" w:hAnsi="Times New Roman" w:cs="Times New Roman"/>
              </w:rPr>
              <w:t xml:space="preserve">9. </w:t>
            </w:r>
            <w:r w:rsidRPr="009B07B8">
              <w:rPr>
                <w:rFonts w:ascii="Times New Roman" w:eastAsia="宋体" w:hAnsi="Times New Roman" w:cs="Times New Roman"/>
              </w:rPr>
              <w:t>稳定性：</w:t>
            </w:r>
            <w:r w:rsidRPr="009B07B8">
              <w:rPr>
                <w:rFonts w:ascii="Times New Roman" w:eastAsia="宋体" w:hAnsi="Times New Roman" w:cs="Times New Roman"/>
              </w:rPr>
              <w:t>±0.0005Abs@500nm</w:t>
            </w:r>
            <w:r w:rsidRPr="009B07B8">
              <w:rPr>
                <w:rFonts w:ascii="Times New Roman" w:eastAsia="宋体" w:hAnsi="Times New Roman" w:cs="Times New Roman"/>
              </w:rPr>
              <w:t>；</w:t>
            </w:r>
          </w:p>
          <w:p w:rsidR="009B07B8" w:rsidRPr="009B07B8" w:rsidRDefault="009B07B8" w:rsidP="009B07B8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 w:rsidRPr="009B07B8">
              <w:rPr>
                <w:rFonts w:ascii="Times New Roman" w:eastAsia="宋体" w:hAnsi="Times New Roman" w:cs="Times New Roman"/>
              </w:rPr>
              <w:t xml:space="preserve">*10. </w:t>
            </w:r>
            <w:r w:rsidRPr="009B07B8">
              <w:rPr>
                <w:rFonts w:ascii="Times New Roman" w:eastAsia="宋体" w:hAnsi="Times New Roman" w:cs="Times New Roman"/>
              </w:rPr>
              <w:t>吸光度范围：</w:t>
            </w:r>
            <w:r w:rsidRPr="009B07B8">
              <w:rPr>
                <w:rFonts w:ascii="Times New Roman" w:eastAsia="宋体" w:hAnsi="Times New Roman" w:cs="Times New Roman"/>
              </w:rPr>
              <w:t>0-200%T</w:t>
            </w:r>
            <w:r w:rsidRPr="009B07B8">
              <w:rPr>
                <w:rFonts w:ascii="Times New Roman" w:eastAsia="宋体" w:hAnsi="Times New Roman" w:cs="Times New Roman"/>
              </w:rPr>
              <w:t>；</w:t>
            </w:r>
            <w:r w:rsidRPr="009B07B8">
              <w:rPr>
                <w:rFonts w:ascii="Times New Roman" w:eastAsia="宋体" w:hAnsi="Times New Roman" w:cs="Times New Roman"/>
              </w:rPr>
              <w:t>-4.000-4.000A</w:t>
            </w:r>
            <w:r w:rsidRPr="009B07B8">
              <w:rPr>
                <w:rFonts w:ascii="Times New Roman" w:eastAsia="宋体" w:hAnsi="Times New Roman" w:cs="Times New Roman"/>
              </w:rPr>
              <w:t>；</w:t>
            </w:r>
          </w:p>
          <w:p w:rsidR="009B07B8" w:rsidRPr="009B07B8" w:rsidRDefault="009B07B8" w:rsidP="009B07B8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 w:rsidRPr="009B07B8">
              <w:rPr>
                <w:rFonts w:ascii="Times New Roman" w:eastAsia="宋体" w:hAnsi="Times New Roman" w:cs="Times New Roman"/>
              </w:rPr>
              <w:t xml:space="preserve">11. </w:t>
            </w:r>
            <w:r w:rsidRPr="009B07B8">
              <w:rPr>
                <w:rFonts w:ascii="Times New Roman" w:eastAsia="宋体" w:hAnsi="Times New Roman" w:cs="Times New Roman"/>
              </w:rPr>
              <w:t>数据显示：大屏幕</w:t>
            </w:r>
            <w:r w:rsidRPr="009B07B8">
              <w:rPr>
                <w:rFonts w:ascii="Times New Roman" w:eastAsia="宋体" w:hAnsi="Times New Roman" w:cs="Times New Roman"/>
              </w:rPr>
              <w:t>LCD</w:t>
            </w:r>
            <w:r w:rsidRPr="009B07B8">
              <w:rPr>
                <w:rFonts w:ascii="Times New Roman" w:eastAsia="宋体" w:hAnsi="Times New Roman" w:cs="Times New Roman"/>
              </w:rPr>
              <w:t>；</w:t>
            </w:r>
          </w:p>
          <w:p w:rsidR="009B07B8" w:rsidRPr="009B07B8" w:rsidRDefault="009B07B8" w:rsidP="009B07B8">
            <w:pPr>
              <w:pStyle w:val="1"/>
              <w:ind w:firstLineChars="0" w:firstLine="0"/>
              <w:rPr>
                <w:rFonts w:ascii="Times New Roman" w:eastAsia="宋体" w:hAnsi="Times New Roman" w:cs="Times New Roman"/>
              </w:rPr>
            </w:pPr>
            <w:r w:rsidRPr="009B07B8">
              <w:rPr>
                <w:rFonts w:ascii="Times New Roman" w:eastAsia="宋体" w:hAnsi="Times New Roman" w:cs="Times New Roman"/>
              </w:rPr>
              <w:t xml:space="preserve">12. </w:t>
            </w:r>
            <w:r w:rsidRPr="009B07B8">
              <w:rPr>
                <w:rFonts w:ascii="Times New Roman" w:eastAsia="宋体" w:hAnsi="Times New Roman" w:cs="Times New Roman"/>
              </w:rPr>
              <w:t>数据输出：电脑及直插</w:t>
            </w:r>
            <w:r w:rsidRPr="009B07B8">
              <w:rPr>
                <w:rFonts w:ascii="Times New Roman" w:eastAsia="宋体" w:hAnsi="Times New Roman" w:cs="Times New Roman"/>
              </w:rPr>
              <w:t>U</w:t>
            </w:r>
            <w:r w:rsidRPr="009B07B8">
              <w:rPr>
                <w:rFonts w:ascii="Times New Roman" w:eastAsia="宋体" w:hAnsi="Times New Roman" w:cs="Times New Roman"/>
              </w:rPr>
              <w:t>盘或打印机</w:t>
            </w:r>
          </w:p>
          <w:p w:rsidR="00A446E2" w:rsidRPr="009B07B8" w:rsidRDefault="00A446E2" w:rsidP="00647EF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446E2" w:rsidRDefault="00A446E2" w:rsidP="00647EF7">
            <w:pPr>
              <w:rPr>
                <w:rFonts w:ascii="宋体" w:eastAsia="宋体" w:hAnsi="宋体"/>
              </w:rPr>
            </w:pPr>
          </w:p>
          <w:p w:rsidR="004D51F8" w:rsidRDefault="004D51F8" w:rsidP="00647EF7">
            <w:pPr>
              <w:rPr>
                <w:rFonts w:ascii="宋体" w:eastAsia="宋体" w:hAnsi="宋体"/>
              </w:rPr>
            </w:pPr>
          </w:p>
          <w:p w:rsidR="004D51F8" w:rsidRPr="00A446E2" w:rsidRDefault="004D51F8" w:rsidP="00647EF7">
            <w:pPr>
              <w:rPr>
                <w:rFonts w:ascii="宋体" w:eastAsia="宋体" w:hAnsi="宋体"/>
              </w:rPr>
            </w:pPr>
          </w:p>
          <w:p w:rsidR="00647EF7" w:rsidRPr="00F06A8F" w:rsidRDefault="00647EF7" w:rsidP="0018728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18728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18728C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E5" w:rsidRDefault="00B83FE5" w:rsidP="00174D5D">
      <w:r>
        <w:separator/>
      </w:r>
    </w:p>
  </w:endnote>
  <w:endnote w:type="continuationSeparator" w:id="0">
    <w:p w:rsidR="00B83FE5" w:rsidRDefault="00B83FE5" w:rsidP="0017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E5" w:rsidRDefault="00B83FE5" w:rsidP="00174D5D">
      <w:r>
        <w:separator/>
      </w:r>
    </w:p>
  </w:footnote>
  <w:footnote w:type="continuationSeparator" w:id="0">
    <w:p w:rsidR="00B83FE5" w:rsidRDefault="00B83FE5" w:rsidP="0017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BDC2"/>
    <w:multiLevelType w:val="singleLevel"/>
    <w:tmpl w:val="573ABDC2"/>
    <w:lvl w:ilvl="0">
      <w:start w:val="2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kwqwUAvKzV6iwAAAA="/>
  </w:docVars>
  <w:rsids>
    <w:rsidRoot w:val="009917FC"/>
    <w:rsid w:val="000005D5"/>
    <w:rsid w:val="000153A2"/>
    <w:rsid w:val="0003165B"/>
    <w:rsid w:val="00077372"/>
    <w:rsid w:val="000C3045"/>
    <w:rsid w:val="00116294"/>
    <w:rsid w:val="0011746F"/>
    <w:rsid w:val="00174D5D"/>
    <w:rsid w:val="0018728C"/>
    <w:rsid w:val="001C3C16"/>
    <w:rsid w:val="00230B55"/>
    <w:rsid w:val="00242A75"/>
    <w:rsid w:val="003372BD"/>
    <w:rsid w:val="0035030B"/>
    <w:rsid w:val="00390336"/>
    <w:rsid w:val="00460886"/>
    <w:rsid w:val="004C4A85"/>
    <w:rsid w:val="004D51F8"/>
    <w:rsid w:val="004F3ED0"/>
    <w:rsid w:val="00503130"/>
    <w:rsid w:val="00507877"/>
    <w:rsid w:val="00647EF7"/>
    <w:rsid w:val="006B1EFF"/>
    <w:rsid w:val="007C0E4C"/>
    <w:rsid w:val="0085369C"/>
    <w:rsid w:val="00895CB3"/>
    <w:rsid w:val="009113B9"/>
    <w:rsid w:val="00942FCD"/>
    <w:rsid w:val="009917FC"/>
    <w:rsid w:val="009A35B2"/>
    <w:rsid w:val="009B07B8"/>
    <w:rsid w:val="00A072BE"/>
    <w:rsid w:val="00A317E6"/>
    <w:rsid w:val="00A446E2"/>
    <w:rsid w:val="00B34718"/>
    <w:rsid w:val="00B83FE5"/>
    <w:rsid w:val="00BB6B51"/>
    <w:rsid w:val="00BC2F18"/>
    <w:rsid w:val="00C475B7"/>
    <w:rsid w:val="00D46A23"/>
    <w:rsid w:val="00E13D8A"/>
    <w:rsid w:val="00E33817"/>
    <w:rsid w:val="00ED4BC8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B07B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B07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2021-10-01T03:02:00Z</dcterms:created>
  <dcterms:modified xsi:type="dcterms:W3CDTF">2021-10-01T03:03:00Z</dcterms:modified>
</cp:coreProperties>
</file>