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A2AEB"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046</w:t>
      </w:r>
      <w:r>
        <w:rPr>
          <w:rFonts w:hint="eastAsia"/>
          <w:sz w:val="32"/>
          <w:szCs w:val="32"/>
        </w:rPr>
        <w:t>询价单填写的注意事项</w:t>
      </w:r>
    </w:p>
    <w:p w14:paraId="201EA81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 w14:paraId="7E4F17C0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 w14:paraId="470961C1"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</w:t>
      </w:r>
      <w:r>
        <w:rPr>
          <w:rFonts w:hint="eastAsia"/>
          <w:lang w:val="en-US" w:eastAsia="zh-CN"/>
        </w:rPr>
        <w:t>提供产品</w:t>
      </w:r>
      <w:r>
        <w:rPr>
          <w:rFonts w:hint="eastAsia"/>
        </w:rPr>
        <w:t>的参数中涉及</w:t>
      </w:r>
      <w:r>
        <w:rPr>
          <w:rFonts w:hint="eastAsia"/>
          <w:lang w:val="en-US" w:eastAsia="zh-CN"/>
        </w:rPr>
        <w:t>产品</w:t>
      </w:r>
      <w:r>
        <w:rPr>
          <w:rFonts w:hint="eastAsia"/>
        </w:rPr>
        <w:t>主要性能指标的，均不得出现负偏离；询价方可以接受参考型号外的</w:t>
      </w:r>
      <w:r>
        <w:rPr>
          <w:rFonts w:hint="eastAsia"/>
          <w:lang w:val="en-US" w:eastAsia="zh-CN"/>
        </w:rPr>
        <w:t>产品</w:t>
      </w:r>
      <w:r>
        <w:rPr>
          <w:rFonts w:hint="eastAsia"/>
        </w:rPr>
        <w:t>进行报价，但最终是否认可由询价方的直接用户裁量。</w:t>
      </w:r>
    </w:p>
    <w:p w14:paraId="22BBF62D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</w:t>
      </w:r>
      <w:r>
        <w:rPr>
          <w:rFonts w:hint="eastAsia"/>
          <w:lang w:val="en-US" w:eastAsia="zh-CN"/>
        </w:rPr>
        <w:t>产品</w:t>
      </w:r>
      <w:r>
        <w:rPr>
          <w:rFonts w:hint="eastAsia"/>
        </w:rPr>
        <w:t>在</w:t>
      </w:r>
      <w:r>
        <w:rPr>
          <w:rFonts w:hint="eastAsia"/>
          <w:lang w:val="en-US" w:eastAsia="zh-CN"/>
        </w:rPr>
        <w:t>约定日期内供货完成（要求详见参数确认单）</w:t>
      </w:r>
      <w:r>
        <w:rPr>
          <w:rFonts w:hint="eastAsia"/>
        </w:rPr>
        <w:t>。</w:t>
      </w:r>
    </w:p>
    <w:p w14:paraId="35900B13"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</w:t>
      </w:r>
      <w:r>
        <w:rPr>
          <w:rFonts w:hint="eastAsia"/>
          <w:lang w:val="en-US" w:eastAsia="zh-CN"/>
        </w:rPr>
        <w:t>产品</w:t>
      </w:r>
      <w:r>
        <w:rPr>
          <w:rFonts w:hint="eastAsia"/>
        </w:rPr>
        <w:t>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 w14:paraId="2892ADEF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货物采购项目如最终成交金额超过（含）5万，则需签订合同，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 w14:paraId="03ED7532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 w14:paraId="5FB50835">
      <w:pPr>
        <w:spacing w:line="360" w:lineRule="auto"/>
      </w:pPr>
      <w:r>
        <w:rPr>
          <w:rFonts w:hint="eastAsia"/>
        </w:rPr>
        <w:t>保证金汇款银行、帐号及户名：</w:t>
      </w:r>
      <w:bookmarkStart w:id="0" w:name="_GoBack"/>
      <w:bookmarkEnd w:id="0"/>
    </w:p>
    <w:p w14:paraId="16042E0B"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 w14:paraId="7B1679BF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F46DA3B"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 w14:paraId="2D3A6158"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29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21（会议室）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5F817891"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 w14:paraId="41240A16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 w14:paraId="458E4577"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 w14:paraId="234ACB82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 w14:paraId="7984F87B"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 w14:paraId="0D993254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 w14:paraId="32C38E6B"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 w14:paraId="31308057"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 w14:paraId="68F9C9BA"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本项目不接受联合体报价。</w:t>
      </w:r>
    </w:p>
    <w:p w14:paraId="056C975D"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 w14:paraId="4DF7BCCC"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1D398AE8"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（2）询价方将按照各分包的报价情况分别选择供货商；每一分包报价有效且报价最低的一家公司，为该分包的候选供应商。</w:t>
      </w:r>
    </w:p>
    <w:p w14:paraId="578E51AC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6157C2E5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 w14:paraId="4EBEE212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 w14:paraId="25D2F45D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 w14:paraId="79222AD9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 w14:paraId="7EB722B9">
      <w:pPr>
        <w:spacing w:line="360" w:lineRule="auto"/>
        <w:rPr>
          <w:color w:val="FF0000"/>
        </w:rPr>
      </w:pPr>
    </w:p>
    <w:p w14:paraId="42736DF9"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 w14:paraId="6A6A196C"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6DD219C"/>
    <w:rsid w:val="07A54382"/>
    <w:rsid w:val="0A363527"/>
    <w:rsid w:val="0C4E7F7D"/>
    <w:rsid w:val="0D173C20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BE54D12"/>
    <w:rsid w:val="1D1839E8"/>
    <w:rsid w:val="1E6A39DF"/>
    <w:rsid w:val="1EE42451"/>
    <w:rsid w:val="1F07316F"/>
    <w:rsid w:val="1F1862D4"/>
    <w:rsid w:val="202527DF"/>
    <w:rsid w:val="21BB6184"/>
    <w:rsid w:val="21C61D24"/>
    <w:rsid w:val="22821253"/>
    <w:rsid w:val="26241D29"/>
    <w:rsid w:val="26E00270"/>
    <w:rsid w:val="279A46C8"/>
    <w:rsid w:val="28AA3562"/>
    <w:rsid w:val="2DB70281"/>
    <w:rsid w:val="2DBC3210"/>
    <w:rsid w:val="2E64464E"/>
    <w:rsid w:val="31D9039A"/>
    <w:rsid w:val="34130BAC"/>
    <w:rsid w:val="36B65E0F"/>
    <w:rsid w:val="37B67237"/>
    <w:rsid w:val="39F54A53"/>
    <w:rsid w:val="3A72247D"/>
    <w:rsid w:val="3B5337F7"/>
    <w:rsid w:val="460145A5"/>
    <w:rsid w:val="496E30BB"/>
    <w:rsid w:val="49F619E2"/>
    <w:rsid w:val="4A1E7056"/>
    <w:rsid w:val="51BF4C95"/>
    <w:rsid w:val="524D6516"/>
    <w:rsid w:val="54D870D1"/>
    <w:rsid w:val="5A201A9E"/>
    <w:rsid w:val="5DEC26A8"/>
    <w:rsid w:val="5E397D7E"/>
    <w:rsid w:val="5E6A6899"/>
    <w:rsid w:val="62FC3A71"/>
    <w:rsid w:val="645459D1"/>
    <w:rsid w:val="68184FFD"/>
    <w:rsid w:val="69BF382C"/>
    <w:rsid w:val="69D83BA5"/>
    <w:rsid w:val="6CE07DEF"/>
    <w:rsid w:val="6E2E1C0D"/>
    <w:rsid w:val="6F041E01"/>
    <w:rsid w:val="6F9734DB"/>
    <w:rsid w:val="70DC53A9"/>
    <w:rsid w:val="71DF5E56"/>
    <w:rsid w:val="71E879CE"/>
    <w:rsid w:val="72FD76DB"/>
    <w:rsid w:val="73E573E9"/>
    <w:rsid w:val="758B11E8"/>
    <w:rsid w:val="758D2545"/>
    <w:rsid w:val="76246D81"/>
    <w:rsid w:val="7A0702FD"/>
    <w:rsid w:val="7C08616C"/>
    <w:rsid w:val="7D7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1629</Words>
  <Characters>1711</Characters>
  <Lines>12</Lines>
  <Paragraphs>3</Paragraphs>
  <TotalTime>24</TotalTime>
  <ScaleCrop>false</ScaleCrop>
  <LinksUpToDate>false</LinksUpToDate>
  <CharactersWithSpaces>1735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2024-11-25T05:32:59Z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B8EC680004F34EC2867DC8FCDBCA5BFC_13</vt:lpwstr>
  </property>
</Properties>
</file>