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32"/>
          <w:szCs w:val="32"/>
        </w:rPr>
      </w:pPr>
    </w:p>
    <w:p>
      <w:pPr>
        <w:jc w:val="center"/>
        <w:rPr>
          <w:rFonts w:ascii="宋体" w:hAnsi="宋体" w:eastAsia="宋体"/>
          <w:sz w:val="32"/>
          <w:szCs w:val="32"/>
        </w:rPr>
      </w:pPr>
      <w:r>
        <w:rPr>
          <w:rFonts w:hint="eastAsia" w:ascii="宋体" w:hAnsi="宋体" w:eastAsia="宋体"/>
          <w:sz w:val="32"/>
          <w:szCs w:val="32"/>
        </w:rPr>
        <w:t>仪器设备购置技术参数要求确认单</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969"/>
        <w:gridCol w:w="1560"/>
        <w:gridCol w:w="170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1" w:type="dxa"/>
          </w:tcPr>
          <w:p>
            <w:pPr>
              <w:rPr>
                <w:rFonts w:ascii="宋体" w:hAnsi="宋体" w:eastAsia="宋体"/>
                <w:sz w:val="28"/>
                <w:szCs w:val="28"/>
              </w:rPr>
            </w:pPr>
            <w:r>
              <w:rPr>
                <w:rFonts w:hint="eastAsia" w:ascii="宋体" w:hAnsi="宋体" w:eastAsia="宋体"/>
                <w:sz w:val="28"/>
                <w:szCs w:val="28"/>
              </w:rPr>
              <w:t>产品名称</w:t>
            </w:r>
          </w:p>
        </w:tc>
        <w:tc>
          <w:tcPr>
            <w:tcW w:w="2529" w:type="dxa"/>
            <w:gridSpan w:val="2"/>
          </w:tcPr>
          <w:p>
            <w:pPr>
              <w:rPr>
                <w:rFonts w:ascii="宋体" w:hAnsi="宋体" w:eastAsia="宋体"/>
                <w:sz w:val="28"/>
                <w:szCs w:val="28"/>
              </w:rPr>
            </w:pPr>
            <w:r>
              <w:rPr>
                <w:rFonts w:hint="eastAsia" w:ascii="宋体" w:hAnsi="宋体" w:eastAsia="宋体"/>
                <w:sz w:val="28"/>
                <w:szCs w:val="28"/>
              </w:rPr>
              <w:t>高清视频会议系统</w:t>
            </w:r>
          </w:p>
        </w:tc>
        <w:tc>
          <w:tcPr>
            <w:tcW w:w="1701" w:type="dxa"/>
          </w:tcPr>
          <w:p>
            <w:pPr>
              <w:rPr>
                <w:rFonts w:ascii="宋体" w:hAnsi="宋体" w:eastAsia="宋体"/>
                <w:sz w:val="28"/>
                <w:szCs w:val="28"/>
              </w:rPr>
            </w:pPr>
            <w:r>
              <w:rPr>
                <w:rFonts w:hint="eastAsia" w:ascii="宋体" w:hAnsi="宋体" w:eastAsia="宋体"/>
                <w:sz w:val="28"/>
                <w:szCs w:val="28"/>
              </w:rPr>
              <w:t>申购信息</w:t>
            </w:r>
          </w:p>
        </w:tc>
        <w:tc>
          <w:tcPr>
            <w:tcW w:w="2205"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1" w:type="dxa"/>
          </w:tcPr>
          <w:p>
            <w:pPr>
              <w:rPr>
                <w:rFonts w:ascii="宋体" w:hAnsi="宋体" w:eastAsia="宋体"/>
                <w:sz w:val="28"/>
                <w:szCs w:val="28"/>
              </w:rPr>
            </w:pPr>
            <w:r>
              <w:rPr>
                <w:rFonts w:hint="eastAsia" w:ascii="宋体" w:hAnsi="宋体" w:eastAsia="宋体"/>
                <w:sz w:val="28"/>
                <w:szCs w:val="28"/>
              </w:rPr>
              <w:t>联系人</w:t>
            </w:r>
          </w:p>
        </w:tc>
        <w:tc>
          <w:tcPr>
            <w:tcW w:w="2529" w:type="dxa"/>
            <w:gridSpan w:val="2"/>
          </w:tcPr>
          <w:p>
            <w:pPr>
              <w:rPr>
                <w:rFonts w:ascii="宋体" w:hAnsi="宋体" w:eastAsia="宋体"/>
                <w:sz w:val="28"/>
                <w:szCs w:val="28"/>
              </w:rPr>
            </w:pPr>
          </w:p>
        </w:tc>
        <w:tc>
          <w:tcPr>
            <w:tcW w:w="1701" w:type="dxa"/>
          </w:tcPr>
          <w:p>
            <w:pPr>
              <w:rPr>
                <w:rFonts w:ascii="宋体" w:hAnsi="宋体" w:eastAsia="宋体"/>
                <w:sz w:val="28"/>
                <w:szCs w:val="28"/>
              </w:rPr>
            </w:pPr>
            <w:r>
              <w:rPr>
                <w:rFonts w:hint="eastAsia" w:ascii="宋体" w:hAnsi="宋体" w:eastAsia="宋体"/>
                <w:sz w:val="28"/>
                <w:szCs w:val="28"/>
              </w:rPr>
              <w:t>联系电话</w:t>
            </w:r>
          </w:p>
        </w:tc>
        <w:tc>
          <w:tcPr>
            <w:tcW w:w="2205" w:type="dxa"/>
          </w:tcPr>
          <w:p>
            <w:pP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gridSpan w:val="2"/>
          </w:tcPr>
          <w:p>
            <w:pPr>
              <w:rPr>
                <w:rFonts w:ascii="宋体" w:hAnsi="宋体" w:eastAsia="宋体"/>
                <w:sz w:val="28"/>
                <w:szCs w:val="28"/>
              </w:rPr>
            </w:pPr>
            <w:r>
              <w:rPr>
                <w:rFonts w:hint="eastAsia" w:ascii="宋体" w:hAnsi="宋体" w:eastAsia="宋体"/>
                <w:sz w:val="28"/>
                <w:szCs w:val="28"/>
              </w:rPr>
              <w:t>参考品牌型号(选填)</w:t>
            </w:r>
          </w:p>
        </w:tc>
        <w:tc>
          <w:tcPr>
            <w:tcW w:w="5466" w:type="dxa"/>
            <w:gridSpan w:val="3"/>
          </w:tcPr>
          <w:p>
            <w:pPr>
              <w:rPr>
                <w:rFonts w:ascii="宋体" w:hAnsi="宋体" w:eastAsia="宋体"/>
                <w:sz w:val="28"/>
                <w:szCs w:val="28"/>
              </w:rPr>
            </w:pPr>
            <w:r>
              <w:rPr>
                <w:rFonts w:hint="eastAsia"/>
                <w:sz w:val="28"/>
                <w:szCs w:val="28"/>
              </w:rPr>
              <w:t>华为，思科，</w:t>
            </w:r>
            <w:r>
              <w:fldChar w:fldCharType="begin"/>
            </w:r>
            <w:r>
              <w:instrText xml:space="preserve"> HYPERLINK "http://www.baidu.com/baidu.php?url=K600000F3Z4zzZ2Y9fVJJF7tn3HUSyHmCcT_RqDvY2gplXDlvnQwbJJgX96rbCRAQXRtvqKAiNy1JIgMtBbzer4eEPxAAeN9wHfJ8ot6O7lto-lDUxE7kXasUzu5Nd7ItNEwaggZGerROAQZ2e55FOiGQwbP4SJ8sZEJ8KqrmvUWu8Xorl5XJQiVWmC6qYGDfaSb6yUIBIl1ED9OYs.Db_aGvU6HwC8wKWudFerqEQa1fHJIPCmoolL1gnNoDkGI7wxDM-3tVvGmuCyPdxHblN0.U1Y10ZDqTAq_XyPEUfKspynqn0KY5gKEUZ-WUvY0pyYqnWcd0ATqTZFB0ZNG5yF9pywdUAY0TA-b5HD40APGujYdPfKVIjYknjDLg1DsnH-xnW0vn-tznHnsg1nvnjD0pvbqn0KzIjY4PWb0uy-b5HDYn1NxnWDsrjuxnWbdnWFxnWbdnH-xnWbdPW9xnWbznWD0mhbqnHRdg1Ddr7tznjf0UynqnH61n10sP1c3rNtknj0kg1T4nWDvPWc4g1nsPjT4P1Dsn19xn0KkTA-b5H00TyPGujYs0ZFMIA7M5H00mycqn7ts0ANzu1Ys0ZKs5H00UMus5H08nj0snj0snj00Ugws5H00uAwETjYs0ZFJ5H00uANv5gKW0AuY5H00TA6qn0KET1Ys0AFL5HT0UMfqn0K1XWY0mgPxpywW5gK1QyPY0A-bm1dRfsKYIgnqnWDsPjbdrjDkPHczPjfYnW0YnfKzug7Y5HDdPWTdP1RvnH03n1D0Tv-b5yDsrADzPHmLnj0knjK9mHf0mLPV5Rc1f1IKfHDvfH9DrDRvnRn0mynqnfKsUWYs0Z7VIjYs0Z7VT1Ys0ZGY5H00UyPxuMFEUHYsg1Kxn7tsg100uA78IyF-gLK_my4GuZnqn7tsg1Kxn7ts0ZK9I7qhUA7M5H00uAPGujYd0ANYpyfqPWf0mgPsmvnqn0KdTA-8mvnqn0KkUymqn0KhmLNY5H00XMK_Ignqn0K9uAu_myTqnfK_uhnqn0KEIjYs0AqzTZfqnanscznsc10WnansQW0snj0snansczns0APzm1Y1nWfYrf&amp;word=polycom&amp;ck=0.0.0.0.0.0.0.0&amp;shh=www.baidu.com&amp;sht=monline_3_dg" \t "_blank" </w:instrText>
            </w:r>
            <w:r>
              <w:fldChar w:fldCharType="separate"/>
            </w:r>
            <w:r>
              <w:rPr>
                <w:sz w:val="28"/>
                <w:szCs w:val="28"/>
              </w:rPr>
              <w:t>宝利通Polycom</w:t>
            </w:r>
            <w:r>
              <w:rPr>
                <w:sz w:val="28"/>
                <w:szCs w:val="28"/>
              </w:rPr>
              <w:fldChar w:fldCharType="end"/>
            </w:r>
            <w:r>
              <w:rPr>
                <w:rFonts w:hint="eastAsia" w:ascii="宋体" w:hAnsi="宋体" w:eastAsia="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trPr>
        <w:tc>
          <w:tcPr>
            <w:tcW w:w="8296" w:type="dxa"/>
            <w:gridSpan w:val="5"/>
          </w:tcPr>
          <w:p>
            <w:pPr>
              <w:rPr>
                <w:rFonts w:hint="eastAsia" w:ascii="宋体" w:hAnsi="宋体" w:eastAsia="宋体"/>
                <w:sz w:val="28"/>
                <w:szCs w:val="28"/>
                <w:lang w:val="en-US" w:eastAsia="zh-CN"/>
              </w:rPr>
            </w:pPr>
            <w:r>
              <w:rPr>
                <w:rFonts w:hint="eastAsia" w:ascii="宋体" w:hAnsi="宋体" w:eastAsia="宋体"/>
                <w:sz w:val="28"/>
                <w:szCs w:val="28"/>
              </w:rPr>
              <w:t>主要用途描述：用于教育厅高清视频会议</w:t>
            </w:r>
            <w:r>
              <w:rPr>
                <w:rFonts w:hint="eastAsia" w:ascii="宋体" w:hAnsi="宋体" w:eastAsia="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1" w:hRule="atLeast"/>
        </w:trPr>
        <w:tc>
          <w:tcPr>
            <w:tcW w:w="8296" w:type="dxa"/>
            <w:gridSpan w:val="5"/>
          </w:tcPr>
          <w:p>
            <w:pPr>
              <w:rPr>
                <w:rFonts w:ascii="宋体" w:hAnsi="宋体" w:eastAsia="宋体"/>
                <w:sz w:val="28"/>
                <w:szCs w:val="28"/>
              </w:rPr>
            </w:pPr>
            <w:r>
              <w:rPr>
                <w:rFonts w:hint="eastAsia" w:ascii="宋体" w:hAnsi="宋体" w:eastAsia="宋体"/>
                <w:sz w:val="28"/>
                <w:szCs w:val="28"/>
              </w:rPr>
              <w:t>参数要求：</w:t>
            </w:r>
          </w:p>
          <w:p>
            <w:pPr>
              <w:rPr>
                <w:rFonts w:ascii="宋体" w:hAnsi="宋体" w:eastAsia="宋体"/>
                <w:sz w:val="28"/>
                <w:szCs w:val="28"/>
              </w:rPr>
            </w:pPr>
            <w:r>
              <w:rPr>
                <w:rFonts w:ascii="宋体" w:hAnsi="宋体" w:eastAsia="宋体"/>
                <w:b/>
                <w:sz w:val="28"/>
                <w:szCs w:val="28"/>
              </w:rPr>
              <w:t>1.高清视频会议终端</w:t>
            </w:r>
          </w:p>
          <w:p>
            <w:pPr>
              <w:rPr>
                <w:rFonts w:hint="eastAsia" w:ascii="宋体" w:hAnsi="宋体" w:eastAsia="宋体"/>
                <w:sz w:val="28"/>
                <w:szCs w:val="28"/>
              </w:rPr>
            </w:pPr>
            <w:r>
              <w:rPr>
                <w:rFonts w:hint="eastAsia" w:ascii="宋体" w:hAnsi="宋体" w:eastAsia="宋体"/>
                <w:sz w:val="28"/>
                <w:szCs w:val="28"/>
              </w:rPr>
              <w:t>总体要求</w:t>
            </w:r>
            <w:r>
              <w:rPr>
                <w:rFonts w:ascii="宋体" w:hAnsi="宋体" w:eastAsia="宋体"/>
                <w:sz w:val="28"/>
                <w:szCs w:val="28"/>
              </w:rPr>
              <w:t>：</w:t>
            </w:r>
          </w:p>
          <w:p>
            <w:pPr>
              <w:ind w:firstLine="420" w:firstLineChars="150"/>
              <w:rPr>
                <w:rFonts w:ascii="宋体" w:hAnsi="宋体" w:eastAsia="宋体"/>
                <w:sz w:val="28"/>
                <w:szCs w:val="28"/>
              </w:rPr>
            </w:pPr>
            <w:r>
              <w:rPr>
                <w:rFonts w:ascii="宋体" w:hAnsi="宋体" w:eastAsia="宋体"/>
                <w:sz w:val="28"/>
                <w:szCs w:val="28"/>
              </w:rPr>
              <w:t>★采用嵌入式操作系统，非Windows、Android系统，非PC、工控机架构。</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★支持ITU-T H.323和IETF SIP协议，具有良好的兼容性和开放性；支持IPv4和IPv6双协议栈；</w:t>
            </w:r>
          </w:p>
          <w:p>
            <w:pPr>
              <w:rPr>
                <w:rFonts w:hint="eastAsia" w:ascii="宋体" w:hAnsi="宋体" w:eastAsia="宋体"/>
                <w:sz w:val="28"/>
                <w:szCs w:val="28"/>
              </w:rPr>
            </w:pPr>
            <w:r>
              <w:rPr>
                <w:rFonts w:hint="eastAsia" w:ascii="宋体" w:hAnsi="宋体" w:eastAsia="宋体"/>
                <w:sz w:val="28"/>
                <w:szCs w:val="28"/>
              </w:rPr>
              <w:t>呼叫带宽</w:t>
            </w:r>
            <w:r>
              <w:rPr>
                <w:rFonts w:ascii="宋体" w:hAnsi="宋体" w:eastAsia="宋体"/>
                <w:sz w:val="28"/>
                <w:szCs w:val="28"/>
              </w:rPr>
              <w:t>：</w:t>
            </w:r>
          </w:p>
          <w:p>
            <w:pPr>
              <w:ind w:firstLine="420" w:firstLineChars="150"/>
              <w:rPr>
                <w:rFonts w:ascii="宋体" w:hAnsi="宋体" w:eastAsia="宋体"/>
                <w:sz w:val="28"/>
                <w:szCs w:val="28"/>
              </w:rPr>
            </w:pPr>
            <w:r>
              <w:rPr>
                <w:rFonts w:ascii="宋体" w:hAnsi="宋体" w:eastAsia="宋体"/>
                <w:sz w:val="28"/>
                <w:szCs w:val="28"/>
              </w:rPr>
              <w:t>★支持并提供64Kbps-8Mbps接入速率；</w:t>
            </w:r>
          </w:p>
          <w:p>
            <w:pPr>
              <w:rPr>
                <w:rFonts w:hint="eastAsia" w:ascii="宋体" w:hAnsi="宋体" w:eastAsia="宋体"/>
                <w:sz w:val="28"/>
                <w:szCs w:val="28"/>
              </w:rPr>
            </w:pPr>
            <w:r>
              <w:rPr>
                <w:rFonts w:hint="eastAsia" w:ascii="宋体" w:hAnsi="宋体" w:eastAsia="宋体"/>
                <w:sz w:val="28"/>
                <w:szCs w:val="28"/>
              </w:rPr>
              <w:t>视频指标</w:t>
            </w:r>
            <w:r>
              <w:rPr>
                <w:rFonts w:ascii="宋体" w:hAnsi="宋体" w:eastAsia="宋体"/>
                <w:sz w:val="28"/>
                <w:szCs w:val="28"/>
              </w:rPr>
              <w:t>：</w:t>
            </w:r>
          </w:p>
          <w:p>
            <w:pPr>
              <w:ind w:firstLine="420" w:firstLineChars="150"/>
              <w:rPr>
                <w:rFonts w:ascii="宋体" w:hAnsi="宋体" w:eastAsia="宋体"/>
                <w:sz w:val="28"/>
                <w:szCs w:val="28"/>
              </w:rPr>
            </w:pPr>
            <w:r>
              <w:rPr>
                <w:rFonts w:ascii="宋体" w:hAnsi="宋体" w:eastAsia="宋体"/>
                <w:sz w:val="28"/>
                <w:szCs w:val="28"/>
              </w:rPr>
              <w:t>★支持H.263、H.263+、H.264、H.264HP、H.264SVC等图像编码协议；</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★支持1080P 50/60帧、1080P 25/30帧、1080i 50/60帧、720P 50/ 60帧、720P 25/30帧、4CIF、 CIF；</w:t>
            </w:r>
          </w:p>
          <w:p>
            <w:pPr>
              <w:rPr>
                <w:rFonts w:ascii="宋体" w:hAnsi="宋体" w:eastAsia="宋体"/>
                <w:sz w:val="28"/>
                <w:szCs w:val="28"/>
              </w:rPr>
            </w:pPr>
            <w:r>
              <w:rPr>
                <w:rFonts w:hint="eastAsia" w:ascii="宋体" w:hAnsi="宋体" w:eastAsia="宋体"/>
                <w:sz w:val="28"/>
                <w:szCs w:val="28"/>
              </w:rPr>
              <w:t>本次项目所投终端要求配置</w:t>
            </w:r>
            <w:r>
              <w:rPr>
                <w:rFonts w:ascii="宋体" w:hAnsi="宋体" w:eastAsia="宋体"/>
                <w:sz w:val="28"/>
                <w:szCs w:val="28"/>
              </w:rPr>
              <w:t>1080P60对称编解码能力。</w:t>
            </w:r>
          </w:p>
          <w:p>
            <w:pPr>
              <w:rPr>
                <w:rFonts w:hint="eastAsia" w:ascii="宋体" w:hAnsi="宋体" w:eastAsia="宋体"/>
                <w:sz w:val="28"/>
                <w:szCs w:val="28"/>
              </w:rPr>
            </w:pPr>
            <w:r>
              <w:rPr>
                <w:rFonts w:hint="eastAsia" w:ascii="宋体" w:hAnsi="宋体" w:eastAsia="宋体"/>
                <w:sz w:val="28"/>
                <w:szCs w:val="28"/>
              </w:rPr>
              <w:t>音频指标：</w:t>
            </w:r>
          </w:p>
          <w:p>
            <w:pPr>
              <w:ind w:firstLine="420" w:firstLineChars="150"/>
              <w:rPr>
                <w:rFonts w:ascii="宋体" w:hAnsi="宋体" w:eastAsia="宋体"/>
                <w:sz w:val="28"/>
                <w:szCs w:val="28"/>
              </w:rPr>
            </w:pPr>
            <w:r>
              <w:rPr>
                <w:rFonts w:ascii="宋体" w:hAnsi="宋体" w:eastAsia="宋体"/>
                <w:sz w:val="28"/>
                <w:szCs w:val="28"/>
              </w:rPr>
              <w:t>★支持G.711、G.722、G.722.1、G.722.1C、G.728、G.719、G.729A、AAC-LD等音频协议，且满足不少于三种20KHZ以上的宽频音频协议，支持双声道立体声功能；</w:t>
            </w:r>
          </w:p>
          <w:p>
            <w:pPr>
              <w:rPr>
                <w:rFonts w:hint="eastAsia" w:ascii="宋体" w:hAnsi="宋体" w:eastAsia="宋体"/>
                <w:sz w:val="28"/>
                <w:szCs w:val="28"/>
              </w:rPr>
            </w:pPr>
            <w:r>
              <w:rPr>
                <w:rFonts w:hint="eastAsia" w:ascii="宋体" w:hAnsi="宋体" w:eastAsia="宋体"/>
                <w:sz w:val="28"/>
                <w:szCs w:val="28"/>
              </w:rPr>
              <w:t>双流能力</w:t>
            </w:r>
            <w:r>
              <w:rPr>
                <w:rFonts w:ascii="宋体" w:hAnsi="宋体" w:eastAsia="宋体"/>
                <w:sz w:val="28"/>
                <w:szCs w:val="28"/>
              </w:rPr>
              <w:t>：</w:t>
            </w:r>
          </w:p>
          <w:p>
            <w:pPr>
              <w:ind w:firstLine="420" w:firstLineChars="150"/>
              <w:rPr>
                <w:rFonts w:ascii="宋体" w:hAnsi="宋体" w:eastAsia="宋体"/>
                <w:sz w:val="28"/>
                <w:szCs w:val="28"/>
              </w:rPr>
            </w:pPr>
            <w:r>
              <w:rPr>
                <w:rFonts w:ascii="宋体" w:hAnsi="宋体" w:eastAsia="宋体"/>
                <w:sz w:val="28"/>
                <w:szCs w:val="28"/>
              </w:rPr>
              <w:t>★支持H.239和BFCP双流协议；</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★支持主流达到1080P60情况下，辅流支持1080P60；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支持同时发送和接收双流，即两会场同时发送双流，会场可根据需要调看不同的辅流内容；</w:t>
            </w:r>
          </w:p>
          <w:p>
            <w:pPr>
              <w:rPr>
                <w:rFonts w:hint="eastAsia" w:ascii="宋体" w:hAnsi="宋体" w:eastAsia="宋体"/>
                <w:sz w:val="28"/>
                <w:szCs w:val="28"/>
              </w:rPr>
            </w:pPr>
            <w:r>
              <w:rPr>
                <w:rFonts w:hint="eastAsia" w:ascii="宋体" w:hAnsi="宋体" w:eastAsia="宋体"/>
                <w:sz w:val="28"/>
                <w:szCs w:val="28"/>
              </w:rPr>
              <w:t>接口要求</w:t>
            </w:r>
            <w:r>
              <w:rPr>
                <w:rFonts w:ascii="宋体" w:hAnsi="宋体" w:eastAsia="宋体"/>
                <w:sz w:val="28"/>
                <w:szCs w:val="28"/>
              </w:rPr>
              <w:t>：</w:t>
            </w:r>
          </w:p>
          <w:p>
            <w:pPr>
              <w:ind w:firstLine="420" w:firstLineChars="150"/>
              <w:rPr>
                <w:rFonts w:ascii="宋体" w:hAnsi="宋体" w:eastAsia="宋体"/>
                <w:sz w:val="28"/>
                <w:szCs w:val="28"/>
              </w:rPr>
            </w:pPr>
            <w:r>
              <w:rPr>
                <w:rFonts w:ascii="宋体" w:hAnsi="宋体" w:eastAsia="宋体"/>
                <w:sz w:val="28"/>
                <w:szCs w:val="28"/>
              </w:rPr>
              <w:t xml:space="preserve">★提供至少4路高清视频输入、至少4路高清视频输出接口，同时至少支持1路标清视频的输入输出；至少具备以下接口类型，非线缆转接实现：HDMI/VGA/3G-SDI；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★支持3G-SDI高清接口，实现1080P60fps视频信号无损远距离传输，传输距离不小于60米，方便大型会议室摄像机远距离布置；</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★支持摄像头一线连接终端，实现同时传输视频信号、控制信号和摄像头供电；</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★支持6路音频输入和6路音频输出接口，至少具备以下接口类型：卡农头、SPDIF数字音频接口</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★终端支持不少于三路的摄像机控制接口；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★支持通过USB接口自动导入配置，方便设备的安装部署；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★支持不少于2个10M/100M/1000M自适应网口；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★支持Wi-Fi热点和客户端开启和关闭功能，能够通过Wi-Fi网络进行视音频通信，方便会议室网络布线；</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★具备PSTN接口，可实现视频会议和手机、固话的互通和互为备份； </w:t>
            </w:r>
          </w:p>
          <w:p>
            <w:pPr>
              <w:rPr>
                <w:rFonts w:hint="eastAsia" w:ascii="宋体" w:hAnsi="宋体" w:eastAsia="宋体"/>
                <w:sz w:val="28"/>
                <w:szCs w:val="28"/>
              </w:rPr>
            </w:pPr>
            <w:r>
              <w:rPr>
                <w:rFonts w:hint="eastAsia" w:ascii="宋体" w:hAnsi="宋体" w:eastAsia="宋体"/>
                <w:sz w:val="28"/>
                <w:szCs w:val="28"/>
              </w:rPr>
              <w:t>网络要求：</w:t>
            </w:r>
          </w:p>
          <w:p>
            <w:pPr>
              <w:ind w:firstLine="420" w:firstLineChars="150"/>
              <w:rPr>
                <w:rFonts w:ascii="宋体" w:hAnsi="宋体" w:eastAsia="宋体"/>
                <w:sz w:val="28"/>
                <w:szCs w:val="28"/>
              </w:rPr>
            </w:pPr>
            <w:r>
              <w:rPr>
                <w:rFonts w:ascii="宋体" w:hAnsi="宋体" w:eastAsia="宋体"/>
                <w:sz w:val="28"/>
                <w:szCs w:val="28"/>
              </w:rPr>
              <w:t xml:space="preserve">★具备良好的网络适应性，25%的网络丢包下,图像流畅、清晰、无卡顿、无马赛克现象，确保会议正常进行；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★支持70%的网络丢包下, 声音清晰流畅；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★支持768Kbps会议带宽下，实现1080P60帧图像格式编解码；512Kbps会议带宽下，实现1080P30帧图像格式编解码；384Kbps会议带宽下，实现720P30帧图像格式编解码；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支持IP网络升降速，可根据IP网络带宽的变化，自动调整会议中视音频带宽，保证图像语音质量良好；</w:t>
            </w:r>
          </w:p>
          <w:p>
            <w:pPr>
              <w:rPr>
                <w:rFonts w:hint="eastAsia" w:ascii="宋体" w:hAnsi="宋体" w:eastAsia="宋体"/>
                <w:sz w:val="28"/>
                <w:szCs w:val="28"/>
              </w:rPr>
            </w:pPr>
            <w:r>
              <w:rPr>
                <w:rFonts w:hint="eastAsia" w:ascii="宋体" w:hAnsi="宋体" w:eastAsia="宋体"/>
                <w:sz w:val="28"/>
                <w:szCs w:val="28"/>
              </w:rPr>
              <w:t>安全指标</w:t>
            </w:r>
            <w:r>
              <w:rPr>
                <w:rFonts w:ascii="宋体" w:hAnsi="宋体" w:eastAsia="宋体"/>
                <w:sz w:val="28"/>
                <w:szCs w:val="28"/>
              </w:rPr>
              <w:t>：</w:t>
            </w:r>
          </w:p>
          <w:p>
            <w:pPr>
              <w:ind w:firstLine="420" w:firstLineChars="150"/>
              <w:rPr>
                <w:rFonts w:ascii="宋体" w:hAnsi="宋体" w:eastAsia="宋体"/>
                <w:sz w:val="28"/>
                <w:szCs w:val="28"/>
              </w:rPr>
            </w:pPr>
            <w:r>
              <w:rPr>
                <w:rFonts w:ascii="宋体" w:hAnsi="宋体" w:eastAsia="宋体"/>
                <w:sz w:val="28"/>
                <w:szCs w:val="28"/>
              </w:rPr>
              <w:t>★支持在H.323协议下，H.235信令加密；支持在sip下，TLS、SRTP加密；支持 AES媒体流加密算法，保证会议安全；</w:t>
            </w:r>
          </w:p>
          <w:p>
            <w:pPr>
              <w:rPr>
                <w:rFonts w:ascii="宋体" w:hAnsi="宋体" w:eastAsia="宋体"/>
                <w:sz w:val="28"/>
                <w:szCs w:val="28"/>
              </w:rPr>
            </w:pPr>
            <w:r>
              <w:rPr>
                <w:rFonts w:hint="eastAsia" w:ascii="宋体" w:hAnsi="宋体" w:eastAsia="宋体"/>
                <w:sz w:val="28"/>
                <w:szCs w:val="28"/>
              </w:rPr>
              <w:t>终端功能</w:t>
            </w:r>
            <w:r>
              <w:rPr>
                <w:rFonts w:ascii="宋体" w:hAnsi="宋体" w:eastAsia="宋体"/>
                <w:sz w:val="28"/>
                <w:szCs w:val="28"/>
              </w:rPr>
              <w:tab/>
            </w:r>
            <w:r>
              <w:rPr>
                <w:rFonts w:ascii="宋体" w:hAnsi="宋体" w:eastAsia="宋体"/>
                <w:sz w:val="28"/>
                <w:szCs w:val="28"/>
              </w:rPr>
              <w:t xml:space="preserve">★支持终端主席会控功能：呼叫/挂断会场、添加/删除会场、观看/广播会场、静音/闭音、结束会议、录播控制、延长会议、多画面设置、声控切换、锁定演示、轮询、点名；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通过APP应用实现在触控Pad上进行会控：会议召集、会议信息推送、网络地址本查询、云镜控制、音量调节、申请/释放主席、呼叫/挂断会场、添加/删除会场、观看/广播会场、静音/闭音、多画面设置、声控切换、点名、延长会议、结束会议；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支持字幕功能，可在图像上不同位置叠加会场名、横幅或滚动字幕，字幕透明度、颜色、字体可自定义；</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★支持同品牌有线、无线数字阵列麦克风接入，最大可满足2个有线麦克风或者2个无线麦克风级联；</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支持通过终方便的自主召集和预约会议，会议名称、速率、多画面、录制等参数可编辑，无须通过会控平台操作和其他管理人员的协助；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支持点对点会议中，邀请其他会场加入会议，呼叫被自动调度至非终端内置的MCU上，切换过程中会议不中断；</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支持通过终端Web界面，实现会场预览及摄像机曝光度、白平衡、视频格式等参数调节；</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★支持1080P三屏三显功能，可以在三个显示设备上分别输出远端图像、本端图像及双流图像；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支持1080P单屏三显功能，在一个显示设备上显示远端图像、本端图像及双流图像；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支持红外透传功能，实现终端遥控器通过摄像机控制机房内会议终端，方便调试；</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支持遥控器操作界面自定义输出接口，避免操作遥控器控制界面遮挡会议图像；</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支持智能语音呼叫功能，通过说出会场或会议名称自动识别并建立音视频呼叫；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★支持并提供在终端视频通话时，同时接入一路Voip音频会场能力，不需要占用MCU资源，提升备份应急能力；</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支持在终端断电情况下，VGA口输入输出环回，避免本地会议时插拔线缆及额外的切换操作；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★支持并提供，将不少于2路本地摄像机信号合成为1080P60fps的组合画面提供给终端，以主视频方式发送给远端会场；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★支持并提供无线双流功能，PC可通过Wi-Fi或有线网络将桌面内容作为双流发送给远端会场；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★支持在终端前面板显示运行状态、IP地址、会场号码；</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支持静态NAT、H.460等公私网穿越协议；</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支持SNMP V3协议，可以通过网管系统远程管理并修改配置所投产品参数；</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★支持TR069协议，支持通过服务端查询所投产品的告警、配置，并对所投产品进行远程配置下发及升级；</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★支持LDAP网络地址本及本地地址本导入导出功能；</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提供API二次开发接口，实现与第三方系统集成；</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★终端支持配套同一品牌录播，实现遥控器一键录制本地会场画面和声音，无需通过管理平台操作。</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终端支持内置网络诊断工具，能够快速定位网络层数据包经过的主要节点，便于网络故障定位。</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★终端支持呼叫保持功能，视频呼叫保持路数不少于6路。 【 需要内置MCU模块】</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终端支持用户预先自定义主、辅流输出口在不同状态下的画面布局模式，之后终端可根据用户自定义结果自动切换画面布局模式，无需人工干预。</w:t>
            </w:r>
          </w:p>
          <w:p>
            <w:pPr>
              <w:rPr>
                <w:rFonts w:ascii="宋体" w:hAnsi="宋体" w:eastAsia="宋体"/>
                <w:sz w:val="28"/>
                <w:szCs w:val="28"/>
              </w:rPr>
            </w:pPr>
            <w:r>
              <w:rPr>
                <w:rFonts w:ascii="宋体" w:hAnsi="宋体" w:eastAsia="宋体"/>
                <w:sz w:val="28"/>
                <w:szCs w:val="28"/>
              </w:rPr>
              <w:t>MiniMCU指标</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★支持内置MCU功能，满足不少于6路视频会场及3路语音会场同时接入；</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★支持720P全适配接入，会场均能以任意不同的协议（H.323/SIP）、带宽、格式、帧率参加同一组会议，会议中任何一个参会终端出现丢包仅影响该会场，不会议影响整个会议效果；</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★支持ITU-T H.239、BFCP双流协议；支持主视频720p30fps时，辅视频同时实现720P高清效果；</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支持每端口多画面，最高7画面分屏；</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★支持辅流加入多画面，实现在多分屏中显示辅流内容；</w:t>
            </w:r>
          </w:p>
          <w:p>
            <w:pPr>
              <w:rPr>
                <w:rFonts w:ascii="宋体" w:hAnsi="宋体" w:eastAsia="宋体"/>
                <w:sz w:val="28"/>
                <w:szCs w:val="28"/>
              </w:rPr>
            </w:pPr>
            <w:r>
              <w:rPr>
                <w:rFonts w:hint="eastAsia" w:ascii="宋体" w:hAnsi="宋体" w:eastAsia="宋体"/>
                <w:sz w:val="28"/>
                <w:szCs w:val="28"/>
              </w:rPr>
              <w:t>售后服务</w:t>
            </w:r>
            <w:r>
              <w:rPr>
                <w:rFonts w:ascii="宋体" w:hAnsi="宋体" w:eastAsia="宋体"/>
                <w:sz w:val="28"/>
                <w:szCs w:val="28"/>
              </w:rPr>
              <w:t>：★须提供制造厂商3</w:t>
            </w:r>
            <w:r>
              <w:rPr>
                <w:rFonts w:hint="eastAsia" w:ascii="宋体" w:hAnsi="宋体" w:eastAsia="宋体"/>
                <w:sz w:val="28"/>
                <w:szCs w:val="28"/>
              </w:rPr>
              <w:t>年</w:t>
            </w:r>
            <w:r>
              <w:rPr>
                <w:rFonts w:ascii="宋体" w:hAnsi="宋体" w:eastAsia="宋体"/>
                <w:sz w:val="28"/>
                <w:szCs w:val="28"/>
              </w:rPr>
              <w:t>售后</w:t>
            </w:r>
            <w:r>
              <w:rPr>
                <w:rFonts w:hint="eastAsia" w:ascii="宋体" w:hAnsi="宋体" w:eastAsia="宋体"/>
                <w:sz w:val="28"/>
                <w:szCs w:val="28"/>
              </w:rPr>
              <w:t>原厂</w:t>
            </w:r>
            <w:r>
              <w:rPr>
                <w:rFonts w:ascii="宋体" w:hAnsi="宋体" w:eastAsia="宋体"/>
                <w:sz w:val="28"/>
                <w:szCs w:val="28"/>
              </w:rPr>
              <w:t>服务承诺函</w:t>
            </w:r>
          </w:p>
          <w:p>
            <w:pPr>
              <w:rPr>
                <w:rFonts w:ascii="宋体" w:hAnsi="宋体" w:eastAsia="宋体"/>
                <w:b/>
                <w:sz w:val="28"/>
                <w:szCs w:val="28"/>
              </w:rPr>
            </w:pPr>
            <w:r>
              <w:rPr>
                <w:rFonts w:ascii="宋体" w:hAnsi="宋体" w:eastAsia="宋体"/>
                <w:b/>
                <w:sz w:val="28"/>
                <w:szCs w:val="28"/>
              </w:rPr>
              <w:t>2.高清视频会议摄像头</w:t>
            </w:r>
          </w:p>
          <w:p>
            <w:pPr>
              <w:rPr>
                <w:rFonts w:hint="eastAsia" w:ascii="宋体" w:hAnsi="宋体" w:eastAsia="宋体"/>
                <w:sz w:val="28"/>
                <w:szCs w:val="28"/>
              </w:rPr>
            </w:pPr>
            <w:r>
              <w:rPr>
                <w:rFonts w:hint="eastAsia" w:ascii="宋体" w:hAnsi="宋体" w:eastAsia="宋体"/>
                <w:sz w:val="28"/>
                <w:szCs w:val="28"/>
              </w:rPr>
              <w:t>总体要求</w:t>
            </w:r>
            <w:r>
              <w:rPr>
                <w:rFonts w:ascii="宋体" w:hAnsi="宋体" w:eastAsia="宋体"/>
                <w:sz w:val="28"/>
                <w:szCs w:val="28"/>
              </w:rPr>
              <w:t>：</w:t>
            </w:r>
          </w:p>
          <w:p>
            <w:pPr>
              <w:ind w:firstLine="420" w:firstLineChars="150"/>
              <w:rPr>
                <w:rFonts w:ascii="宋体" w:hAnsi="宋体" w:eastAsia="宋体"/>
                <w:sz w:val="28"/>
                <w:szCs w:val="28"/>
              </w:rPr>
            </w:pPr>
            <w:r>
              <w:rPr>
                <w:rFonts w:ascii="宋体" w:hAnsi="宋体" w:eastAsia="宋体"/>
                <w:sz w:val="28"/>
                <w:szCs w:val="28"/>
              </w:rPr>
              <w:t>★所投产品必须与高清终端同一品牌；</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★支持图像倒转功能，方便摄像机安装在天花板上； </w:t>
            </w:r>
          </w:p>
          <w:p>
            <w:pPr>
              <w:rPr>
                <w:rFonts w:ascii="宋体" w:hAnsi="宋体" w:eastAsia="宋体"/>
                <w:sz w:val="28"/>
                <w:szCs w:val="28"/>
              </w:rPr>
            </w:pPr>
            <w:r>
              <w:rPr>
                <w:rFonts w:hint="eastAsia" w:ascii="宋体" w:hAnsi="宋体" w:eastAsia="宋体"/>
                <w:sz w:val="28"/>
                <w:szCs w:val="28"/>
              </w:rPr>
              <w:t>镜头规格</w:t>
            </w:r>
            <w:r>
              <w:rPr>
                <w:rFonts w:ascii="宋体" w:hAnsi="宋体" w:eastAsia="宋体"/>
                <w:sz w:val="28"/>
                <w:szCs w:val="28"/>
              </w:rPr>
              <w:tab/>
            </w:r>
            <w:r>
              <w:rPr>
                <w:rFonts w:ascii="宋体" w:hAnsi="宋体" w:eastAsia="宋体"/>
                <w:sz w:val="28"/>
                <w:szCs w:val="28"/>
              </w:rPr>
              <w:t>★支持12倍光学变焦，12倍数字变焦；</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★1080p50/60、1080i50/60、1080p25/30、720p50/60视频采集；</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支持不小于1240万像素1/1.7英寸CMOS成像芯片；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支持不小于80°水平视角，增加外置广角镜视为不满足；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支持数字宽动态功能；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转动范围：+/-100°(平移)、+/- 30°(俯仰)</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支持不少于254个预置位； </w:t>
            </w:r>
          </w:p>
          <w:p>
            <w:pPr>
              <w:rPr>
                <w:rFonts w:ascii="宋体" w:hAnsi="宋体" w:eastAsia="宋体"/>
                <w:sz w:val="28"/>
                <w:szCs w:val="28"/>
              </w:rPr>
            </w:pPr>
            <w:r>
              <w:rPr>
                <w:rFonts w:hint="eastAsia" w:ascii="宋体" w:hAnsi="宋体" w:eastAsia="宋体"/>
                <w:sz w:val="28"/>
                <w:szCs w:val="28"/>
              </w:rPr>
              <w:t>接口要求</w:t>
            </w:r>
            <w:r>
              <w:rPr>
                <w:rFonts w:ascii="宋体" w:hAnsi="宋体" w:eastAsia="宋体"/>
                <w:sz w:val="28"/>
                <w:szCs w:val="28"/>
              </w:rPr>
              <w:t xml:space="preserve">：★支持三合一接口，摄像机与终端一根线缆可同时实现视频、控制信号的传输以及对摄像机进行供电的要求；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支持至少1路HDMI、1路3G-SDI、1路DVI/YpbPr高清视频信号输出；</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支持HDMI 2.0接口，满足4K*2K 50/60fps信号输出；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★支持3G-SDI高清接口，实现1080P60fps视频信号无损远距离传输，传输距离不小于60米，方便大型会议室摄像机远距离布置； </w:t>
            </w:r>
          </w:p>
          <w:p>
            <w:pPr>
              <w:rPr>
                <w:rFonts w:hint="eastAsia" w:ascii="宋体" w:hAnsi="宋体" w:eastAsia="宋体"/>
                <w:sz w:val="28"/>
                <w:szCs w:val="28"/>
              </w:rPr>
            </w:pPr>
            <w:r>
              <w:rPr>
                <w:rFonts w:hint="eastAsia" w:ascii="宋体" w:hAnsi="宋体" w:eastAsia="宋体"/>
                <w:sz w:val="28"/>
                <w:szCs w:val="28"/>
              </w:rPr>
              <w:t>功能要求</w:t>
            </w:r>
            <w:r>
              <w:rPr>
                <w:rFonts w:ascii="宋体" w:hAnsi="宋体" w:eastAsia="宋体"/>
                <w:sz w:val="28"/>
                <w:szCs w:val="28"/>
              </w:rPr>
              <w:t>：</w:t>
            </w:r>
          </w:p>
          <w:p>
            <w:pPr>
              <w:ind w:firstLine="420" w:firstLineChars="150"/>
              <w:rPr>
                <w:rFonts w:ascii="宋体" w:hAnsi="宋体" w:eastAsia="宋体"/>
                <w:sz w:val="28"/>
                <w:szCs w:val="28"/>
              </w:rPr>
            </w:pPr>
            <w:r>
              <w:rPr>
                <w:rFonts w:ascii="宋体" w:hAnsi="宋体" w:eastAsia="宋体"/>
                <w:sz w:val="28"/>
                <w:szCs w:val="28"/>
              </w:rPr>
              <w:t>★支持通过按键设置摄像机视频输出格式，不需要重启摄像机；</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★支持在摄像机前面板，显示视频输出格式和故障码，便于故障诊断和维护；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支持红外及射频两种信号控制方式，满足10米内使用无角度限制； </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★支持红外透传功能，实现终端遥控器通过摄像机控制机房内会议终端，方便调试；</w:t>
            </w:r>
          </w:p>
          <w:p>
            <w:pPr>
              <w:rPr>
                <w:rFonts w:ascii="宋体" w:hAnsi="宋体" w:eastAsia="宋体"/>
                <w:sz w:val="28"/>
                <w:szCs w:val="28"/>
              </w:rPr>
            </w:pPr>
            <w:r>
              <w:rPr>
                <w:rFonts w:ascii="宋体" w:hAnsi="宋体" w:eastAsia="宋体"/>
                <w:sz w:val="28"/>
                <w:szCs w:val="28"/>
              </w:rPr>
              <w:tab/>
            </w:r>
            <w:r>
              <w:rPr>
                <w:rFonts w:ascii="宋体" w:hAnsi="宋体" w:eastAsia="宋体"/>
                <w:sz w:val="28"/>
                <w:szCs w:val="28"/>
              </w:rPr>
              <w:t xml:space="preserve">支持本地软件升级和通过高清终端远程升级； </w:t>
            </w:r>
          </w:p>
          <w:p>
            <w:pPr>
              <w:rPr>
                <w:rFonts w:hint="eastAsia" w:ascii="宋体" w:hAnsi="宋体" w:eastAsia="宋体"/>
                <w:sz w:val="28"/>
                <w:szCs w:val="28"/>
              </w:rPr>
            </w:pPr>
            <w:r>
              <w:rPr>
                <w:rFonts w:hint="eastAsia" w:ascii="宋体" w:hAnsi="宋体" w:eastAsia="宋体"/>
                <w:sz w:val="28"/>
                <w:szCs w:val="28"/>
              </w:rPr>
              <w:t>售后服务</w:t>
            </w:r>
            <w:r>
              <w:rPr>
                <w:rFonts w:ascii="宋体" w:hAnsi="宋体" w:eastAsia="宋体"/>
                <w:sz w:val="28"/>
                <w:szCs w:val="28"/>
              </w:rPr>
              <w:t>：</w:t>
            </w:r>
          </w:p>
          <w:p>
            <w:pPr>
              <w:ind w:firstLine="420" w:firstLineChars="150"/>
              <w:rPr>
                <w:rFonts w:ascii="宋体" w:hAnsi="宋体" w:eastAsia="宋体"/>
                <w:sz w:val="28"/>
                <w:szCs w:val="28"/>
              </w:rPr>
            </w:pPr>
            <w:r>
              <w:rPr>
                <w:rFonts w:ascii="宋体" w:hAnsi="宋体" w:eastAsia="宋体"/>
                <w:sz w:val="28"/>
                <w:szCs w:val="28"/>
              </w:rPr>
              <w:t>★须提供制造厂商3</w:t>
            </w:r>
            <w:r>
              <w:rPr>
                <w:rFonts w:hint="eastAsia" w:ascii="宋体" w:hAnsi="宋体" w:eastAsia="宋体"/>
                <w:sz w:val="28"/>
                <w:szCs w:val="28"/>
              </w:rPr>
              <w:t>年</w:t>
            </w:r>
            <w:r>
              <w:rPr>
                <w:rFonts w:ascii="宋体" w:hAnsi="宋体" w:eastAsia="宋体"/>
                <w:sz w:val="28"/>
                <w:szCs w:val="28"/>
              </w:rPr>
              <w:t>售后</w:t>
            </w:r>
            <w:r>
              <w:rPr>
                <w:rFonts w:hint="eastAsia" w:ascii="宋体" w:hAnsi="宋体" w:eastAsia="宋体"/>
                <w:sz w:val="28"/>
                <w:szCs w:val="28"/>
              </w:rPr>
              <w:t>原厂</w:t>
            </w:r>
            <w:r>
              <w:rPr>
                <w:rFonts w:ascii="宋体" w:hAnsi="宋体" w:eastAsia="宋体"/>
                <w:sz w:val="28"/>
                <w:szCs w:val="28"/>
              </w:rPr>
              <w:t>服务承诺函</w:t>
            </w:r>
          </w:p>
          <w:p>
            <w:pPr>
              <w:rPr>
                <w:rFonts w:ascii="宋体" w:hAnsi="宋体" w:eastAsia="宋体"/>
                <w:b/>
                <w:sz w:val="28"/>
                <w:szCs w:val="28"/>
              </w:rPr>
            </w:pPr>
            <w:r>
              <w:rPr>
                <w:rFonts w:ascii="宋体" w:hAnsi="宋体" w:eastAsia="宋体"/>
                <w:b/>
                <w:sz w:val="28"/>
                <w:szCs w:val="28"/>
              </w:rPr>
              <w:t>3.IP电话</w:t>
            </w:r>
          </w:p>
          <w:p>
            <w:pPr>
              <w:rPr>
                <w:rFonts w:hint="eastAsia" w:ascii="宋体" w:hAnsi="宋体" w:eastAsia="宋体"/>
                <w:sz w:val="28"/>
                <w:szCs w:val="28"/>
              </w:rPr>
            </w:pPr>
            <w:r>
              <w:rPr>
                <w:rFonts w:hint="eastAsia" w:ascii="宋体" w:hAnsi="宋体" w:eastAsia="宋体"/>
                <w:sz w:val="28"/>
                <w:szCs w:val="28"/>
              </w:rPr>
              <w:t>基本参数</w:t>
            </w:r>
            <w:r>
              <w:rPr>
                <w:rFonts w:ascii="宋体" w:hAnsi="宋体" w:eastAsia="宋体"/>
                <w:sz w:val="28"/>
                <w:szCs w:val="28"/>
              </w:rPr>
              <w:t>：</w:t>
            </w:r>
          </w:p>
          <w:p>
            <w:pPr>
              <w:ind w:firstLine="420" w:firstLineChars="150"/>
              <w:rPr>
                <w:rFonts w:ascii="宋体" w:hAnsi="宋体" w:eastAsia="宋体"/>
                <w:sz w:val="28"/>
                <w:szCs w:val="28"/>
              </w:rPr>
            </w:pPr>
            <w:r>
              <w:rPr>
                <w:rFonts w:ascii="宋体" w:hAnsi="宋体" w:eastAsia="宋体"/>
                <w:sz w:val="28"/>
                <w:szCs w:val="28"/>
              </w:rPr>
              <w:t xml:space="preserve">真彩大屏：5英寸，800480高解析度，1600万色 </w:t>
            </w:r>
          </w:p>
          <w:p>
            <w:pPr>
              <w:rPr>
                <w:rFonts w:ascii="宋体" w:hAnsi="宋体" w:eastAsia="宋体"/>
                <w:sz w:val="28"/>
                <w:szCs w:val="28"/>
              </w:rPr>
            </w:pPr>
            <w:r>
              <w:rPr>
                <w:rFonts w:hint="eastAsia" w:ascii="宋体" w:hAnsi="宋体" w:eastAsia="宋体"/>
                <w:sz w:val="28"/>
                <w:szCs w:val="28"/>
              </w:rPr>
              <w:t>线路键：</w:t>
            </w:r>
            <w:r>
              <w:rPr>
                <w:rFonts w:ascii="宋体" w:hAnsi="宋体" w:eastAsia="宋体"/>
                <w:sz w:val="28"/>
                <w:szCs w:val="28"/>
              </w:rPr>
              <w:t xml:space="preserve">6个，含红绿双色LED指示灯，支援6线路 </w:t>
            </w:r>
          </w:p>
          <w:p>
            <w:pPr>
              <w:rPr>
                <w:rFonts w:ascii="宋体" w:hAnsi="宋体" w:eastAsia="宋体"/>
                <w:sz w:val="28"/>
                <w:szCs w:val="28"/>
              </w:rPr>
            </w:pPr>
            <w:r>
              <w:rPr>
                <w:rFonts w:hint="eastAsia" w:ascii="宋体" w:hAnsi="宋体" w:eastAsia="宋体"/>
                <w:sz w:val="28"/>
                <w:szCs w:val="28"/>
              </w:rPr>
              <w:t>可编程键：空閒线路键可作为可编程键使用，支援</w:t>
            </w:r>
            <w:r>
              <w:rPr>
                <w:rFonts w:ascii="宋体" w:hAnsi="宋体" w:eastAsia="宋体"/>
                <w:sz w:val="28"/>
                <w:szCs w:val="28"/>
              </w:rPr>
              <w:t>5个</w:t>
            </w:r>
          </w:p>
          <w:p>
            <w:pPr>
              <w:rPr>
                <w:rFonts w:ascii="宋体" w:hAnsi="宋体" w:eastAsia="宋体"/>
                <w:sz w:val="28"/>
                <w:szCs w:val="28"/>
              </w:rPr>
            </w:pPr>
            <w:r>
              <w:rPr>
                <w:rFonts w:hint="eastAsia" w:ascii="宋体" w:hAnsi="宋体" w:eastAsia="宋体"/>
                <w:sz w:val="28"/>
                <w:szCs w:val="28"/>
              </w:rPr>
              <w:t>固定功能键（带红色</w:t>
            </w:r>
            <w:r>
              <w:rPr>
                <w:rFonts w:ascii="宋体" w:hAnsi="宋体" w:eastAsia="宋体"/>
                <w:sz w:val="28"/>
                <w:szCs w:val="28"/>
              </w:rPr>
              <w:t>LED灯）：免提、耳麦、静音、通话记录</w:t>
            </w:r>
          </w:p>
          <w:p>
            <w:pPr>
              <w:rPr>
                <w:rFonts w:ascii="宋体" w:hAnsi="宋体" w:eastAsia="宋体"/>
                <w:sz w:val="28"/>
                <w:szCs w:val="28"/>
              </w:rPr>
            </w:pPr>
            <w:r>
              <w:rPr>
                <w:rFonts w:hint="eastAsia" w:ascii="宋体" w:hAnsi="宋体" w:eastAsia="宋体"/>
                <w:sz w:val="28"/>
                <w:szCs w:val="28"/>
              </w:rPr>
              <w:t>固定功能键：主介面、消息、音量调节、联繫人、前转</w:t>
            </w:r>
          </w:p>
          <w:p>
            <w:pPr>
              <w:rPr>
                <w:rFonts w:ascii="宋体" w:hAnsi="宋体" w:eastAsia="宋体"/>
                <w:sz w:val="28"/>
                <w:szCs w:val="28"/>
              </w:rPr>
            </w:pPr>
            <w:r>
              <w:rPr>
                <w:rFonts w:hint="eastAsia" w:ascii="宋体" w:hAnsi="宋体" w:eastAsia="宋体"/>
                <w:sz w:val="28"/>
                <w:szCs w:val="28"/>
              </w:rPr>
              <w:t>软键：</w:t>
            </w:r>
            <w:r>
              <w:rPr>
                <w:rFonts w:ascii="宋体" w:hAnsi="宋体" w:eastAsia="宋体"/>
                <w:sz w:val="28"/>
                <w:szCs w:val="28"/>
              </w:rPr>
              <w:t>4个，配合萤幕功能表，进行便捷操作</w:t>
            </w:r>
          </w:p>
          <w:p>
            <w:pPr>
              <w:rPr>
                <w:rFonts w:ascii="宋体" w:hAnsi="宋体" w:eastAsia="宋体"/>
                <w:sz w:val="28"/>
                <w:szCs w:val="28"/>
              </w:rPr>
            </w:pPr>
            <w:r>
              <w:rPr>
                <w:rFonts w:hint="eastAsia" w:ascii="宋体" w:hAnsi="宋体" w:eastAsia="宋体"/>
                <w:sz w:val="28"/>
                <w:szCs w:val="28"/>
              </w:rPr>
              <w:t>导航键：上</w:t>
            </w:r>
            <w:r>
              <w:rPr>
                <w:rFonts w:ascii="宋体" w:hAnsi="宋体" w:eastAsia="宋体"/>
                <w:sz w:val="28"/>
                <w:szCs w:val="28"/>
              </w:rPr>
              <w:t xml:space="preserve">/下/左/右/OK </w:t>
            </w:r>
          </w:p>
          <w:p>
            <w:pPr>
              <w:rPr>
                <w:rFonts w:ascii="宋体" w:hAnsi="宋体" w:eastAsia="宋体"/>
                <w:sz w:val="28"/>
                <w:szCs w:val="28"/>
              </w:rPr>
            </w:pPr>
            <w:r>
              <w:rPr>
                <w:rFonts w:hint="eastAsia" w:ascii="宋体" w:hAnsi="宋体" w:eastAsia="宋体"/>
                <w:sz w:val="28"/>
                <w:szCs w:val="28"/>
              </w:rPr>
              <w:t>千兆以太网</w:t>
            </w:r>
            <w:r>
              <w:rPr>
                <w:rFonts w:ascii="宋体" w:hAnsi="宋体" w:eastAsia="宋体"/>
                <w:sz w:val="28"/>
                <w:szCs w:val="28"/>
              </w:rPr>
              <w:t>GE介面：2个，支援乙太网供电（PoE）</w:t>
            </w:r>
          </w:p>
          <w:p>
            <w:pPr>
              <w:rPr>
                <w:rFonts w:ascii="宋体" w:hAnsi="宋体" w:eastAsia="宋体"/>
                <w:sz w:val="28"/>
                <w:szCs w:val="28"/>
              </w:rPr>
            </w:pPr>
            <w:r>
              <w:rPr>
                <w:rFonts w:ascii="宋体" w:hAnsi="宋体" w:eastAsia="宋体"/>
                <w:sz w:val="28"/>
                <w:szCs w:val="28"/>
              </w:rPr>
              <w:t>USB2.0介面：1个，支援USB耳麦；支援导入铃声、墙纸、联繫人</w:t>
            </w:r>
          </w:p>
          <w:p>
            <w:pPr>
              <w:rPr>
                <w:rFonts w:ascii="宋体" w:hAnsi="宋体" w:eastAsia="宋体"/>
                <w:sz w:val="28"/>
                <w:szCs w:val="28"/>
              </w:rPr>
            </w:pPr>
            <w:r>
              <w:rPr>
                <w:rFonts w:hint="eastAsia" w:ascii="宋体" w:hAnsi="宋体" w:eastAsia="宋体"/>
                <w:sz w:val="28"/>
                <w:szCs w:val="28"/>
              </w:rPr>
              <w:t>耳麦介面：</w:t>
            </w:r>
            <w:r>
              <w:rPr>
                <w:rFonts w:ascii="宋体" w:hAnsi="宋体" w:eastAsia="宋体"/>
                <w:sz w:val="28"/>
                <w:szCs w:val="28"/>
              </w:rPr>
              <w:t>RJ-9/USB</w:t>
            </w:r>
          </w:p>
          <w:p>
            <w:pPr>
              <w:rPr>
                <w:rFonts w:ascii="宋体" w:hAnsi="宋体" w:eastAsia="宋体"/>
                <w:sz w:val="28"/>
                <w:szCs w:val="28"/>
              </w:rPr>
            </w:pPr>
            <w:r>
              <w:rPr>
                <w:rFonts w:hint="eastAsia" w:ascii="宋体" w:hAnsi="宋体" w:eastAsia="宋体"/>
                <w:sz w:val="28"/>
                <w:szCs w:val="28"/>
              </w:rPr>
              <w:t>蓝牙：内置蓝牙</w:t>
            </w:r>
            <w:r>
              <w:rPr>
                <w:rFonts w:ascii="宋体" w:hAnsi="宋体" w:eastAsia="宋体"/>
                <w:sz w:val="28"/>
                <w:szCs w:val="28"/>
              </w:rPr>
              <w:t>2.1模组，支援蓝牙耳机</w:t>
            </w:r>
          </w:p>
          <w:p>
            <w:pPr>
              <w:rPr>
                <w:rFonts w:ascii="宋体" w:hAnsi="宋体" w:eastAsia="宋体"/>
                <w:sz w:val="28"/>
                <w:szCs w:val="28"/>
              </w:rPr>
            </w:pPr>
            <w:r>
              <w:rPr>
                <w:rFonts w:hint="eastAsia" w:ascii="宋体" w:hAnsi="宋体" w:eastAsia="宋体"/>
                <w:sz w:val="28"/>
                <w:szCs w:val="28"/>
              </w:rPr>
              <w:t>扩展板：可外接多达</w:t>
            </w:r>
            <w:r>
              <w:rPr>
                <w:rFonts w:ascii="宋体" w:hAnsi="宋体" w:eastAsia="宋体"/>
                <w:sz w:val="28"/>
                <w:szCs w:val="28"/>
              </w:rPr>
              <w:t>3块eSpace 7903X扩展板</w:t>
            </w:r>
          </w:p>
          <w:p>
            <w:pPr>
              <w:rPr>
                <w:rFonts w:ascii="宋体" w:hAnsi="宋体" w:eastAsia="宋体"/>
                <w:sz w:val="28"/>
                <w:szCs w:val="28"/>
              </w:rPr>
            </w:pPr>
            <w:r>
              <w:rPr>
                <w:rFonts w:hint="eastAsia" w:ascii="宋体" w:hAnsi="宋体" w:eastAsia="宋体"/>
                <w:sz w:val="28"/>
                <w:szCs w:val="28"/>
              </w:rPr>
              <w:t>售后服务</w:t>
            </w:r>
            <w:r>
              <w:rPr>
                <w:rFonts w:ascii="宋体" w:hAnsi="宋体" w:eastAsia="宋体"/>
                <w:sz w:val="28"/>
                <w:szCs w:val="28"/>
              </w:rPr>
              <w:t>：★须提供制造厂商3</w:t>
            </w:r>
            <w:r>
              <w:rPr>
                <w:rFonts w:hint="eastAsia" w:ascii="宋体" w:hAnsi="宋体" w:eastAsia="宋体"/>
                <w:sz w:val="28"/>
                <w:szCs w:val="28"/>
              </w:rPr>
              <w:t>年</w:t>
            </w:r>
            <w:r>
              <w:rPr>
                <w:rFonts w:ascii="宋体" w:hAnsi="宋体" w:eastAsia="宋体"/>
                <w:sz w:val="28"/>
                <w:szCs w:val="28"/>
              </w:rPr>
              <w:t>售后</w:t>
            </w:r>
            <w:r>
              <w:rPr>
                <w:rFonts w:hint="eastAsia" w:ascii="宋体" w:hAnsi="宋体" w:eastAsia="宋体"/>
                <w:sz w:val="28"/>
                <w:szCs w:val="28"/>
              </w:rPr>
              <w:t>原厂</w:t>
            </w:r>
            <w:r>
              <w:rPr>
                <w:rFonts w:ascii="宋体" w:hAnsi="宋体" w:eastAsia="宋体"/>
                <w:sz w:val="28"/>
                <w:szCs w:val="28"/>
              </w:rPr>
              <w:t>服务承诺函</w:t>
            </w:r>
          </w:p>
          <w:p>
            <w:pPr>
              <w:rPr>
                <w:rFonts w:hint="eastAsia" w:ascii="宋体" w:hAnsi="宋体" w:eastAsia="宋体"/>
                <w:sz w:val="28"/>
                <w:szCs w:val="28"/>
              </w:rPr>
            </w:pPr>
            <w:r>
              <w:rPr>
                <w:rFonts w:ascii="宋体" w:hAnsi="宋体" w:eastAsia="宋体"/>
                <w:sz w:val="28"/>
                <w:szCs w:val="28"/>
              </w:rPr>
              <w:t>4.</w:t>
            </w:r>
            <w:r>
              <w:rPr>
                <w:rFonts w:hint="eastAsia" w:ascii="宋体" w:hAnsi="宋体" w:eastAsia="宋体"/>
                <w:sz w:val="28"/>
                <w:szCs w:val="28"/>
              </w:rPr>
              <w:t>辅材</w:t>
            </w:r>
          </w:p>
          <w:p>
            <w:pPr>
              <w:rPr>
                <w:rFonts w:hint="eastAsia" w:ascii="宋体" w:hAnsi="宋体" w:eastAsia="宋体"/>
                <w:sz w:val="28"/>
                <w:szCs w:val="28"/>
              </w:rPr>
            </w:pPr>
            <w:r>
              <w:rPr>
                <w:rFonts w:hint="eastAsia" w:ascii="宋体" w:hAnsi="宋体" w:eastAsia="宋体"/>
                <w:sz w:val="28"/>
                <w:szCs w:val="28"/>
              </w:rPr>
              <w:t>基本参数：</w:t>
            </w:r>
          </w:p>
          <w:p>
            <w:pPr>
              <w:rPr>
                <w:rFonts w:ascii="宋体" w:hAnsi="宋体" w:eastAsia="宋体"/>
                <w:sz w:val="28"/>
                <w:szCs w:val="28"/>
              </w:rPr>
            </w:pPr>
            <w:r>
              <w:rPr>
                <w:rFonts w:hint="eastAsia" w:ascii="宋体" w:hAnsi="宋体" w:eastAsia="宋体"/>
                <w:sz w:val="28"/>
                <w:szCs w:val="28"/>
              </w:rPr>
              <w:t>摄像头支架1个，H</w:t>
            </w:r>
            <w:r>
              <w:rPr>
                <w:rFonts w:ascii="宋体" w:hAnsi="宋体" w:eastAsia="宋体"/>
                <w:sz w:val="28"/>
                <w:szCs w:val="28"/>
              </w:rPr>
              <w:t>D-VI</w:t>
            </w:r>
            <w:r>
              <w:rPr>
                <w:rFonts w:hint="eastAsia" w:ascii="宋体" w:hAnsi="宋体" w:eastAsia="宋体"/>
                <w:sz w:val="28"/>
                <w:szCs w:val="28"/>
              </w:rPr>
              <w:t>三合一线缆1根20米，X</w:t>
            </w:r>
            <w:r>
              <w:rPr>
                <w:rFonts w:ascii="宋体" w:hAnsi="宋体" w:eastAsia="宋体"/>
                <w:sz w:val="28"/>
                <w:szCs w:val="28"/>
              </w:rPr>
              <w:t>LA</w:t>
            </w:r>
            <w:r>
              <w:rPr>
                <w:rFonts w:hint="eastAsia" w:ascii="宋体" w:hAnsi="宋体" w:eastAsia="宋体"/>
                <w:sz w:val="28"/>
                <w:szCs w:val="28"/>
              </w:rPr>
              <w:t>卡侬线1根20米，R</w:t>
            </w:r>
            <w:r>
              <w:rPr>
                <w:rFonts w:ascii="宋体" w:hAnsi="宋体" w:eastAsia="宋体"/>
                <w:sz w:val="28"/>
                <w:szCs w:val="28"/>
              </w:rPr>
              <w:t>CA</w:t>
            </w:r>
            <w:r>
              <w:rPr>
                <w:rFonts w:hint="eastAsia" w:ascii="宋体" w:hAnsi="宋体" w:eastAsia="宋体"/>
                <w:sz w:val="28"/>
                <w:szCs w:val="28"/>
              </w:rPr>
              <w:t>莲花1根20米，H</w:t>
            </w:r>
            <w:r>
              <w:rPr>
                <w:rFonts w:ascii="宋体" w:hAnsi="宋体" w:eastAsia="宋体"/>
                <w:sz w:val="28"/>
                <w:szCs w:val="28"/>
              </w:rPr>
              <w:t xml:space="preserve">DMI </w:t>
            </w:r>
            <w:r>
              <w:rPr>
                <w:rFonts w:hint="eastAsia" w:ascii="宋体" w:hAnsi="宋体" w:eastAsia="宋体"/>
                <w:sz w:val="28"/>
                <w:szCs w:val="28"/>
              </w:rPr>
              <w:t>2.</w:t>
            </w:r>
            <w:r>
              <w:rPr>
                <w:rFonts w:ascii="宋体" w:hAnsi="宋体" w:eastAsia="宋体"/>
                <w:sz w:val="28"/>
                <w:szCs w:val="28"/>
              </w:rPr>
              <w:t>0</w:t>
            </w:r>
            <w:r>
              <w:rPr>
                <w:rFonts w:hint="eastAsia" w:ascii="宋体" w:hAnsi="宋体" w:eastAsia="宋体"/>
                <w:sz w:val="28"/>
                <w:szCs w:val="28"/>
              </w:rPr>
              <w:t>线1根1</w:t>
            </w:r>
            <w:r>
              <w:rPr>
                <w:rFonts w:ascii="宋体" w:hAnsi="宋体" w:eastAsia="宋体"/>
                <w:sz w:val="28"/>
                <w:szCs w:val="28"/>
              </w:rPr>
              <w:t>0</w:t>
            </w:r>
            <w:r>
              <w:rPr>
                <w:rFonts w:hint="eastAsia" w:ascii="宋体" w:hAnsi="宋体" w:eastAsia="宋体"/>
                <w:sz w:val="28"/>
                <w:szCs w:val="28"/>
              </w:rPr>
              <w:t>米，V</w:t>
            </w:r>
            <w:r>
              <w:rPr>
                <w:rFonts w:ascii="宋体" w:hAnsi="宋体" w:eastAsia="宋体"/>
                <w:sz w:val="28"/>
                <w:szCs w:val="28"/>
              </w:rPr>
              <w:t>GA</w:t>
            </w:r>
            <w:r>
              <w:rPr>
                <w:rFonts w:hint="eastAsia" w:ascii="宋体" w:hAnsi="宋体" w:eastAsia="宋体"/>
                <w:sz w:val="28"/>
                <w:szCs w:val="28"/>
              </w:rPr>
              <w:t>线1根10米，其他系统调试所需必备辅材。</w:t>
            </w:r>
          </w:p>
          <w:p>
            <w:pPr>
              <w:rPr>
                <w:rFonts w:hint="eastAsia" w:ascii="宋体" w:hAnsi="宋体" w:eastAsia="宋体"/>
                <w:sz w:val="28"/>
                <w:szCs w:val="28"/>
              </w:rPr>
            </w:pPr>
            <w:r>
              <w:rPr>
                <w:rFonts w:hint="eastAsia" w:ascii="宋体" w:hAnsi="宋体" w:eastAsia="宋体"/>
                <w:sz w:val="28"/>
                <w:szCs w:val="28"/>
              </w:rPr>
              <w:t>5.其他要求</w:t>
            </w:r>
          </w:p>
          <w:p>
            <w:pPr>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该套高清视频会议系统需实现与省教育厅主会场设备和系统间的无缝对接，满足省教育厅高清视频会议的各项要求。</w:t>
            </w:r>
          </w:p>
          <w:p>
            <w:pPr>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本项目为“交钥匙工程</w:t>
            </w:r>
            <w:r>
              <w:rPr>
                <w:rFonts w:ascii="宋体" w:hAnsi="宋体" w:eastAsia="宋体"/>
                <w:sz w:val="28"/>
                <w:szCs w:val="28"/>
              </w:rPr>
              <w:t>”</w:t>
            </w:r>
            <w:r>
              <w:rPr>
                <w:rFonts w:hint="eastAsia" w:ascii="宋体" w:hAnsi="宋体" w:eastAsia="宋体"/>
                <w:sz w:val="28"/>
                <w:szCs w:val="28"/>
              </w:rPr>
              <w:t>，投标人所投清单应包含实现该项目所需所有设备、线路和相关辅材，所投价格应包含所有设备、线路和相关辅材的设备费、运输仓储费、安装调试费、售后服务费及其他费用。</w:t>
            </w:r>
          </w:p>
          <w:p>
            <w:pPr>
              <w:rPr>
                <w:rFonts w:ascii="宋体" w:hAnsi="宋体" w:eastAsia="宋体"/>
                <w:sz w:val="28"/>
                <w:szCs w:val="28"/>
              </w:rPr>
            </w:pPr>
            <w:bookmarkStart w:id="0" w:name="_GoBack"/>
            <w:bookmarkEnd w:id="0"/>
            <w:r>
              <w:rPr>
                <w:rFonts w:hint="eastAsia" w:ascii="宋体" w:hAnsi="宋体" w:eastAsia="宋体"/>
                <w:sz w:val="28"/>
                <w:szCs w:val="28"/>
              </w:rPr>
              <w:t>　　　　　　　　　　　　　　　　　　　　　　　　　　　　　　　　　　　　</w:t>
            </w:r>
          </w:p>
        </w:tc>
      </w:tr>
    </w:tbl>
    <w:p>
      <w:pPr>
        <w:rPr>
          <w:rFonts w:ascii="宋体" w:hAnsi="宋体" w:eastAsia="宋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77372"/>
    <w:rsid w:val="0011746F"/>
    <w:rsid w:val="003372BD"/>
    <w:rsid w:val="00390422"/>
    <w:rsid w:val="006D3FF0"/>
    <w:rsid w:val="00742A94"/>
    <w:rsid w:val="007C0E4C"/>
    <w:rsid w:val="0085369C"/>
    <w:rsid w:val="009917FC"/>
    <w:rsid w:val="009B2884"/>
    <w:rsid w:val="00BF65AF"/>
    <w:rsid w:val="00DE2C3F"/>
    <w:rsid w:val="00F06A8F"/>
    <w:rsid w:val="2CD46301"/>
    <w:rsid w:val="379121D5"/>
    <w:rsid w:val="4AD07338"/>
    <w:rsid w:val="4DC8489E"/>
    <w:rsid w:val="5F1E6AC5"/>
    <w:rsid w:val="70B77E19"/>
    <w:rsid w:val="7CDD5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ind w:firstLine="420" w:firstLineChars="200"/>
    </w:pPr>
  </w:style>
  <w:style w:type="character" w:customStyle="1" w:styleId="8">
    <w:name w:val="页眉 字符"/>
    <w:basedOn w:val="6"/>
    <w:link w:val="3"/>
    <w:semiHidden/>
    <w:qFormat/>
    <w:uiPriority w:val="99"/>
    <w:rPr>
      <w:kern w:val="2"/>
      <w:sz w:val="18"/>
      <w:szCs w:val="18"/>
    </w:rPr>
  </w:style>
  <w:style w:type="character" w:customStyle="1" w:styleId="9">
    <w:name w:val="页脚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南京中医药大学</Company>
  <Pages>1</Pages>
  <Words>103</Words>
  <Characters>592</Characters>
  <Lines>4</Lines>
  <Paragraphs>1</Paragraphs>
  <TotalTime>0</TotalTime>
  <ScaleCrop>false</ScaleCrop>
  <LinksUpToDate>false</LinksUpToDate>
  <CharactersWithSpaces>694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2018-09-05T07:41:00Z</dcterms:created>
  <dc:creator>汤凡</dc:creator>
  <cp:lastModifiedBy>廖佳</cp:lastModifiedBy>
  <cp:lastPrinted>2019-07-23T03:35:00Z</cp:lastPrinted>
  <dcterms:modified xsi:type="dcterms:W3CDTF">2019-09-04T06:54:15Z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