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9FCC" w14:textId="3CA7B852" w:rsidR="00565C67" w:rsidRPr="009917FC" w:rsidRDefault="00565C67" w:rsidP="00565C6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  <w:r w:rsidR="00B664D3">
        <w:rPr>
          <w:rFonts w:ascii="宋体" w:eastAsia="宋体" w:hAnsi="宋体" w:hint="eastAsia"/>
          <w:sz w:val="32"/>
          <w:szCs w:val="32"/>
        </w:rPr>
        <w:t xml:space="preserve">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15FE2" w:rsidRPr="00276CCE" w14:paraId="2BF3B698" w14:textId="77777777" w:rsidTr="00D21B91">
        <w:tc>
          <w:tcPr>
            <w:tcW w:w="8500" w:type="dxa"/>
          </w:tcPr>
          <w:p w14:paraId="126F9EA4" w14:textId="77777777" w:rsidR="00015FE2" w:rsidRPr="00276CCE" w:rsidRDefault="00015FE2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产品名称</w:t>
            </w:r>
          </w:p>
          <w:p w14:paraId="4E86FF0F" w14:textId="14A5F7CA" w:rsidR="00015FE2" w:rsidRPr="00015FE2" w:rsidRDefault="00015FE2" w:rsidP="00015FE2">
            <w:pPr>
              <w:rPr>
                <w:rFonts w:ascii="Times New Roman" w:eastAsia="宋体" w:hAnsi="Times New Roman"/>
                <w:sz w:val="24"/>
                <w:szCs w:val="28"/>
              </w:rPr>
            </w:pPr>
            <w:r w:rsidRPr="00303853">
              <w:rPr>
                <w:rFonts w:ascii="Times New Roman" w:eastAsia="宋体" w:hAnsi="Times New Roman" w:hint="eastAsia"/>
                <w:sz w:val="24"/>
                <w:szCs w:val="28"/>
              </w:rPr>
              <w:t>组织研磨机</w:t>
            </w:r>
          </w:p>
        </w:tc>
      </w:tr>
      <w:tr w:rsidR="00565C67" w:rsidRPr="00276CCE" w14:paraId="4E0756B9" w14:textId="77777777" w:rsidTr="00E74EAF">
        <w:trPr>
          <w:trHeight w:val="720"/>
        </w:trPr>
        <w:tc>
          <w:tcPr>
            <w:tcW w:w="8500" w:type="dxa"/>
          </w:tcPr>
          <w:p w14:paraId="7F5A80AD" w14:textId="6FCF8AE2" w:rsidR="00565C67" w:rsidRPr="00276CCE" w:rsidRDefault="00565C67" w:rsidP="00E74EAF">
            <w:pPr>
              <w:spacing w:line="360" w:lineRule="auto"/>
              <w:rPr>
                <w:rFonts w:ascii="Times New Roman" w:eastAsia="宋体" w:hAnsi="Times New Roman"/>
                <w:sz w:val="22"/>
                <w:szCs w:val="24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主要用途描述：</w:t>
            </w:r>
            <w:r w:rsidRPr="00276CCE">
              <w:rPr>
                <w:rFonts w:ascii="Times New Roman" w:eastAsia="宋体" w:hAnsi="Times New Roman" w:hint="eastAsia"/>
                <w:sz w:val="24"/>
                <w:szCs w:val="28"/>
              </w:rPr>
              <w:t>用于</w:t>
            </w:r>
            <w:r w:rsidR="00974CA0">
              <w:rPr>
                <w:rFonts w:ascii="Times New Roman" w:eastAsia="宋体" w:hAnsi="Times New Roman" w:hint="eastAsia"/>
                <w:sz w:val="24"/>
                <w:szCs w:val="28"/>
              </w:rPr>
              <w:t>生物组织和细胞的匀浆与破碎，以及</w:t>
            </w:r>
            <w:r w:rsidR="00974CA0" w:rsidRPr="00974CA0">
              <w:rPr>
                <w:rFonts w:ascii="Times New Roman" w:eastAsia="宋体" w:hAnsi="Times New Roman" w:hint="eastAsia"/>
                <w:sz w:val="24"/>
                <w:szCs w:val="28"/>
              </w:rPr>
              <w:t>药品、塑料和聚合物等</w:t>
            </w:r>
            <w:r w:rsidR="00974CA0">
              <w:rPr>
                <w:rFonts w:ascii="Times New Roman" w:eastAsia="宋体" w:hAnsi="Times New Roman" w:hint="eastAsia"/>
                <w:sz w:val="24"/>
                <w:szCs w:val="28"/>
              </w:rPr>
              <w:t>非软性材料</w:t>
            </w:r>
            <w:r w:rsidR="00974CA0" w:rsidRPr="00974CA0">
              <w:rPr>
                <w:rFonts w:ascii="Times New Roman" w:eastAsia="宋体" w:hAnsi="Times New Roman" w:hint="eastAsia"/>
                <w:sz w:val="24"/>
                <w:szCs w:val="28"/>
              </w:rPr>
              <w:t>的研磨</w:t>
            </w:r>
            <w:r w:rsidR="00611E0B">
              <w:rPr>
                <w:rFonts w:ascii="Times New Roman" w:eastAsia="宋体" w:hAnsi="Times New Roman" w:hint="eastAsia"/>
                <w:sz w:val="24"/>
                <w:szCs w:val="28"/>
              </w:rPr>
              <w:t>粉碎</w:t>
            </w:r>
            <w:r w:rsidR="00974CA0" w:rsidRPr="00974CA0">
              <w:rPr>
                <w:rFonts w:ascii="Times New Roman" w:eastAsia="宋体" w:hAnsi="Times New Roman" w:hint="eastAsia"/>
                <w:sz w:val="24"/>
                <w:szCs w:val="28"/>
              </w:rPr>
              <w:t>。</w:t>
            </w:r>
          </w:p>
        </w:tc>
      </w:tr>
      <w:tr w:rsidR="00565C67" w:rsidRPr="00276CCE" w14:paraId="50A1954C" w14:textId="77777777" w:rsidTr="00E74EAF">
        <w:trPr>
          <w:trHeight w:val="7141"/>
        </w:trPr>
        <w:tc>
          <w:tcPr>
            <w:tcW w:w="8500" w:type="dxa"/>
          </w:tcPr>
          <w:p w14:paraId="0A96C403" w14:textId="77777777" w:rsidR="00565C67" w:rsidRPr="00276CCE" w:rsidRDefault="00565C67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参数要求：</w:t>
            </w:r>
          </w:p>
          <w:p w14:paraId="54EA6188" w14:textId="652796BD" w:rsidR="00565C67" w:rsidRDefault="00565C6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1.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="00611E0B">
              <w:rPr>
                <w:rFonts w:ascii="Times New Roman" w:hAnsi="Times New Roman" w:cs="Times New Roman" w:hint="eastAsia"/>
                <w:bCs/>
                <w:kern w:val="2"/>
              </w:rPr>
              <w:t>研磨方式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：</w:t>
            </w:r>
            <w:r w:rsidR="00611E0B" w:rsidRPr="00611E0B">
              <w:rPr>
                <w:rFonts w:ascii="Times New Roman" w:hAnsi="Times New Roman" w:cs="Times New Roman" w:hint="eastAsia"/>
                <w:bCs/>
                <w:kern w:val="2"/>
              </w:rPr>
              <w:t>在高频摆动作用下，</w:t>
            </w:r>
            <w:r w:rsidR="00B74123">
              <w:rPr>
                <w:rFonts w:ascii="Times New Roman" w:hAnsi="Times New Roman" w:cs="Times New Roman" w:hint="eastAsia"/>
                <w:bCs/>
                <w:kern w:val="2"/>
              </w:rPr>
              <w:t>通过</w:t>
            </w:r>
            <w:r w:rsidR="00611E0B" w:rsidRPr="00611E0B">
              <w:rPr>
                <w:rFonts w:ascii="Times New Roman" w:hAnsi="Times New Roman" w:cs="Times New Roman" w:hint="eastAsia"/>
                <w:bCs/>
                <w:kern w:val="2"/>
              </w:rPr>
              <w:t>研磨球在</w:t>
            </w:r>
            <w:r w:rsidR="00B74123">
              <w:rPr>
                <w:rFonts w:ascii="Times New Roman" w:hAnsi="Times New Roman" w:cs="Times New Roman" w:hint="eastAsia"/>
                <w:bCs/>
                <w:kern w:val="2"/>
              </w:rPr>
              <w:t>研磨管</w:t>
            </w:r>
            <w:r w:rsidR="00611E0B" w:rsidRPr="00611E0B">
              <w:rPr>
                <w:rFonts w:ascii="Times New Roman" w:hAnsi="Times New Roman" w:cs="Times New Roman" w:hint="eastAsia"/>
                <w:bCs/>
                <w:kern w:val="2"/>
              </w:rPr>
              <w:t>内</w:t>
            </w:r>
            <w:r w:rsidR="00B74123">
              <w:rPr>
                <w:rFonts w:ascii="Times New Roman" w:hAnsi="Times New Roman" w:cs="Times New Roman" w:hint="eastAsia"/>
                <w:bCs/>
                <w:kern w:val="2"/>
              </w:rPr>
              <w:t>对样品的反复</w:t>
            </w:r>
            <w:r w:rsidR="00611E0B" w:rsidRPr="00611E0B">
              <w:rPr>
                <w:rFonts w:ascii="Times New Roman" w:hAnsi="Times New Roman" w:cs="Times New Roman" w:hint="eastAsia"/>
                <w:bCs/>
                <w:kern w:val="2"/>
              </w:rPr>
              <w:t>高速撞击及摩擦，在</w:t>
            </w:r>
            <w:r w:rsidR="00B74123">
              <w:rPr>
                <w:rFonts w:ascii="Times New Roman" w:hAnsi="Times New Roman" w:cs="Times New Roman" w:hint="eastAsia"/>
                <w:bCs/>
                <w:kern w:val="2"/>
              </w:rPr>
              <w:t>短时间内</w:t>
            </w:r>
            <w:r w:rsidR="00611E0B" w:rsidRPr="00611E0B">
              <w:rPr>
                <w:rFonts w:ascii="Times New Roman" w:hAnsi="Times New Roman" w:cs="Times New Roman" w:hint="eastAsia"/>
                <w:bCs/>
                <w:kern w:val="2"/>
              </w:rPr>
              <w:t>完成样品的研磨、粉碎、混合及细胞破壁</w:t>
            </w:r>
            <w:r w:rsidR="00B74123">
              <w:rPr>
                <w:rFonts w:ascii="Times New Roman" w:hAnsi="Times New Roman" w:cs="Times New Roman" w:hint="eastAsia"/>
                <w:bCs/>
                <w:kern w:val="2"/>
              </w:rPr>
              <w:t>。</w:t>
            </w:r>
          </w:p>
          <w:p w14:paraId="04F18587" w14:textId="62A6DADC" w:rsidR="00B74123" w:rsidRPr="00B74123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kern w:val="2"/>
              </w:rPr>
              <w:t>研磨类型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：可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干磨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、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湿磨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和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低温研磨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（必须带有冷冻功能）等</w:t>
            </w:r>
          </w:p>
          <w:p w14:paraId="3EAC9252" w14:textId="69B9D801" w:rsidR="00565C67" w:rsidRPr="00276CCE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3</w:t>
            </w:r>
            <w:r w:rsidR="00565C67" w:rsidRPr="00276CCE">
              <w:rPr>
                <w:rFonts w:ascii="Times New Roman" w:hAnsi="Times New Roman" w:cs="Times New Roman" w:hint="eastAsia"/>
                <w:bCs/>
                <w:kern w:val="2"/>
              </w:rPr>
              <w:t>.</w:t>
            </w:r>
            <w:r w:rsidR="00565C67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批次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样品数和样品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量：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使用不同适配器，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48</w:t>
            </w:r>
            <w:r>
              <w:rPr>
                <w:rFonts w:ascii="Times New Roman" w:hAnsi="Times New Roman" w:cs="Times New Roman"/>
                <w:bCs/>
                <w:kern w:val="2"/>
              </w:rPr>
              <w:t>个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×(0.2-0.5)mL /48</w:t>
            </w:r>
            <w:r>
              <w:rPr>
                <w:rFonts w:ascii="Times New Roman" w:hAnsi="Times New Roman" w:cs="Times New Roman"/>
                <w:bCs/>
                <w:kern w:val="2"/>
              </w:rPr>
              <w:t>个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×2mL / 16</w:t>
            </w:r>
            <w:r>
              <w:rPr>
                <w:rFonts w:ascii="Times New Roman" w:hAnsi="Times New Roman" w:cs="Times New Roman"/>
                <w:bCs/>
                <w:kern w:val="2"/>
              </w:rPr>
              <w:t>个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×(7-10)mL /12</w:t>
            </w:r>
            <w:r>
              <w:rPr>
                <w:rFonts w:ascii="Times New Roman" w:hAnsi="Times New Roman" w:cs="Times New Roman"/>
                <w:bCs/>
                <w:kern w:val="2"/>
              </w:rPr>
              <w:t>个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×15mL / 4</w:t>
            </w:r>
            <w:r>
              <w:rPr>
                <w:rFonts w:ascii="Times New Roman" w:hAnsi="Times New Roman" w:cs="Times New Roman"/>
                <w:bCs/>
                <w:kern w:val="2"/>
              </w:rPr>
              <w:t>个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×25mL/ 2</w:t>
            </w:r>
            <w:r>
              <w:rPr>
                <w:rFonts w:ascii="Times New Roman" w:hAnsi="Times New Roman" w:cs="Times New Roman"/>
                <w:bCs/>
                <w:kern w:val="2"/>
              </w:rPr>
              <w:t>个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×50mL</w:t>
            </w:r>
            <w:r w:rsidR="00565C67" w:rsidRPr="00276CCE"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</w:p>
          <w:p w14:paraId="7D762D8D" w14:textId="3EB137B9" w:rsidR="00565C67" w:rsidRPr="00276CCE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4. 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进样粒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径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：根据适配器调节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，此外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无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特殊要求</w:t>
            </w:r>
            <w:r w:rsidR="00565C67" w:rsidRPr="00276CCE">
              <w:rPr>
                <w:rFonts w:ascii="Times New Roman" w:hAnsi="Times New Roman" w:cs="Times New Roman" w:hint="eastAsia"/>
                <w:bCs/>
                <w:kern w:val="2"/>
              </w:rPr>
              <w:t>。</w:t>
            </w:r>
          </w:p>
          <w:p w14:paraId="39BE6B4A" w14:textId="168E11D6" w:rsidR="00565C67" w:rsidRPr="00276CCE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5. 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出料粒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径</w:t>
            </w:r>
            <w:r w:rsidRPr="00B74123">
              <w:rPr>
                <w:rFonts w:ascii="Times New Roman" w:hAnsi="Times New Roman" w:cs="Times New Roman" w:hint="eastAsia"/>
                <w:bCs/>
                <w:kern w:val="2"/>
              </w:rPr>
              <w:t>：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0.01mm</w:t>
            </w:r>
            <w:r w:rsidRPr="00B74123">
              <w:rPr>
                <w:rFonts w:ascii="Times New Roman" w:hAnsi="Times New Roman" w:cs="Times New Roman"/>
                <w:bCs/>
                <w:kern w:val="2"/>
              </w:rPr>
              <w:t>以下</w:t>
            </w:r>
          </w:p>
          <w:p w14:paraId="4A9108FB" w14:textId="3627257B" w:rsidR="00565C67" w:rsidRDefault="00565C6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16D5A751" w14:textId="77777777" w:rsidR="00B74123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1D809AC8" w14:textId="77777777" w:rsidR="00B74123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69BEA1A7" w14:textId="77777777" w:rsidR="00B74123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514C69F2" w14:textId="77777777" w:rsidR="00B74123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7B89406D" w14:textId="77777777" w:rsidR="00B74123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5B799BCB" w14:textId="77777777" w:rsidR="00B74123" w:rsidRPr="00276CCE" w:rsidRDefault="00B74123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39125E80" w14:textId="77777777" w:rsidR="00565C67" w:rsidRPr="00276CCE" w:rsidRDefault="00565C6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34F5B15A" w14:textId="060E3ABD" w:rsidR="00565C67" w:rsidRPr="00276CCE" w:rsidRDefault="00565C67" w:rsidP="00A43967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 xml:space="preserve">　　　　　　　　　　　　　　　　　　</w:t>
            </w:r>
            <w:r w:rsidR="00A43967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7C1D36C" w14:textId="1A7B6A21" w:rsidR="00F06A8F" w:rsidRPr="00A43967" w:rsidRDefault="00A43967" w:rsidP="00565C67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A4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1E0A4" w14:textId="77777777" w:rsidR="00E14912" w:rsidRDefault="00E14912" w:rsidP="00565C67">
      <w:r>
        <w:separator/>
      </w:r>
    </w:p>
  </w:endnote>
  <w:endnote w:type="continuationSeparator" w:id="0">
    <w:p w14:paraId="3EC48314" w14:textId="77777777" w:rsidR="00E14912" w:rsidRDefault="00E14912" w:rsidP="0056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F66F0" w14:textId="77777777" w:rsidR="00E14912" w:rsidRDefault="00E14912" w:rsidP="00565C67">
      <w:r>
        <w:separator/>
      </w:r>
    </w:p>
  </w:footnote>
  <w:footnote w:type="continuationSeparator" w:id="0">
    <w:p w14:paraId="2C9B172F" w14:textId="77777777" w:rsidR="00E14912" w:rsidRDefault="00E14912" w:rsidP="0056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5FE2"/>
    <w:rsid w:val="00077372"/>
    <w:rsid w:val="0011746F"/>
    <w:rsid w:val="00276CCE"/>
    <w:rsid w:val="00303853"/>
    <w:rsid w:val="003372BD"/>
    <w:rsid w:val="0035175C"/>
    <w:rsid w:val="003A1D64"/>
    <w:rsid w:val="004D1CDB"/>
    <w:rsid w:val="00565C67"/>
    <w:rsid w:val="00611E0B"/>
    <w:rsid w:val="00714065"/>
    <w:rsid w:val="00753229"/>
    <w:rsid w:val="007A123A"/>
    <w:rsid w:val="007C0E4C"/>
    <w:rsid w:val="0085369C"/>
    <w:rsid w:val="008660AB"/>
    <w:rsid w:val="008A0B10"/>
    <w:rsid w:val="00900E3A"/>
    <w:rsid w:val="0090126F"/>
    <w:rsid w:val="00922F3C"/>
    <w:rsid w:val="00974CA0"/>
    <w:rsid w:val="009917FC"/>
    <w:rsid w:val="00A43967"/>
    <w:rsid w:val="00AB1B41"/>
    <w:rsid w:val="00B664D3"/>
    <w:rsid w:val="00B74123"/>
    <w:rsid w:val="00B77BEB"/>
    <w:rsid w:val="00C51989"/>
    <w:rsid w:val="00C904C4"/>
    <w:rsid w:val="00D025DB"/>
    <w:rsid w:val="00E14912"/>
    <w:rsid w:val="00EF598C"/>
    <w:rsid w:val="00F06A8F"/>
    <w:rsid w:val="00F64D97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2020-06-29T07:26:00Z</dcterms:created>
  <dcterms:modified xsi:type="dcterms:W3CDTF">2020-06-29T07:32:00Z</dcterms:modified>
</cp:coreProperties>
</file>