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38670A38"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1A5FE3">
              <w:rPr>
                <w:rFonts w:ascii="宋体" w:eastAsia="宋体" w:hAnsi="宋体" w:hint="eastAsia"/>
                <w:sz w:val="28"/>
                <w:szCs w:val="28"/>
              </w:rPr>
              <w:t>液氮罐</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31B6D07C" w:rsidR="00BC5D9D" w:rsidRPr="00BC5D9D" w:rsidRDefault="00A82584" w:rsidP="001A5FE3">
            <w:pPr>
              <w:jc w:val="cente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w:t>
            </w:r>
            <w:r w:rsidR="001A5FE3">
              <w:rPr>
                <w:rFonts w:ascii="宋体" w:eastAsia="宋体" w:hAnsi="宋体"/>
                <w:sz w:val="28"/>
                <w:szCs w:val="28"/>
              </w:rPr>
              <w:t>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D32B" w14:textId="77777777" w:rsidR="00715467" w:rsidRDefault="00715467" w:rsidP="00D46F08">
      <w:r>
        <w:separator/>
      </w:r>
    </w:p>
  </w:endnote>
  <w:endnote w:type="continuationSeparator" w:id="0">
    <w:p w14:paraId="005553AB" w14:textId="77777777" w:rsidR="00715467" w:rsidRDefault="0071546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F661" w14:textId="77777777" w:rsidR="00715467" w:rsidRDefault="00715467" w:rsidP="00D46F08">
      <w:r>
        <w:separator/>
      </w:r>
    </w:p>
  </w:footnote>
  <w:footnote w:type="continuationSeparator" w:id="0">
    <w:p w14:paraId="57AD4B2A" w14:textId="77777777" w:rsidR="00715467" w:rsidRDefault="0071546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A5FE3"/>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15467"/>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