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85F1">
      <w:pPr>
        <w:ind w:firstLine="640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技术参数要求确认单</w:t>
      </w:r>
    </w:p>
    <w:tbl>
      <w:tblPr>
        <w:tblStyle w:val="8"/>
        <w:tblW w:w="9450" w:type="dxa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841"/>
        <w:gridCol w:w="1532"/>
        <w:gridCol w:w="1667"/>
        <w:gridCol w:w="3470"/>
      </w:tblGrid>
      <w:tr w14:paraId="1A3C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5"/>
          </w:tcPr>
          <w:p w14:paraId="72434863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项目名称：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南京中医药大学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医学院化学生物学系办公桌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采购</w:t>
            </w:r>
          </w:p>
        </w:tc>
      </w:tr>
      <w:tr w14:paraId="586E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2FB6378A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gridSpan w:val="2"/>
          </w:tcPr>
          <w:p w14:paraId="7C7D854B">
            <w:pPr>
              <w:ind w:firstLine="560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徐老师</w:t>
            </w:r>
          </w:p>
        </w:tc>
        <w:tc>
          <w:tcPr>
            <w:tcW w:w="1667" w:type="dxa"/>
          </w:tcPr>
          <w:p w14:paraId="766F781E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0" w:type="dxa"/>
          </w:tcPr>
          <w:p w14:paraId="2D600A11">
            <w:pPr>
              <w:ind w:firstLine="560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13912942525</w:t>
            </w:r>
          </w:p>
        </w:tc>
      </w:tr>
      <w:tr w14:paraId="374C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 w14:paraId="31E1C92F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项目预算</w:t>
            </w:r>
          </w:p>
        </w:tc>
        <w:tc>
          <w:tcPr>
            <w:tcW w:w="6669" w:type="dxa"/>
            <w:gridSpan w:val="3"/>
          </w:tcPr>
          <w:p w14:paraId="3DEFE5B8">
            <w:pPr>
              <w:ind w:firstLine="1400" w:firstLineChars="5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17200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元</w:t>
            </w:r>
          </w:p>
        </w:tc>
      </w:tr>
      <w:tr w14:paraId="05C8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50" w:type="dxa"/>
            <w:gridSpan w:val="5"/>
          </w:tcPr>
          <w:p w14:paraId="0F13CDBA">
            <w:pPr>
              <w:ind w:firstLine="560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主要用途描述：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B8-208化学生物学系办公室办公桌采购</w:t>
            </w:r>
          </w:p>
        </w:tc>
      </w:tr>
      <w:tr w14:paraId="28AB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7" w:hRule="atLeast"/>
        </w:trPr>
        <w:tc>
          <w:tcPr>
            <w:tcW w:w="9450" w:type="dxa"/>
            <w:gridSpan w:val="5"/>
          </w:tcPr>
          <w:p w14:paraId="67605012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本项目免费质保期不少于五年。</w:t>
            </w:r>
          </w:p>
          <w:p w14:paraId="74ECB7E0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15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天内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供货安装完成。</w:t>
            </w:r>
          </w:p>
          <w:p w14:paraId="3856F773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参数要求：</w:t>
            </w:r>
          </w:p>
          <w:p w14:paraId="7B5FBFFB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屏风工位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10个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）</w:t>
            </w:r>
          </w:p>
          <w:p w14:paraId="5A6911F0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长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（1400）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宽（1200）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高（1200）</w:t>
            </w:r>
          </w:p>
          <w:p w14:paraId="04F34401">
            <w:pPr>
              <w:numPr>
                <w:ilvl w:val="0"/>
                <w:numId w:val="1"/>
              </w:numPr>
              <w:ind w:left="0" w:leftChars="0" w:firstLine="560" w:firstLineChars="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材质要求</w:t>
            </w:r>
          </w:p>
          <w:p w14:paraId="6C2FFD52">
            <w:pPr>
              <w:ind w:left="279" w:leftChars="133" w:firstLine="252" w:firstLineChars="90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屏风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纵向屏风规格1400*1200H/横向屏风1200*1200H侧屏600*1200H；屏风边框采用铝合金材质壁厚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1.2mm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，屏风厚度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0mm，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屏风底部配有走线槽、走线槽居中预留三个插座面板孔位、横向屏风和侧屏上部300mm钢化透明玻璃，玻璃下部饰面采用ENF级环保板材饰面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甲醛释放限量≤0.0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mg/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m3;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纵向屏风不加玻璃用ENF级环保板材饰面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甲醛释放限量≤0.0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mg/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m3;</w:t>
            </w:r>
          </w:p>
          <w:p w14:paraId="7E9E64E8">
            <w:pPr>
              <w:ind w:left="279" w:leftChars="133" w:firstLine="252" w:firstLineChars="9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2、台面：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规格1400/500*1200/600  基材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采用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25mm环保ENF级实木颗粒板，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板面上下两面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贴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优质防火板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厚度0.6mm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采用厚度≥2mm的ABS激光封边条封边，封边条颜色同防火板饰面，塑料封边无龟裂、无鼓泡，磨30r后无露底现象，耐开裂性≥1级，耐光色牢度≥4级，甲醛释放限量≤0.0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mg/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m3</w:t>
            </w:r>
          </w:p>
          <w:p w14:paraId="06D0A5FB">
            <w:pPr>
              <w:ind w:left="279" w:leftChars="133" w:firstLine="252" w:firstLineChars="9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3、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钢制活动柜：规格390*500*600H  钢板厚度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≥0.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8mm、静音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三节导轨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含笔盒、快捞架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配置第五脚轮，防倾倒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机械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三连锁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表面静电喷涂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热固性粉末，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</w:rPr>
              <w:t>所有金属表面经除油、除锈、陶化后喷塑处理，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光泽细腻均匀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78552FC5">
            <w:pPr>
              <w:ind w:left="279" w:leftChars="133" w:firstLine="252" w:firstLineChars="90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>、五金配件：阻尼导轨采用“海蒂诗、海福乐、FGV”或同等档次品牌，锁具采用“BMB、望通、海蒂诗”或同等档次品牌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  <w:t xml:space="preserve">                                                                                 </w:t>
            </w:r>
          </w:p>
          <w:p w14:paraId="4857D9B7">
            <w:pPr>
              <w:ind w:left="279" w:leftChars="133" w:firstLine="252" w:firstLineChars="90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</w:pPr>
          </w:p>
          <w:p w14:paraId="1BB277D4">
            <w:pPr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3472815</wp:posOffset>
                  </wp:positionV>
                  <wp:extent cx="1086485" cy="1125220"/>
                  <wp:effectExtent l="0" t="0" r="8890" b="8255"/>
                  <wp:wrapNone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084" t="3861" r="6084" b="3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12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137160</wp:posOffset>
                  </wp:positionV>
                  <wp:extent cx="4431665" cy="3380740"/>
                  <wp:effectExtent l="0" t="0" r="3175" b="2540"/>
                  <wp:wrapNone/>
                  <wp:docPr id="1" name="图片 1" descr="173120528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12052851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38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538073">
      <w:pPr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DD347"/>
    <w:multiLevelType w:val="singleLevel"/>
    <w:tmpl w:val="F97DD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B3F3F"/>
    <w:rsid w:val="000B7DAC"/>
    <w:rsid w:val="001B33D5"/>
    <w:rsid w:val="001F43E2"/>
    <w:rsid w:val="002200A7"/>
    <w:rsid w:val="0024013D"/>
    <w:rsid w:val="0025504B"/>
    <w:rsid w:val="00257D10"/>
    <w:rsid w:val="00275159"/>
    <w:rsid w:val="002B1AF3"/>
    <w:rsid w:val="002B26F9"/>
    <w:rsid w:val="002B750B"/>
    <w:rsid w:val="0041754D"/>
    <w:rsid w:val="0043420B"/>
    <w:rsid w:val="004E6B49"/>
    <w:rsid w:val="005669C2"/>
    <w:rsid w:val="0057112E"/>
    <w:rsid w:val="005E0EF7"/>
    <w:rsid w:val="00613CFF"/>
    <w:rsid w:val="006B514E"/>
    <w:rsid w:val="00737374"/>
    <w:rsid w:val="00784E68"/>
    <w:rsid w:val="007E1B01"/>
    <w:rsid w:val="00801F3D"/>
    <w:rsid w:val="00880803"/>
    <w:rsid w:val="008B7605"/>
    <w:rsid w:val="00912BA4"/>
    <w:rsid w:val="009A53F1"/>
    <w:rsid w:val="00A27750"/>
    <w:rsid w:val="00A71C60"/>
    <w:rsid w:val="00A81CAA"/>
    <w:rsid w:val="00AB1256"/>
    <w:rsid w:val="00AB57E4"/>
    <w:rsid w:val="00B34EDC"/>
    <w:rsid w:val="00B46992"/>
    <w:rsid w:val="00BE4BF9"/>
    <w:rsid w:val="00C146E1"/>
    <w:rsid w:val="00C175E5"/>
    <w:rsid w:val="00C97863"/>
    <w:rsid w:val="00CC7EBB"/>
    <w:rsid w:val="00CE1EAE"/>
    <w:rsid w:val="00D22693"/>
    <w:rsid w:val="00D327F7"/>
    <w:rsid w:val="00D50008"/>
    <w:rsid w:val="00D87AA4"/>
    <w:rsid w:val="00DF71C8"/>
    <w:rsid w:val="00E02CD1"/>
    <w:rsid w:val="00E37431"/>
    <w:rsid w:val="00EF742D"/>
    <w:rsid w:val="00FB3F3F"/>
    <w:rsid w:val="024528EB"/>
    <w:rsid w:val="028E3199"/>
    <w:rsid w:val="08314A22"/>
    <w:rsid w:val="09D750A5"/>
    <w:rsid w:val="0A534ED8"/>
    <w:rsid w:val="0A6C2012"/>
    <w:rsid w:val="104F55CF"/>
    <w:rsid w:val="13540065"/>
    <w:rsid w:val="15B247C9"/>
    <w:rsid w:val="17681DB3"/>
    <w:rsid w:val="18B16C35"/>
    <w:rsid w:val="1C297D63"/>
    <w:rsid w:val="1DF223D6"/>
    <w:rsid w:val="1F040C52"/>
    <w:rsid w:val="1F8B4A2A"/>
    <w:rsid w:val="1FA61786"/>
    <w:rsid w:val="23954057"/>
    <w:rsid w:val="25BA7C7E"/>
    <w:rsid w:val="26152B2A"/>
    <w:rsid w:val="26A06A87"/>
    <w:rsid w:val="28501F13"/>
    <w:rsid w:val="28572C66"/>
    <w:rsid w:val="297F26A9"/>
    <w:rsid w:val="29C83380"/>
    <w:rsid w:val="2A3C6EB3"/>
    <w:rsid w:val="346C4839"/>
    <w:rsid w:val="347C697B"/>
    <w:rsid w:val="38463F61"/>
    <w:rsid w:val="3A4D7ECA"/>
    <w:rsid w:val="3A623B5D"/>
    <w:rsid w:val="3C114F95"/>
    <w:rsid w:val="3DAE34FC"/>
    <w:rsid w:val="3E7F5F47"/>
    <w:rsid w:val="43BB4E95"/>
    <w:rsid w:val="462947C0"/>
    <w:rsid w:val="466B6D95"/>
    <w:rsid w:val="47AD0F98"/>
    <w:rsid w:val="48014135"/>
    <w:rsid w:val="49BE1617"/>
    <w:rsid w:val="4B7C5803"/>
    <w:rsid w:val="518B5E73"/>
    <w:rsid w:val="5B564A14"/>
    <w:rsid w:val="5FBF1411"/>
    <w:rsid w:val="5FEB7E55"/>
    <w:rsid w:val="61E433B1"/>
    <w:rsid w:val="63DF3BDE"/>
    <w:rsid w:val="65206243"/>
    <w:rsid w:val="6A703F4B"/>
    <w:rsid w:val="6A8B5250"/>
    <w:rsid w:val="6DC1541F"/>
    <w:rsid w:val="6EC93BC7"/>
    <w:rsid w:val="6FA86699"/>
    <w:rsid w:val="72EE408F"/>
    <w:rsid w:val="73734E19"/>
    <w:rsid w:val="74886DFF"/>
    <w:rsid w:val="761C5FF7"/>
    <w:rsid w:val="76AE6010"/>
    <w:rsid w:val="76F37EC6"/>
    <w:rsid w:val="7C3913A7"/>
    <w:rsid w:val="7CD267D0"/>
    <w:rsid w:val="7FC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Calibri" w:hAnsi="Calibri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qFormat/>
    <w:uiPriority w:val="0"/>
    <w:pPr>
      <w:snapToGrid w:val="0"/>
      <w:spacing w:before="25" w:after="25"/>
    </w:pPr>
    <w:rPr>
      <w:rFonts w:ascii="Calibri" w:hAnsi="Calibri" w:cs="Times New Roman"/>
      <w:bCs/>
      <w:spacing w:val="10"/>
      <w:kern w:val="0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  <w14:ligatures w14:val="none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  <w14:ligatures w14:val="none"/>
    </w:rPr>
  </w:style>
  <w:style w:type="character" w:customStyle="1" w:styleId="15">
    <w:name w:val="批注文字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680</Characters>
  <Lines>7</Lines>
  <Paragraphs>2</Paragraphs>
  <TotalTime>13</TotalTime>
  <ScaleCrop>false</ScaleCrop>
  <LinksUpToDate>false</LinksUpToDate>
  <CharactersWithSpaces>766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2024-07-23T11:26:00Z</dcterms:created>
  <dc:creator>玥 涂</dc:creator>
  <cp:lastModifiedBy>廖佳</cp:lastModifiedBy>
  <dcterms:modified xsi:type="dcterms:W3CDTF">2024-11-19T08:23:45Z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E82E608DCC7440F8B7390CACBB1EE1CB_13</vt:lpwstr>
  </property>
</Properties>
</file>