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Pr="009917FC" w:rsidRDefault="00DE5B81" w:rsidP="00CE4D4D">
            <w:pPr>
              <w:rPr>
                <w:rFonts w:ascii="宋体" w:eastAsia="宋体" w:hAnsi="宋体"/>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8671AD" w:rsidRPr="008671AD">
              <w:rPr>
                <w:rFonts w:ascii="宋体" w:eastAsia="宋体" w:hAnsi="宋体" w:hint="eastAsia"/>
                <w:sz w:val="28"/>
                <w:szCs w:val="28"/>
              </w:rPr>
              <w:t>台式恒温小型振荡器</w:t>
            </w:r>
            <w:r w:rsidR="008671AD">
              <w:rPr>
                <w:rFonts w:ascii="宋体" w:eastAsia="宋体" w:hAnsi="宋体" w:cs="Times New Roman" w:hint="eastAsia"/>
                <w:sz w:val="28"/>
                <w:szCs w:val="28"/>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671AD">
              <w:rPr>
                <w:rFonts w:ascii="宋体" w:eastAsia="宋体" w:hAnsi="宋体"/>
                <w:sz w:val="28"/>
                <w:szCs w:val="28"/>
              </w:rPr>
              <w:t>96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BA" w:rsidRDefault="009F1BBA" w:rsidP="00D46F08">
      <w:r>
        <w:separator/>
      </w:r>
    </w:p>
  </w:endnote>
  <w:endnote w:type="continuationSeparator" w:id="0">
    <w:p w:rsidR="009F1BBA" w:rsidRDefault="009F1BB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BA" w:rsidRDefault="009F1BBA" w:rsidP="00D46F08">
      <w:r>
        <w:separator/>
      </w:r>
    </w:p>
  </w:footnote>
  <w:footnote w:type="continuationSeparator" w:id="0">
    <w:p w:rsidR="009F1BBA" w:rsidRDefault="009F1BB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1AD"/>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1BBA"/>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11D1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