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D59C0" w:rsidRDefault="00AD59C0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AD59C0" w:rsidRDefault="00AD59C0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AD59C0">
        <w:tc>
          <w:tcPr>
            <w:tcW w:w="1980" w:type="dxa"/>
          </w:tcPr>
          <w:p w:rsidR="00AD59C0" w:rsidRDefault="00AD59C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AD59C0" w:rsidRDefault="00AD59C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小型水平电泳槽</w:t>
            </w:r>
          </w:p>
        </w:tc>
        <w:tc>
          <w:tcPr>
            <w:tcW w:w="1701" w:type="dxa"/>
          </w:tcPr>
          <w:p w:rsidR="00AD59C0" w:rsidRDefault="00AD59C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AD59C0" w:rsidRDefault="004A34C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1台</w:t>
            </w:r>
          </w:p>
        </w:tc>
      </w:tr>
      <w:tr w:rsidR="00AD59C0">
        <w:tc>
          <w:tcPr>
            <w:tcW w:w="2830" w:type="dxa"/>
            <w:gridSpan w:val="2"/>
          </w:tcPr>
          <w:p w:rsidR="00AD59C0" w:rsidRDefault="00AD59C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AD59C0" w:rsidRDefault="00AD59C0" w:rsidP="001E54B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Bio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－</w:t>
            </w:r>
            <w:r>
              <w:rPr>
                <w:rFonts w:ascii="宋体" w:eastAsia="宋体" w:hAnsi="宋体"/>
                <w:sz w:val="28"/>
                <w:szCs w:val="28"/>
              </w:rPr>
              <w:t>Rad/Mini-Sub Cell GT</w:t>
            </w:r>
          </w:p>
        </w:tc>
      </w:tr>
      <w:tr w:rsidR="00AD59C0">
        <w:trPr>
          <w:trHeight w:val="1301"/>
        </w:trPr>
        <w:tc>
          <w:tcPr>
            <w:tcW w:w="8296" w:type="dxa"/>
            <w:gridSpan w:val="5"/>
          </w:tcPr>
          <w:p w:rsidR="00AD59C0" w:rsidRPr="00474DB3" w:rsidRDefault="00AD59C0">
            <w:pPr>
              <w:widowControl/>
              <w:jc w:val="left"/>
              <w:rPr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474DB3">
              <w:rPr>
                <w:rFonts w:ascii="Arial" w:eastAsia="宋体" w:hAnsi="Arial" w:cs="Arial" w:hint="eastAsia"/>
                <w:color w:val="000000"/>
                <w:kern w:val="0"/>
                <w:sz w:val="28"/>
                <w:szCs w:val="28"/>
              </w:rPr>
              <w:t>适用于鉴定、分析</w:t>
            </w:r>
            <w:r w:rsidRPr="00474DB3">
              <w:rPr>
                <w:rFonts w:ascii="Arial" w:eastAsia="宋体" w:hAnsi="Arial" w:cs="Arial"/>
                <w:color w:val="000000"/>
                <w:kern w:val="0"/>
                <w:sz w:val="28"/>
                <w:szCs w:val="28"/>
              </w:rPr>
              <w:t>DNA</w:t>
            </w:r>
            <w:r w:rsidRPr="00474DB3">
              <w:rPr>
                <w:rFonts w:ascii="Arial" w:eastAsia="宋体" w:hAnsi="Arial" w:cs="Arial" w:hint="eastAsia"/>
                <w:color w:val="000000"/>
                <w:kern w:val="0"/>
                <w:sz w:val="28"/>
                <w:szCs w:val="28"/>
              </w:rPr>
              <w:t>以及测定其分子量</w:t>
            </w:r>
          </w:p>
          <w:p w:rsidR="00AD59C0" w:rsidRDefault="00AD59C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D59C0">
        <w:trPr>
          <w:trHeight w:val="7141"/>
        </w:trPr>
        <w:tc>
          <w:tcPr>
            <w:tcW w:w="8296" w:type="dxa"/>
            <w:gridSpan w:val="5"/>
          </w:tcPr>
          <w:p w:rsidR="00AD59C0" w:rsidRPr="00DC36B5" w:rsidRDefault="00AD59C0">
            <w:pPr>
              <w:rPr>
                <w:rFonts w:ascii="宋体" w:eastAsia="宋体" w:hAnsi="宋体"/>
                <w:sz w:val="28"/>
                <w:szCs w:val="28"/>
              </w:rPr>
            </w:pPr>
            <w:r w:rsidRPr="00DC36B5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AD59C0" w:rsidRDefault="00AD59C0" w:rsidP="001E54BC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proofErr w:type="gramStart"/>
            <w:r w:rsidRPr="001E54BC">
              <w:rPr>
                <w:rFonts w:hint="eastAsia"/>
                <w:sz w:val="24"/>
              </w:rPr>
              <w:t>胶盘尺寸</w:t>
            </w:r>
            <w:proofErr w:type="gramEnd"/>
            <w:r w:rsidRPr="001E54BC">
              <w:rPr>
                <w:sz w:val="24"/>
              </w:rPr>
              <w:t xml:space="preserve"> (W</w:t>
            </w:r>
            <w:r w:rsidRPr="001E54BC">
              <w:rPr>
                <w:rFonts w:hint="eastAsia"/>
                <w:sz w:val="24"/>
              </w:rPr>
              <w:t>×</w:t>
            </w:r>
            <w:r w:rsidRPr="001E54BC">
              <w:rPr>
                <w:sz w:val="24"/>
              </w:rPr>
              <w:t>L)</w:t>
            </w:r>
            <w:r w:rsidRPr="001E54BC">
              <w:rPr>
                <w:rFonts w:hint="eastAsia"/>
                <w:sz w:val="24"/>
              </w:rPr>
              <w:t>：</w:t>
            </w:r>
            <w:r w:rsidRPr="001E54BC">
              <w:rPr>
                <w:sz w:val="24"/>
              </w:rPr>
              <w:t>7</w:t>
            </w:r>
            <w:r w:rsidRPr="001E54BC">
              <w:rPr>
                <w:rFonts w:hint="eastAsia"/>
                <w:sz w:val="24"/>
              </w:rPr>
              <w:t>×</w:t>
            </w:r>
            <w:r w:rsidRPr="001E54BC">
              <w:rPr>
                <w:sz w:val="24"/>
              </w:rPr>
              <w:t>7 cm</w:t>
            </w:r>
          </w:p>
          <w:p w:rsidR="00AD59C0" w:rsidRPr="001E54BC" w:rsidRDefault="00AD59C0" w:rsidP="001E54BC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 w:rsidRPr="001E54BC">
              <w:rPr>
                <w:sz w:val="24"/>
              </w:rPr>
              <w:t xml:space="preserve"> </w:t>
            </w:r>
            <w:r w:rsidRPr="001E54BC">
              <w:rPr>
                <w:rFonts w:hint="eastAsia"/>
                <w:sz w:val="24"/>
              </w:rPr>
              <w:t>兼容</w:t>
            </w:r>
            <w:proofErr w:type="spellStart"/>
            <w:r w:rsidRPr="001E54BC">
              <w:rPr>
                <w:sz w:val="24"/>
              </w:rPr>
              <w:t>ReadyAgarose</w:t>
            </w:r>
            <w:proofErr w:type="spellEnd"/>
            <w:r w:rsidRPr="001E54BC">
              <w:rPr>
                <w:rFonts w:hint="eastAsia"/>
                <w:sz w:val="24"/>
              </w:rPr>
              <w:t>胶：小型胶</w:t>
            </w:r>
            <w:r w:rsidRPr="001E54BC">
              <w:rPr>
                <w:sz w:val="24"/>
              </w:rPr>
              <w:t>8</w:t>
            </w:r>
            <w:r w:rsidRPr="001E54BC">
              <w:rPr>
                <w:rFonts w:hint="eastAsia"/>
                <w:sz w:val="24"/>
              </w:rPr>
              <w:t>、</w:t>
            </w:r>
            <w:r w:rsidRPr="001E54BC">
              <w:rPr>
                <w:sz w:val="24"/>
              </w:rPr>
              <w:t>12</w:t>
            </w:r>
            <w:r w:rsidRPr="001E54BC">
              <w:rPr>
                <w:rFonts w:hint="eastAsia"/>
                <w:sz w:val="24"/>
              </w:rPr>
              <w:t>、</w:t>
            </w:r>
            <w:r w:rsidRPr="001E54BC">
              <w:rPr>
                <w:sz w:val="24"/>
              </w:rPr>
              <w:t>2</w:t>
            </w:r>
            <w:r w:rsidRPr="001E54BC">
              <w:rPr>
                <w:rFonts w:hint="eastAsia"/>
                <w:sz w:val="24"/>
              </w:rPr>
              <w:t>×</w:t>
            </w:r>
            <w:r w:rsidRPr="001E54BC">
              <w:rPr>
                <w:sz w:val="24"/>
              </w:rPr>
              <w:t>8</w:t>
            </w:r>
            <w:r w:rsidRPr="001E54BC">
              <w:rPr>
                <w:rFonts w:hint="eastAsia"/>
                <w:sz w:val="24"/>
              </w:rPr>
              <w:t>孔</w:t>
            </w:r>
          </w:p>
          <w:p w:rsidR="00AD59C0" w:rsidRPr="001E54BC" w:rsidRDefault="00AD59C0" w:rsidP="001E54BC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3.</w:t>
            </w:r>
            <w:r w:rsidRPr="001E54BC">
              <w:rPr>
                <w:sz w:val="24"/>
              </w:rPr>
              <w:t xml:space="preserve"> </w:t>
            </w:r>
            <w:r w:rsidRPr="001E54BC">
              <w:rPr>
                <w:rFonts w:hint="eastAsia"/>
                <w:sz w:val="24"/>
              </w:rPr>
              <w:t>样品通量：</w:t>
            </w:r>
            <w:r w:rsidRPr="001E54BC">
              <w:rPr>
                <w:sz w:val="24"/>
              </w:rPr>
              <w:t>8-30</w:t>
            </w:r>
          </w:p>
          <w:p w:rsidR="00AD59C0" w:rsidRPr="001E54BC" w:rsidRDefault="00AD59C0" w:rsidP="001E54BC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4.</w:t>
            </w:r>
            <w:r w:rsidRPr="001E54BC">
              <w:rPr>
                <w:sz w:val="24"/>
              </w:rPr>
              <w:t xml:space="preserve"> </w:t>
            </w:r>
            <w:r w:rsidRPr="001E54BC">
              <w:rPr>
                <w:rFonts w:hint="eastAsia"/>
                <w:sz w:val="24"/>
              </w:rPr>
              <w:t>基座缓冲液容量：</w:t>
            </w:r>
            <w:r w:rsidRPr="001E54BC">
              <w:rPr>
                <w:sz w:val="24"/>
              </w:rPr>
              <w:t>~270 ml</w:t>
            </w:r>
          </w:p>
          <w:p w:rsidR="00AD59C0" w:rsidRPr="001E54BC" w:rsidRDefault="00AD59C0" w:rsidP="001E54BC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5.</w:t>
            </w:r>
            <w:r w:rsidRPr="001E54BC">
              <w:rPr>
                <w:sz w:val="24"/>
              </w:rPr>
              <w:t xml:space="preserve"> </w:t>
            </w:r>
            <w:r w:rsidRPr="001E54BC">
              <w:rPr>
                <w:rFonts w:hint="eastAsia"/>
                <w:sz w:val="24"/>
              </w:rPr>
              <w:t>溶液不能再循环</w:t>
            </w:r>
          </w:p>
          <w:p w:rsidR="00AD59C0" w:rsidRPr="001E54BC" w:rsidRDefault="00AD59C0" w:rsidP="001E54BC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6.</w:t>
            </w:r>
            <w:r w:rsidRPr="001E54BC">
              <w:rPr>
                <w:sz w:val="24"/>
              </w:rPr>
              <w:t xml:space="preserve"> </w:t>
            </w:r>
            <w:r w:rsidRPr="001E54BC">
              <w:rPr>
                <w:rFonts w:hint="eastAsia"/>
                <w:sz w:val="24"/>
              </w:rPr>
              <w:t>溴酚蓝迁移率：</w:t>
            </w:r>
            <w:r w:rsidRPr="001E54BC">
              <w:rPr>
                <w:sz w:val="24"/>
              </w:rPr>
              <w:t>~4.5 cm/</w:t>
            </w:r>
            <w:proofErr w:type="spellStart"/>
            <w:r w:rsidRPr="001E54BC">
              <w:rPr>
                <w:sz w:val="24"/>
              </w:rPr>
              <w:t>hr</w:t>
            </w:r>
            <w:proofErr w:type="spellEnd"/>
            <w:r w:rsidRPr="001E54BC">
              <w:rPr>
                <w:sz w:val="24"/>
              </w:rPr>
              <w:t xml:space="preserve"> (at 75 V)</w:t>
            </w:r>
          </w:p>
          <w:p w:rsidR="00AD59C0" w:rsidRDefault="00AD59C0" w:rsidP="001E54BC"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7.</w:t>
            </w:r>
            <w:r w:rsidRPr="001E54BC">
              <w:rPr>
                <w:sz w:val="24"/>
              </w:rPr>
              <w:t xml:space="preserve"> </w:t>
            </w:r>
            <w:r w:rsidRPr="001E54BC">
              <w:rPr>
                <w:rFonts w:hint="eastAsia"/>
                <w:sz w:val="24"/>
              </w:rPr>
              <w:t>包含：</w:t>
            </w:r>
            <w:proofErr w:type="gramStart"/>
            <w:r w:rsidRPr="001E54BC">
              <w:rPr>
                <w:rFonts w:hint="eastAsia"/>
                <w:sz w:val="24"/>
              </w:rPr>
              <w:t>铺制门</w:t>
            </w:r>
            <w:proofErr w:type="gramEnd"/>
            <w:r w:rsidRPr="001E54BC">
              <w:rPr>
                <w:rFonts w:hint="eastAsia"/>
                <w:sz w:val="24"/>
              </w:rPr>
              <w:t>、凝胶盘和电泳梳</w:t>
            </w:r>
            <w:proofErr w:type="gramStart"/>
            <w:r w:rsidRPr="001E54BC">
              <w:rPr>
                <w:rFonts w:hint="eastAsia"/>
                <w:sz w:val="24"/>
              </w:rPr>
              <w:t xml:space="preserve">　　　　　　　　　　　　　　　　　　</w:t>
            </w:r>
            <w:proofErr w:type="gramEnd"/>
          </w:p>
          <w:p w:rsidR="00AD59C0" w:rsidRPr="00DC36B5" w:rsidRDefault="00AD59C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AD59C0" w:rsidRDefault="00AD59C0" w:rsidP="004A34C6">
      <w:pPr>
        <w:rPr>
          <w:rFonts w:ascii="宋体" w:eastAsia="宋体" w:hAnsi="宋体"/>
          <w:sz w:val="18"/>
          <w:szCs w:val="18"/>
        </w:rPr>
      </w:pPr>
    </w:p>
    <w:sectPr w:rsidR="00AD59C0" w:rsidSect="001879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B7377"/>
    <w:multiLevelType w:val="multilevel"/>
    <w:tmpl w:val="BFA6C4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Ansi="楷体"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Ansi="楷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Ansi="楷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Ansi="楷体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Ansi="楷体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Ansi="楷体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Ansi="楷体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Ansi="楷体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79E8"/>
    <w:rsid w:val="00000452"/>
    <w:rsid w:val="00045B7A"/>
    <w:rsid w:val="00055A2A"/>
    <w:rsid w:val="001879E8"/>
    <w:rsid w:val="001E54BC"/>
    <w:rsid w:val="00410F38"/>
    <w:rsid w:val="00461E77"/>
    <w:rsid w:val="00464319"/>
    <w:rsid w:val="00474DB3"/>
    <w:rsid w:val="004A34C6"/>
    <w:rsid w:val="0050725A"/>
    <w:rsid w:val="0064642A"/>
    <w:rsid w:val="008C360C"/>
    <w:rsid w:val="00AD59C0"/>
    <w:rsid w:val="00B979FA"/>
    <w:rsid w:val="00DC36B5"/>
    <w:rsid w:val="058F24A4"/>
    <w:rsid w:val="68D50ACD"/>
    <w:rsid w:val="69BF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A8A8E8"/>
  <w15:docId w15:val="{244A5AB8-B474-4BD1-9A89-A51D542A4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9E8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879E8"/>
    <w:rPr>
      <w:sz w:val="24"/>
    </w:rPr>
  </w:style>
  <w:style w:type="table" w:styleId="a4">
    <w:name w:val="Table Grid"/>
    <w:basedOn w:val="a1"/>
    <w:uiPriority w:val="99"/>
    <w:rsid w:val="001879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50725A"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sid w:val="0007011C"/>
    <w:rPr>
      <w:rFonts w:ascii="等线" w:eastAsia="等线" w:hAnsi="等线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</Words>
  <Characters>235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16</cp:revision>
  <cp:lastPrinted>2018-06-11T08:31:00Z</cp:lastPrinted>
  <dcterms:created xsi:type="dcterms:W3CDTF">2016-11-06T23:20:00Z</dcterms:created>
  <dcterms:modified xsi:type="dcterms:W3CDTF">2018-06-14T03:10:00Z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