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32B3A" w:rsidRPr="009917FC" w:rsidTr="001469CF">
        <w:tc>
          <w:tcPr>
            <w:tcW w:w="8296" w:type="dxa"/>
            <w:gridSpan w:val="5"/>
          </w:tcPr>
          <w:p w:rsidR="00232B3A" w:rsidRPr="009917FC" w:rsidRDefault="00232B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32B3A" w:rsidRPr="009917FC" w:rsidRDefault="00232B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舞台幕布及设备采购安装</w:t>
            </w:r>
          </w:p>
          <w:p w:rsidR="00232B3A" w:rsidRPr="009917FC" w:rsidRDefault="00232B3A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32B3A" w:rsidRPr="009917FC" w:rsidRDefault="00232B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:rsidTr="007C0E4C"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9917FC" w:rsidRDefault="00232B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B66FD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5811149</w:t>
            </w: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232B3A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C0E4C" w:rsidRPr="009917FC" w:rsidRDefault="00232B3A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232B3A">
              <w:rPr>
                <w:rFonts w:ascii="宋体" w:eastAsia="宋体" w:hAnsi="宋体"/>
                <w:sz w:val="28"/>
                <w:szCs w:val="28"/>
              </w:rPr>
              <w:t>60000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66FD8">
              <w:rPr>
                <w:rFonts w:ascii="宋体" w:eastAsia="宋体" w:hAnsi="宋体" w:hint="eastAsia"/>
                <w:sz w:val="28"/>
                <w:szCs w:val="28"/>
              </w:rPr>
              <w:t>青春剧场改造翻新，需要更换舞台幕布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7640" w:type="dxa"/>
              <w:tblLook w:val="04A0" w:firstRow="1" w:lastRow="0" w:firstColumn="1" w:lastColumn="0" w:noHBand="0" w:noVBand="1"/>
            </w:tblPr>
            <w:tblGrid>
              <w:gridCol w:w="428"/>
              <w:gridCol w:w="1567"/>
              <w:gridCol w:w="4340"/>
              <w:gridCol w:w="666"/>
              <w:gridCol w:w="666"/>
            </w:tblGrid>
            <w:tr w:rsidR="00B66FD8" w:rsidRPr="00B66FD8" w:rsidTr="00B66FD8">
              <w:trPr>
                <w:trHeight w:val="411"/>
              </w:trPr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舞台幕</w:t>
                  </w:r>
                </w:p>
              </w:tc>
            </w:tr>
            <w:tr w:rsidR="00B66FD8" w:rsidRPr="00B66FD8" w:rsidTr="00232B3A">
              <w:trPr>
                <w:trHeight w:val="44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技术参数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</w:tr>
            <w:tr w:rsidR="00B66FD8" w:rsidRPr="00B66FD8" w:rsidTr="00232B3A">
              <w:trPr>
                <w:trHeight w:val="10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玫红色丝绒前檐幕 14m*2m*3:1                   (宽*高*折比)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选用≥300D舞台布景定制自弹丝加密丝绒, 通过艺术手法制作，具有吸音、吸光等； （</w:t>
                  </w:r>
                  <w:r w:rsidRPr="00B66FD8">
                    <w:rPr>
                      <w:rFonts w:ascii="Segoe UI Symbol" w:eastAsia="微软雅黑" w:hAnsi="Segoe UI Symbol" w:cs="宋体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、提供消防检测报告、商标证书。) 不得小于以上技术参数，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84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0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前檐幕黑色衬里 14m*2m*3:1                   (宽*高*折比)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衬里为舞台定制高密黑布织成,透气性好，吸湿性强,耐磨、强度高、湿强下降较少、手感柔软光洁；（</w:t>
                  </w:r>
                  <w:r w:rsidRPr="00B66FD8">
                    <w:rPr>
                      <w:rFonts w:ascii="MS Gothic" w:eastAsia="MS Gothic" w:hAnsi="MS Gothic" w:cs="MS Gothic" w:hint="eastAsia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、提供消防检测报告、商标证书。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)不得小于以上技术参数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28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0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玫红色丝绒大幕   16m*6m*3                  (宽*高*折比*数量)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选用≥300D舞台布景定制自弹丝加密丝绒, 通过艺术手法制作，具有吸音、吸光等；（</w:t>
                  </w:r>
                  <w:r w:rsidRPr="00B66FD8">
                    <w:rPr>
                      <w:rFonts w:ascii="Segoe UI Symbol" w:eastAsia="微软雅黑" w:hAnsi="Segoe UI Symbol" w:cs="宋体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、提供消防检测报告、商标证书。)不得小于以上技术参数，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288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320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大幕   黑色衬里 16m*6m*1*1                  (宽*高*折比*数量)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衬里为舞台定制高密黑布织成,透气性好，吸湿性强,耐磨、强度高、湿强下降较少、手感柔软光洁；不得小于以上技术参数  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96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5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鹅黄色丝绒会议幕  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演出幕16m*6m*3*1                   (宽*高*折比*数量)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选用≥300D舞台布景定制自弹丝加密丝绒, 通过艺术手法制作，具有吸音、吸光等；（</w:t>
                  </w:r>
                  <w:r w:rsidRPr="00B66FD8">
                    <w:rPr>
                      <w:rFonts w:ascii="Segoe UI Symbol" w:eastAsia="微软雅黑" w:hAnsi="Segoe UI Symbol" w:cs="宋体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、提供消防检测报告、商标证书。)不得小于以上技术参数，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288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5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会议幕  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演出幕、黑色衬里 16m*6m*1*1                   (宽*高*折比*数量)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衬里为舞台定制高密黑布织成,透气性好，吸湿性强,耐磨、强度高、湿强下降较少、手感柔软光洁， 质保三年； 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96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0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墨绿色丝绒横幕 14m*2m*3*3(宽*高*折比*数量)   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选用≥300D舞台布景定制自弹丝加密丝绒, 通过艺术手法制作，具有吸音、吸光等；（</w:t>
                  </w:r>
                  <w:r w:rsidRPr="00B66FD8">
                    <w:rPr>
                      <w:rFonts w:ascii="Segoe UI Symbol" w:eastAsia="微软雅黑" w:hAnsi="Segoe UI Symbol" w:cs="宋体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、提供消防检测报告、商标证书。) 不得小于以上技术参数，，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252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320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横幕、黑色衬里 14m*2m*3*3(宽*高*折比*数量)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衬里为舞台定制高密黑布织成,透气性好，吸湿性强,耐磨、强度高、湿强下降较少、手感柔软光洁；（</w:t>
                  </w:r>
                  <w:r w:rsidRPr="00B66FD8">
                    <w:rPr>
                      <w:rFonts w:ascii="Segoe UI Symbol" w:eastAsia="微软雅黑" w:hAnsi="Segoe UI Symbol" w:cs="宋体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、提供消防检测报告、商标证书。)不得小于以上技术参数，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84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7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墨绿色丝绒侧幕  2m*6m*3*6(宽*高*折比*数量) 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选用≥300D舞台布景定制自弹丝加密丝绒, 通过艺术手法制作，具有吸音、吸光等；（</w:t>
                  </w:r>
                  <w:r w:rsidRPr="00B66FD8">
                    <w:rPr>
                      <w:rFonts w:ascii="Segoe UI Symbol" w:eastAsia="微软雅黑" w:hAnsi="Segoe UI Symbol" w:cs="宋体"/>
                      <w:kern w:val="0"/>
                      <w:sz w:val="18"/>
                      <w:szCs w:val="18"/>
                    </w:rPr>
                    <w:t>✮</w:t>
                  </w: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、提供消防检测报告、商标证书。)不得小于以上技术参数，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216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B66FD8" w:rsidRPr="00B66FD8" w:rsidTr="00232B3A">
              <w:trPr>
                <w:trHeight w:val="10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侧幕  、 黑色衬里 2m*6m*3*6(宽*高*折比*数量)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衬里为舞台定制高密黑布织成,透气性好，吸湿性强,耐磨、强度高、湿强下降较少、手感柔软光洁；不得小于以上技术参数 ， 质保三年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216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FD8" w:rsidRPr="00B66FD8" w:rsidRDefault="00B66FD8" w:rsidP="00B6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</w:tc>
            </w:tr>
            <w:tr w:rsidR="00911C8C" w:rsidRPr="00B66FD8" w:rsidTr="00232B3A">
              <w:trPr>
                <w:trHeight w:val="510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1C8C" w:rsidRPr="00B66FD8" w:rsidRDefault="00911C8C" w:rsidP="00B66FD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1C8C" w:rsidRPr="00B66FD8" w:rsidRDefault="00911C8C" w:rsidP="00B66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11C8C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含设备采购及安装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1C8C" w:rsidRPr="00B66FD8" w:rsidRDefault="00911C8C" w:rsidP="00B66FD8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1C8C" w:rsidRPr="00B66FD8" w:rsidRDefault="00911C8C" w:rsidP="00B66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32B3A" w:rsidRPr="00B66FD8" w:rsidTr="00232B3A">
              <w:trPr>
                <w:trHeight w:val="510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32B3A" w:rsidRPr="00B66FD8" w:rsidRDefault="00232B3A" w:rsidP="00232B3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B3A" w:rsidRPr="00B66FD8" w:rsidRDefault="00232B3A" w:rsidP="00232B3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B3A" w:rsidRPr="00B66FD8" w:rsidRDefault="00232B3A" w:rsidP="00232B3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B3A" w:rsidRPr="00B66FD8" w:rsidRDefault="00232B3A" w:rsidP="00232B3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B3A" w:rsidRPr="00B66FD8" w:rsidRDefault="00232B3A" w:rsidP="00232B3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66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60000</w:t>
                  </w:r>
                </w:p>
              </w:tc>
            </w:tr>
          </w:tbl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1C8C" w:rsidRDefault="00911C8C" w:rsidP="00911C8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产品安装必须严格符合学校整体设计和技术监督的要求</w:t>
            </w:r>
          </w:p>
          <w:p w:rsidR="009917FC" w:rsidRPr="00911C8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232B3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232B3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232B3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6D" w:rsidRDefault="00A3216D" w:rsidP="007E5E56">
      <w:r>
        <w:separator/>
      </w:r>
    </w:p>
  </w:endnote>
  <w:endnote w:type="continuationSeparator" w:id="0">
    <w:p w:rsidR="00A3216D" w:rsidRDefault="00A3216D" w:rsidP="007E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6D" w:rsidRDefault="00A3216D" w:rsidP="007E5E56">
      <w:r>
        <w:separator/>
      </w:r>
    </w:p>
  </w:footnote>
  <w:footnote w:type="continuationSeparator" w:id="0">
    <w:p w:rsidR="00A3216D" w:rsidRDefault="00A3216D" w:rsidP="007E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232B3A"/>
    <w:rsid w:val="00234761"/>
    <w:rsid w:val="003372BD"/>
    <w:rsid w:val="007C0E4C"/>
    <w:rsid w:val="007E5E56"/>
    <w:rsid w:val="0085369C"/>
    <w:rsid w:val="00911C8C"/>
    <w:rsid w:val="009917FC"/>
    <w:rsid w:val="00A3216D"/>
    <w:rsid w:val="00B66FD8"/>
    <w:rsid w:val="00F06A8F"/>
    <w:rsid w:val="00F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DD16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E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E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E5E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5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1240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7</cp:revision>
  <cp:lastPrinted>2023-06-26T08:20:00Z</cp:lastPrinted>
  <dcterms:created xsi:type="dcterms:W3CDTF">2018-09-05T07:41:00Z</dcterms:created>
  <dcterms:modified xsi:type="dcterms:W3CDTF">2023-06-26T11:27:00Z</dcterms:modified>
</cp:coreProperties>
</file>