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01" w:rsidRDefault="004C0301">
      <w:pPr>
        <w:jc w:val="center"/>
        <w:rPr>
          <w:rFonts w:ascii="宋体" w:eastAsia="宋体" w:hAnsi="宋体"/>
          <w:sz w:val="32"/>
          <w:szCs w:val="32"/>
        </w:rPr>
      </w:pPr>
    </w:p>
    <w:p w:rsidR="004C0301" w:rsidRDefault="00B77EBD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B77EBD" w:rsidTr="00FC5D8C">
        <w:tc>
          <w:tcPr>
            <w:tcW w:w="8296" w:type="dxa"/>
            <w:gridSpan w:val="5"/>
          </w:tcPr>
          <w:p w:rsidR="00B77EBD" w:rsidRDefault="00B77EB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B77EBD" w:rsidRDefault="00B77EBD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呼吸康复一体化系统</w:t>
            </w:r>
          </w:p>
        </w:tc>
      </w:tr>
      <w:tr w:rsidR="004C0301">
        <w:tc>
          <w:tcPr>
            <w:tcW w:w="1980" w:type="dxa"/>
          </w:tcPr>
          <w:p w:rsidR="004C0301" w:rsidRDefault="00B77EB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4C0301" w:rsidRDefault="00B77EB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田老师</w:t>
            </w:r>
          </w:p>
        </w:tc>
        <w:tc>
          <w:tcPr>
            <w:tcW w:w="1701" w:type="dxa"/>
          </w:tcPr>
          <w:p w:rsidR="004C0301" w:rsidRDefault="00B77EB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4C0301" w:rsidRDefault="00B77EB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15720800739</w:t>
            </w:r>
          </w:p>
        </w:tc>
      </w:tr>
      <w:tr w:rsidR="004C0301">
        <w:tc>
          <w:tcPr>
            <w:tcW w:w="2830" w:type="dxa"/>
            <w:gridSpan w:val="2"/>
          </w:tcPr>
          <w:p w:rsidR="004C0301" w:rsidRDefault="00B77EBD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4C0301" w:rsidRDefault="00B77EB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54500元</w:t>
            </w:r>
          </w:p>
        </w:tc>
      </w:tr>
      <w:tr w:rsidR="004C0301">
        <w:trPr>
          <w:trHeight w:val="1301"/>
        </w:trPr>
        <w:tc>
          <w:tcPr>
            <w:tcW w:w="8296" w:type="dxa"/>
            <w:gridSpan w:val="5"/>
          </w:tcPr>
          <w:p w:rsidR="004C0301" w:rsidRDefault="00B77EBD">
            <w:pPr>
              <w:pStyle w:val="2"/>
              <w:spacing w:line="360" w:lineRule="auto"/>
              <w:rPr>
                <w:rFonts w:eastAsia="宋体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t>用于</w:t>
            </w: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</w:rPr>
              <w:t>呼吸康复管理中心，肺功能测定、呼吸肌功能测定、方案指定、阶段性评估，呼吸压力及呼吸训练。</w:t>
            </w:r>
          </w:p>
          <w:p w:rsidR="004C0301" w:rsidRDefault="004C03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C0301">
        <w:trPr>
          <w:trHeight w:val="7141"/>
        </w:trPr>
        <w:tc>
          <w:tcPr>
            <w:tcW w:w="8296" w:type="dxa"/>
            <w:gridSpan w:val="5"/>
          </w:tcPr>
          <w:p w:rsidR="004C0301" w:rsidRDefault="00B77EB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4C0301" w:rsidRDefault="00B77EBD">
            <w:pPr>
              <w:pStyle w:val="2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检测参数</w:t>
            </w:r>
          </w:p>
          <w:p w:rsidR="004C0301" w:rsidRDefault="00B77EBD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慢肺活量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SVC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VC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VC MAX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VC IN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VC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EX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IC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IC%P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IRV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IRV%P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ERV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ERV%P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VC%P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VT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VT%P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MV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TIN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TEX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TTOT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BF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BF%P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TIN/TTON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TEX/TTON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TIN/TEX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VC%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</w:p>
          <w:p w:rsidR="004C0301" w:rsidRDefault="00B77EBD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用力肺活量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FVC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FVC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FEV1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FEV3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FEV6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FEV1/FVC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FEV3/FVC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FEV1/VC Max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PEF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FEF25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FEF50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FEF75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MMEF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PIF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PIF50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MIF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FET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VEXP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FET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FEV1 1% FVC1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%P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PIF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ELA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</w:p>
          <w:p w:rsidR="004C0301" w:rsidRDefault="00B77EBD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最大分钟通气量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MVV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MVV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MVV%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P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VT MVV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TIME MVV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BF MVV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MVV%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</w:p>
          <w:p w:rsidR="004C0301" w:rsidRDefault="00B77EB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呼吸压力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MIP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MEP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P0.1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P0.1MAX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。</w:t>
            </w:r>
          </w:p>
          <w:p w:rsidR="004C0301" w:rsidRDefault="00B77EBD">
            <w:pPr>
              <w:pStyle w:val="2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模块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功能</w:t>
            </w:r>
          </w:p>
          <w:p w:rsidR="004C0301" w:rsidRDefault="00B77EBD">
            <w:pPr>
              <w:pStyle w:val="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肺功能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测试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模块</w:t>
            </w:r>
          </w:p>
          <w:p w:rsidR="004C0301" w:rsidRDefault="00B77EBD">
            <w:pPr>
              <w:pStyle w:val="4"/>
              <w:rPr>
                <w:rFonts w:ascii="宋体" w:eastAsia="宋体" w:hAnsi="宋体" w:cs="宋体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.1 </w:t>
            </w:r>
            <w:r>
              <w:rPr>
                <w:rFonts w:ascii="宋体" w:eastAsia="宋体" w:hAnsi="宋体" w:cs="宋体" w:hint="eastAsia"/>
                <w:szCs w:val="24"/>
              </w:rPr>
              <w:t>测</w:t>
            </w:r>
            <w:r>
              <w:rPr>
                <w:rFonts w:ascii="宋体" w:eastAsia="宋体" w:hAnsi="宋体" w:cs="宋体" w:hint="eastAsia"/>
                <w:szCs w:val="24"/>
              </w:rPr>
              <w:t>试</w:t>
            </w:r>
            <w:r>
              <w:rPr>
                <w:rFonts w:ascii="宋体" w:eastAsia="宋体" w:hAnsi="宋体" w:cs="宋体" w:hint="eastAsia"/>
                <w:szCs w:val="24"/>
              </w:rPr>
              <w:t>模式：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包含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FVC(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用力肺活量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SVC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（慢肺活量）、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MVV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（最大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分钟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通气量）。</w:t>
            </w:r>
          </w:p>
          <w:p w:rsidR="004C0301" w:rsidRDefault="00B77EBD">
            <w:pPr>
              <w:pStyle w:val="4"/>
              <w:rPr>
                <w:rFonts w:ascii="宋体" w:eastAsia="宋体" w:hAnsi="宋体" w:cs="宋体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.2 </w:t>
            </w:r>
            <w:r>
              <w:rPr>
                <w:rFonts w:ascii="宋体" w:eastAsia="宋体" w:hAnsi="宋体" w:cs="宋体" w:hint="eastAsia"/>
                <w:szCs w:val="24"/>
              </w:rPr>
              <w:t>检测原理：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压差检测原理。</w:t>
            </w:r>
          </w:p>
          <w:p w:rsidR="004C0301" w:rsidRDefault="00B77EBD">
            <w:pPr>
              <w:pStyle w:val="4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.3 </w:t>
            </w:r>
            <w:r>
              <w:rPr>
                <w:rFonts w:ascii="宋体" w:eastAsia="宋体" w:hAnsi="宋体" w:cs="宋体" w:hint="eastAsia"/>
                <w:szCs w:val="24"/>
              </w:rPr>
              <w:t>传感器类型：</w:t>
            </w:r>
            <w:r>
              <w:rPr>
                <w:rFonts w:ascii="宋体" w:eastAsia="宋体" w:hAnsi="宋体" w:cs="宋体" w:hint="eastAsia"/>
                <w:szCs w:val="24"/>
              </w:rPr>
              <w:t>双向金属</w:t>
            </w:r>
            <w:r>
              <w:rPr>
                <w:rFonts w:ascii="宋体" w:eastAsia="宋体" w:hAnsi="宋体" w:cs="宋体" w:hint="eastAsia"/>
                <w:szCs w:val="24"/>
              </w:rPr>
              <w:t>筛网压差</w:t>
            </w:r>
            <w:r>
              <w:rPr>
                <w:rFonts w:ascii="宋体" w:eastAsia="宋体" w:hAnsi="宋体" w:cs="宋体" w:hint="eastAsia"/>
                <w:szCs w:val="24"/>
              </w:rPr>
              <w:t>式</w:t>
            </w:r>
            <w:r>
              <w:rPr>
                <w:rFonts w:ascii="宋体" w:eastAsia="宋体" w:hAnsi="宋体" w:cs="宋体" w:hint="eastAsia"/>
                <w:szCs w:val="24"/>
              </w:rPr>
              <w:t>传感器。</w:t>
            </w:r>
          </w:p>
          <w:p w:rsidR="004C0301" w:rsidRDefault="00B77EBD">
            <w:pPr>
              <w:pStyle w:val="4"/>
            </w:pPr>
            <w:r>
              <w:rPr>
                <w:rFonts w:ascii="宋体" w:eastAsia="宋体" w:hAnsi="宋体" w:cs="宋体" w:hint="eastAsia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.4 </w:t>
            </w:r>
            <w:r>
              <w:rPr>
                <w:rFonts w:ascii="宋体" w:eastAsia="宋体" w:hAnsi="宋体" w:cs="宋体" w:hint="eastAsia"/>
                <w:szCs w:val="24"/>
              </w:rPr>
              <w:t>流量测量范围：（</w:t>
            </w:r>
            <w:r>
              <w:rPr>
                <w:rFonts w:ascii="宋体" w:eastAsia="宋体" w:hAnsi="宋体" w:cs="宋体" w:hint="eastAsia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Cs w:val="24"/>
              </w:rPr>
              <w:t>L/s</w:t>
            </w:r>
            <w:r>
              <w:rPr>
                <w:rFonts w:ascii="宋体" w:eastAsia="宋体" w:hAnsi="宋体" w:cs="宋体" w:hint="eastAsia"/>
                <w:szCs w:val="24"/>
              </w:rPr>
              <w:t>；流量精确范围：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或者±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0.17L/s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，取其大者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宋体" w:hAnsi="宋体" w:cs="宋体" w:hint="eastAsia"/>
                <w:sz w:val="22"/>
                <w:szCs w:val="22"/>
              </w:rPr>
              <w:t>分辨率：0.01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L/s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。</w:t>
            </w:r>
          </w:p>
          <w:p w:rsidR="004C0301" w:rsidRDefault="00B77EBD">
            <w:pPr>
              <w:pStyle w:val="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.5 </w:t>
            </w:r>
            <w:r>
              <w:rPr>
                <w:rFonts w:ascii="宋体" w:eastAsia="宋体" w:hAnsi="宋体" w:cs="宋体" w:hint="eastAsia"/>
                <w:szCs w:val="24"/>
              </w:rPr>
              <w:t>容量测量范围：（</w:t>
            </w:r>
            <w:r>
              <w:rPr>
                <w:rFonts w:ascii="宋体" w:eastAsia="宋体" w:hAnsi="宋体" w:cs="宋体" w:hint="eastAsia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Cs w:val="24"/>
              </w:rPr>
              <w:t>L</w:t>
            </w:r>
            <w:r>
              <w:rPr>
                <w:rFonts w:ascii="宋体" w:eastAsia="宋体" w:hAnsi="宋体" w:cs="宋体" w:hint="eastAsia"/>
                <w:szCs w:val="24"/>
              </w:rPr>
              <w:t>；容量精确范围：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或者±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0.05L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，取其大者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宋体" w:hAnsi="宋体" w:cs="宋体" w:hint="eastAsia"/>
                <w:sz w:val="22"/>
                <w:szCs w:val="22"/>
              </w:rPr>
              <w:t>分辨率：0.01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L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。</w:t>
            </w:r>
          </w:p>
          <w:p w:rsidR="004C0301" w:rsidRDefault="00B77EBD">
            <w:pPr>
              <w:pStyle w:val="4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.6 </w:t>
            </w:r>
            <w:r>
              <w:rPr>
                <w:rFonts w:ascii="宋体" w:eastAsia="宋体" w:hAnsi="宋体" w:cs="宋体" w:hint="eastAsia"/>
                <w:szCs w:val="24"/>
              </w:rPr>
              <w:t>气流阻力：流量测量范围内</w:t>
            </w:r>
            <w:r>
              <w:rPr>
                <w:rFonts w:ascii="宋体" w:eastAsia="宋体" w:hAnsi="宋体" w:cs="宋体" w:hint="eastAsia"/>
                <w:szCs w:val="24"/>
              </w:rPr>
              <w:t>不超过</w:t>
            </w:r>
            <w:r>
              <w:rPr>
                <w:rFonts w:ascii="宋体" w:eastAsia="宋体" w:hAnsi="宋体" w:cs="宋体" w:hint="eastAsia"/>
                <w:szCs w:val="24"/>
              </w:rPr>
              <w:t>0.35Kpa/</w:t>
            </w:r>
            <w:r>
              <w:rPr>
                <w:rFonts w:ascii="宋体" w:eastAsia="宋体" w:hAnsi="宋体" w:cs="宋体" w:hint="eastAsia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Cs w:val="24"/>
              </w:rPr>
              <w:t>L/s</w:t>
            </w:r>
            <w:r>
              <w:rPr>
                <w:rFonts w:ascii="宋体" w:eastAsia="宋体" w:hAnsi="宋体" w:cs="宋体" w:hint="eastAsia"/>
                <w:szCs w:val="24"/>
              </w:rPr>
              <w:t>）。</w:t>
            </w:r>
          </w:p>
          <w:p w:rsidR="004C0301" w:rsidRDefault="00B77EBD">
            <w:pPr>
              <w:pStyle w:val="4"/>
              <w:rPr>
                <w:rFonts w:ascii="宋体" w:eastAsia="宋体" w:hAnsi="宋体" w:cs="宋体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.7 </w:t>
            </w:r>
            <w:r>
              <w:rPr>
                <w:rFonts w:ascii="宋体" w:eastAsia="宋体" w:hAnsi="宋体" w:cs="宋体" w:hint="eastAsia"/>
                <w:szCs w:val="24"/>
              </w:rPr>
              <w:t>频率响应：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应不超过±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12%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或者±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0.25 L/s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，取其大者。</w:t>
            </w:r>
          </w:p>
          <w:p w:rsidR="004C0301" w:rsidRDefault="00B77EBD">
            <w:pPr>
              <w:pStyle w:val="4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.8 </w:t>
            </w:r>
            <w:r>
              <w:rPr>
                <w:rFonts w:ascii="宋体" w:eastAsia="宋体" w:hAnsi="宋体" w:cs="宋体" w:hint="eastAsia"/>
                <w:szCs w:val="24"/>
              </w:rPr>
              <w:t>呼吸频率：</w:t>
            </w:r>
            <w:r>
              <w:rPr>
                <w:rFonts w:ascii="宋体" w:eastAsia="宋体" w:hAnsi="宋体" w:cs="宋体" w:hint="eastAsia"/>
                <w:szCs w:val="24"/>
              </w:rPr>
              <w:t>0-120BPM</w:t>
            </w:r>
            <w:r>
              <w:rPr>
                <w:rFonts w:ascii="宋体" w:eastAsia="宋体" w:hAnsi="宋体" w:cs="宋体" w:hint="eastAsia"/>
                <w:szCs w:val="24"/>
              </w:rPr>
              <w:t>，测量误差为±</w:t>
            </w:r>
            <w:r>
              <w:rPr>
                <w:rFonts w:ascii="宋体" w:eastAsia="宋体" w:hAnsi="宋体" w:cs="宋体" w:hint="eastAsia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Cs w:val="24"/>
              </w:rPr>
              <w:t>%</w:t>
            </w:r>
            <w:r>
              <w:rPr>
                <w:rFonts w:ascii="宋体" w:eastAsia="宋体" w:hAnsi="宋体" w:cs="宋体" w:hint="eastAsia"/>
                <w:szCs w:val="24"/>
              </w:rPr>
              <w:t>或±</w:t>
            </w:r>
            <w:r>
              <w:rPr>
                <w:rFonts w:ascii="宋体" w:eastAsia="宋体" w:hAnsi="宋体" w:cs="宋体" w:hint="eastAsia"/>
                <w:szCs w:val="24"/>
              </w:rPr>
              <w:t>1BPM</w:t>
            </w:r>
            <w:r>
              <w:rPr>
                <w:rFonts w:ascii="宋体" w:eastAsia="宋体" w:hAnsi="宋体" w:cs="宋体" w:hint="eastAsia"/>
                <w:szCs w:val="24"/>
              </w:rPr>
              <w:t>，取其大者。</w:t>
            </w:r>
          </w:p>
          <w:p w:rsidR="004C0301" w:rsidRDefault="00B77EBD">
            <w:pPr>
              <w:pStyle w:val="4"/>
              <w:rPr>
                <w:rFonts w:ascii="宋体" w:eastAsia="宋体" w:hAnsi="宋体" w:cs="宋体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>.9</w:t>
            </w:r>
            <w:r>
              <w:rPr>
                <w:rFonts w:ascii="宋体" w:eastAsia="宋体" w:hAnsi="宋体" w:cs="宋体" w:hint="eastAsia"/>
                <w:szCs w:val="24"/>
              </w:rPr>
              <w:t>舒张试验：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可进行支气管舒张试验。</w:t>
            </w:r>
          </w:p>
          <w:p w:rsidR="004C0301" w:rsidRDefault="00B77EBD">
            <w:pPr>
              <w:pStyle w:val="4"/>
              <w:rPr>
                <w:rFonts w:ascii="宋体" w:eastAsia="宋体" w:hAnsi="宋体" w:cs="宋体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.10 </w:t>
            </w:r>
            <w:r>
              <w:rPr>
                <w:rFonts w:ascii="宋体" w:eastAsia="宋体" w:hAnsi="宋体" w:cs="宋体" w:hint="eastAsia"/>
                <w:szCs w:val="24"/>
              </w:rPr>
              <w:t>双向检测：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可实时连续检测呼气、吸气指标，实时显示动态曲线（流量容积曲线、时间容积曲线）。</w:t>
            </w:r>
          </w:p>
          <w:p w:rsidR="004C0301" w:rsidRDefault="00B77EBD">
            <w:pPr>
              <w:pStyle w:val="4"/>
              <w:rPr>
                <w:rFonts w:ascii="宋体" w:eastAsia="宋体" w:hAnsi="宋体" w:cs="宋体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.11 </w:t>
            </w:r>
            <w:r>
              <w:rPr>
                <w:rFonts w:ascii="宋体" w:eastAsia="宋体" w:hAnsi="宋体" w:cs="宋体" w:hint="eastAsia"/>
                <w:szCs w:val="24"/>
              </w:rPr>
              <w:t>质量控制：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依据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ATS/ERS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自动计算质控评级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A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D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E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U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F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，受检者检查过程中，实时数据图像监测呼气时间，呼气末流速等，严格把控检查质量，保证检查结果准确。</w:t>
            </w:r>
          </w:p>
          <w:p w:rsidR="004C0301" w:rsidRDefault="00B77EBD">
            <w:pPr>
              <w:pStyle w:val="4"/>
              <w:rPr>
                <w:rFonts w:ascii="宋体" w:eastAsia="宋体" w:hAnsi="宋体" w:cs="宋体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.12 </w:t>
            </w:r>
            <w:r>
              <w:rPr>
                <w:rFonts w:ascii="宋体" w:eastAsia="宋体" w:hAnsi="宋体" w:cs="宋体" w:hint="eastAsia"/>
                <w:szCs w:val="24"/>
              </w:rPr>
              <w:t>软件功能：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受检者数据管理、以图表方式重现数据、测试期间实时数据显示、实时显示检测期间的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FVC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 xml:space="preserve"> SVC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 xml:space="preserve"> MVV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等图形及数值、在测试期间的流量－容积环，在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FVC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中显示、可自动分析检测结果。</w:t>
            </w:r>
          </w:p>
          <w:p w:rsidR="004C0301" w:rsidRDefault="00B77EBD">
            <w:pPr>
              <w:spacing w:line="360" w:lineRule="auto"/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2.1.13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具备自我评估问卷，可进行慢阻肺（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CAT\mMRC\CCQ)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评估、哮喘评估、个人健康状态评估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(PHQ-9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GAD-7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、个人信息及病史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、评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估风险等级自动分析，帮助用户了解自身健康情况。</w:t>
            </w:r>
          </w:p>
          <w:p w:rsidR="004C0301" w:rsidRDefault="00B77EBD">
            <w:pPr>
              <w:pStyle w:val="4"/>
              <w:rPr>
                <w:rFonts w:ascii="宋体" w:eastAsia="宋体" w:hAnsi="宋体" w:cs="宋体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>.1</w:t>
            </w:r>
            <w:r>
              <w:rPr>
                <w:rFonts w:ascii="宋体" w:eastAsia="宋体" w:hAnsi="宋体" w:cs="宋体" w:hint="eastAsia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4"/>
              </w:rPr>
              <w:t>标定功能：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具备自动测量环境参数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温度、湿度、大气压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并进行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BTPS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自动修正功能；可通过定标筒进行常规定标和三流速定标。</w:t>
            </w:r>
          </w:p>
          <w:p w:rsidR="004C0301" w:rsidRDefault="00B77EBD">
            <w:pPr>
              <w:pStyle w:val="4"/>
              <w:rPr>
                <w:rFonts w:ascii="宋体" w:eastAsia="宋体" w:hAnsi="宋体" w:cs="宋体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>.1</w:t>
            </w:r>
            <w:r>
              <w:rPr>
                <w:rFonts w:ascii="宋体" w:eastAsia="宋体" w:hAnsi="宋体" w:cs="宋体" w:hint="eastAsia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4"/>
              </w:rPr>
              <w:t>院感防控：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具备交叉感染的防控措施，可徒手拆卸浸泡消毒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流量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传感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lastRenderedPageBreak/>
              <w:t>器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头部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可使用通用的肺功能仪耗材。</w:t>
            </w:r>
          </w:p>
          <w:p w:rsidR="004C0301" w:rsidRDefault="00B77EBD">
            <w:pPr>
              <w:pStyle w:val="4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>.1</w:t>
            </w:r>
            <w:r>
              <w:rPr>
                <w:rFonts w:ascii="宋体" w:eastAsia="宋体" w:hAnsi="宋体" w:cs="宋体" w:hint="eastAsia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4"/>
              </w:rPr>
              <w:t>预计值参数：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预设多种肺功能预计值参数，至少包含中国人预计值、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Standrad EU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Standrad ZS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。</w:t>
            </w:r>
          </w:p>
          <w:p w:rsidR="004C0301" w:rsidRDefault="00B77EBD">
            <w:pPr>
              <w:pStyle w:val="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呼吸压力测试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模块</w:t>
            </w:r>
          </w:p>
          <w:p w:rsidR="004C0301" w:rsidRDefault="00B77EBD">
            <w:pPr>
              <w:pStyle w:val="a3"/>
              <w:spacing w:line="360" w:lineRule="auto"/>
              <w:rPr>
                <w:rFonts w:eastAsia="宋体" w:hAnsi="宋体" w:cs="宋体"/>
                <w:bCs/>
                <w:sz w:val="24"/>
                <w:szCs w:val="24"/>
              </w:rPr>
            </w:pPr>
            <w:r>
              <w:rPr>
                <w:rFonts w:eastAsia="宋体" w:hAnsi="宋体" w:cs="宋体" w:hint="eastAsia"/>
                <w:bCs/>
                <w:sz w:val="24"/>
                <w:szCs w:val="24"/>
              </w:rPr>
              <w:t>★</w:t>
            </w:r>
            <w:r>
              <w:rPr>
                <w:rFonts w:eastAsia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eastAsia="宋体" w:hAnsi="宋体" w:cs="宋体" w:hint="eastAsia"/>
                <w:bCs/>
                <w:sz w:val="24"/>
                <w:szCs w:val="24"/>
              </w:rPr>
              <w:t xml:space="preserve">.2.1 </w:t>
            </w:r>
            <w:r>
              <w:rPr>
                <w:rFonts w:eastAsia="宋体" w:hAnsi="宋体" w:cs="宋体" w:hint="eastAsia"/>
                <w:bCs/>
                <w:sz w:val="24"/>
                <w:szCs w:val="24"/>
              </w:rPr>
              <w:t>评估参数：</w:t>
            </w:r>
            <w:r>
              <w:rPr>
                <w:rFonts w:eastAsia="宋体" w:hAnsi="宋体" w:cs="宋体" w:hint="eastAsia"/>
                <w:bCs/>
                <w:sz w:val="24"/>
                <w:szCs w:val="24"/>
              </w:rPr>
              <w:t>MIP</w:t>
            </w:r>
            <w:r>
              <w:rPr>
                <w:rFonts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eastAsia="宋体" w:hAnsi="宋体" w:cs="宋体" w:hint="eastAsia"/>
                <w:bCs/>
                <w:sz w:val="24"/>
                <w:szCs w:val="24"/>
              </w:rPr>
              <w:t>MEP</w:t>
            </w:r>
            <w:r>
              <w:rPr>
                <w:rFonts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eastAsia="宋体" w:hAnsi="宋体" w:cs="宋体" w:hint="eastAsia"/>
                <w:bCs/>
                <w:sz w:val="24"/>
                <w:szCs w:val="24"/>
              </w:rPr>
              <w:t>P0.1</w:t>
            </w:r>
            <w:r>
              <w:rPr>
                <w:rFonts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eastAsia="宋体" w:hAnsi="宋体" w:cs="宋体" w:hint="eastAsia"/>
                <w:bCs/>
                <w:sz w:val="24"/>
                <w:szCs w:val="24"/>
              </w:rPr>
              <w:t>P0.1MAX</w:t>
            </w:r>
            <w:r>
              <w:rPr>
                <w:rFonts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eastAsia="宋体" w:hAnsi="宋体" w:cs="宋体" w:hint="eastAsia"/>
                <w:bCs/>
                <w:sz w:val="24"/>
                <w:szCs w:val="24"/>
              </w:rPr>
              <w:t>P0.1/MIP</w:t>
            </w:r>
            <w:r>
              <w:rPr>
                <w:rFonts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eastAsia="宋体" w:hAnsi="宋体" w:cs="宋体" w:hint="eastAsia"/>
                <w:bCs/>
                <w:sz w:val="24"/>
                <w:szCs w:val="24"/>
              </w:rPr>
              <w:t>P0.1/P0.1MAX</w:t>
            </w:r>
            <w:r>
              <w:rPr>
                <w:rFonts w:eastAsia="宋体" w:hAnsi="宋体" w:cs="宋体" w:hint="eastAsia"/>
                <w:bCs/>
                <w:sz w:val="24"/>
                <w:szCs w:val="24"/>
              </w:rPr>
              <w:t>。</w:t>
            </w:r>
          </w:p>
          <w:p w:rsidR="004C0301" w:rsidRDefault="00B77EB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2.2.2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压力测量范围：±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20kPa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；精确范围：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或者±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0.1kPa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，取其大者；分辨率：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0.01kPa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4C0301" w:rsidRDefault="00B77EB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2.2.3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检测过程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激励式动画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操作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界面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4C0301" w:rsidRDefault="00B77EBD">
            <w:pPr>
              <w:spacing w:line="360" w:lineRule="auto"/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2.2.4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具备肺康复训练功能，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可分别强化锻炼吸气肌和呼气肌的强度和耐力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，可调整训练阻抗，训练、检测结果可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生成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相应简报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或对比报告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，具备科研价值。</w:t>
            </w:r>
          </w:p>
          <w:p w:rsidR="004C0301" w:rsidRDefault="00B77EB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2.2.5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语音智能播报：含操作使用方法，语音激励等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4C0301" w:rsidRDefault="00B77EBD">
            <w:pPr>
              <w:pStyle w:val="a3"/>
              <w:spacing w:line="360" w:lineRule="auto"/>
              <w:rPr>
                <w:rFonts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eastAsia="宋体" w:hAnsi="宋体" w:cs="宋体" w:hint="eastAsia"/>
                <w:sz w:val="24"/>
                <w:szCs w:val="24"/>
              </w:rPr>
              <w:t>.</w:t>
            </w:r>
            <w:r>
              <w:rPr>
                <w:rFonts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eastAsia="宋体" w:hAnsi="宋体" w:cs="宋体" w:hint="eastAsia"/>
                <w:sz w:val="24"/>
                <w:szCs w:val="24"/>
              </w:rPr>
              <w:t>.</w:t>
            </w:r>
            <w:r>
              <w:rPr>
                <w:rFonts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hAnsi="宋体" w:cs="宋体" w:hint="eastAsia"/>
                <w:sz w:val="24"/>
                <w:szCs w:val="24"/>
              </w:rPr>
              <w:t>院感防控：</w:t>
            </w:r>
            <w:r>
              <w:rPr>
                <w:rFonts w:eastAsia="宋体" w:hAnsi="宋体" w:cs="宋体" w:hint="eastAsia"/>
                <w:sz w:val="24"/>
                <w:szCs w:val="24"/>
              </w:rPr>
              <w:t>独立操作手柄，</w:t>
            </w:r>
            <w:r>
              <w:rPr>
                <w:rFonts w:eastAsia="宋体" w:hAnsi="宋体" w:cs="宋体" w:hint="eastAsia"/>
                <w:color w:val="000000" w:themeColor="text1"/>
                <w:sz w:val="24"/>
                <w:szCs w:val="24"/>
              </w:rPr>
              <w:t>具备交叉感染的防控措施，可徒手拆卸浸泡消毒</w:t>
            </w:r>
            <w:r>
              <w:rPr>
                <w:rFonts w:eastAsia="宋体" w:hAnsi="宋体" w:cs="宋体" w:hint="eastAsia"/>
                <w:color w:val="000000" w:themeColor="text1"/>
                <w:sz w:val="24"/>
                <w:szCs w:val="24"/>
              </w:rPr>
              <w:t>压力</w:t>
            </w:r>
            <w:r>
              <w:rPr>
                <w:rFonts w:eastAsia="宋体" w:hAnsi="宋体" w:cs="宋体" w:hint="eastAsia"/>
                <w:color w:val="000000" w:themeColor="text1"/>
                <w:sz w:val="24"/>
                <w:szCs w:val="24"/>
              </w:rPr>
              <w:t>传感器</w:t>
            </w:r>
            <w:r>
              <w:rPr>
                <w:rFonts w:eastAsia="宋体" w:hAnsi="宋体" w:cs="宋体" w:hint="eastAsia"/>
                <w:color w:val="000000" w:themeColor="text1"/>
                <w:sz w:val="24"/>
                <w:szCs w:val="24"/>
              </w:rPr>
              <w:t>头部</w:t>
            </w:r>
            <w:r>
              <w:rPr>
                <w:rFonts w:eastAsia="宋体" w:hAnsi="宋体" w:cs="宋体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宋体" w:hAnsi="宋体" w:cs="宋体" w:hint="eastAsia"/>
                <w:color w:val="000000" w:themeColor="text1"/>
                <w:sz w:val="24"/>
                <w:szCs w:val="24"/>
              </w:rPr>
              <w:t>可使用通用的肺功能仪耗材。</w:t>
            </w:r>
          </w:p>
          <w:p w:rsidR="004C0301" w:rsidRDefault="004C03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C0301" w:rsidRDefault="004C03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C0301" w:rsidRDefault="004C03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C0301" w:rsidRDefault="004C03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C0301" w:rsidRDefault="004C03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C0301" w:rsidRDefault="004C03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C0301" w:rsidRDefault="004C03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C0301" w:rsidRDefault="004C03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C0301" w:rsidRDefault="004C030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C0301" w:rsidRDefault="00B77EBD" w:rsidP="00B77EB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4C0301" w:rsidRDefault="00B77EB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4C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MDNhMGQwZWU4YjM1NmRmNjE5N2RmYjllY2JkMTkifQ=="/>
  </w:docVars>
  <w:rsids>
    <w:rsidRoot w:val="009917FC"/>
    <w:rsid w:val="00077372"/>
    <w:rsid w:val="0011746F"/>
    <w:rsid w:val="003372BD"/>
    <w:rsid w:val="004C0301"/>
    <w:rsid w:val="007C0E4C"/>
    <w:rsid w:val="0085369C"/>
    <w:rsid w:val="009917FC"/>
    <w:rsid w:val="00B77EBD"/>
    <w:rsid w:val="00F06A8F"/>
    <w:rsid w:val="1DA240F2"/>
    <w:rsid w:val="477A7A01"/>
    <w:rsid w:val="7302153F"/>
    <w:rsid w:val="7938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A105"/>
  <w15:docId w15:val="{7C7231ED-E0E1-42BE-9FC1-26B3E32D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9"/>
    <w:unhideWhenUsed/>
    <w:qFormat/>
    <w:pPr>
      <w:keepLines/>
      <w:spacing w:line="360" w:lineRule="auto"/>
      <w:outlineLvl w:val="3"/>
    </w:pPr>
    <w:rPr>
      <w:rFonts w:asciiTheme="majorHAnsi" w:eastAsia="Times New Roman" w:hAnsiTheme="majorHAnsi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1461</Characters>
  <Application>Microsoft Office Word</Application>
  <DocSecurity>0</DocSecurity>
  <Lines>12</Lines>
  <Paragraphs>3</Paragraphs>
  <ScaleCrop>false</ScaleCrop>
  <Company>南京中医药大学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2018-09-05T07:41:00Z</dcterms:created>
  <dcterms:modified xsi:type="dcterms:W3CDTF">2023-11-07T04:31:00Z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F7E25E8945BD45A1881E2B63A98673EC_13</vt:lpwstr>
  </property>
</Properties>
</file>