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527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046B9DAF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95E0B" w:rsidRPr="009917FC" w14:paraId="6FF0DBFB" w14:textId="77777777" w:rsidTr="00B95E0B">
        <w:tc>
          <w:tcPr>
            <w:tcW w:w="1980" w:type="dxa"/>
          </w:tcPr>
          <w:p w14:paraId="2F8CF3F4" w14:textId="77777777" w:rsidR="00B95E0B" w:rsidRPr="009917FC" w:rsidRDefault="00B95E0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70866C2D" w14:textId="0DF2DA77" w:rsidR="00B95E0B" w:rsidRPr="009917FC" w:rsidRDefault="00B95E0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B05DCE">
              <w:rPr>
                <w:rFonts w:ascii="微软雅黑" w:hAnsi="微软雅黑" w:hint="eastAsia"/>
                <w:bCs/>
                <w:szCs w:val="21"/>
              </w:rPr>
              <w:t>微量天平（百万分之一）</w:t>
            </w:r>
          </w:p>
        </w:tc>
      </w:tr>
      <w:tr w:rsidR="009917FC" w:rsidRPr="009917FC" w14:paraId="32233DE9" w14:textId="77777777" w:rsidTr="007C0E4C">
        <w:trPr>
          <w:trHeight w:val="1301"/>
        </w:trPr>
        <w:tc>
          <w:tcPr>
            <w:tcW w:w="8296" w:type="dxa"/>
            <w:gridSpan w:val="2"/>
          </w:tcPr>
          <w:p w14:paraId="17039166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5A84C26A" w14:textId="3875556F" w:rsidR="0028783B" w:rsidRPr="004C6CF0" w:rsidRDefault="0028783B">
            <w:pPr>
              <w:rPr>
                <w:rFonts w:ascii="宋体" w:eastAsia="宋体" w:hAnsi="宋体"/>
                <w:sz w:val="28"/>
                <w:szCs w:val="28"/>
              </w:rPr>
            </w:pPr>
            <w:r w:rsidRPr="004C6CF0">
              <w:rPr>
                <w:rFonts w:ascii="宋体" w:hAnsi="宋体" w:cs="宋体" w:hint="eastAsia"/>
                <w:sz w:val="28"/>
                <w:szCs w:val="28"/>
              </w:rPr>
              <w:t>适用</w:t>
            </w:r>
            <w:r w:rsidR="004C6CF0" w:rsidRPr="004C6CF0">
              <w:rPr>
                <w:rFonts w:ascii="宋体" w:hAnsi="宋体" w:cs="宋体" w:hint="eastAsia"/>
                <w:sz w:val="28"/>
                <w:szCs w:val="28"/>
              </w:rPr>
              <w:t>分析化学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实验教学</w:t>
            </w:r>
            <w:r w:rsidR="004C6CF0" w:rsidRPr="004C6CF0">
              <w:rPr>
                <w:rFonts w:ascii="宋体" w:hAnsi="宋体" w:cs="宋体" w:hint="eastAsia"/>
                <w:sz w:val="28"/>
                <w:szCs w:val="28"/>
              </w:rPr>
              <w:t>使用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  <w:tr w:rsidR="009917FC" w:rsidRPr="009917FC" w14:paraId="4CC26A99" w14:textId="77777777" w:rsidTr="007C0E4C">
        <w:trPr>
          <w:trHeight w:val="7141"/>
        </w:trPr>
        <w:tc>
          <w:tcPr>
            <w:tcW w:w="8296" w:type="dxa"/>
            <w:gridSpan w:val="2"/>
          </w:tcPr>
          <w:p w14:paraId="0D0ADF7A" w14:textId="6B37B53B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668A47D" w14:textId="77777777" w:rsidR="00B05DCE" w:rsidRDefault="00B05DCE" w:rsidP="00B05DCE">
            <w:pPr>
              <w:spacing w:line="180" w:lineRule="auto"/>
              <w:rPr>
                <w:rFonts w:ascii="微软雅黑" w:hAnsi="微软雅黑"/>
                <w:b/>
                <w:szCs w:val="21"/>
              </w:rPr>
            </w:pPr>
            <w:r>
              <w:rPr>
                <w:rFonts w:ascii="微软雅黑" w:hAnsi="微软雅黑" w:hint="eastAsia"/>
                <w:b/>
                <w:szCs w:val="21"/>
              </w:rPr>
              <w:t>1</w:t>
            </w:r>
            <w:r>
              <w:rPr>
                <w:rFonts w:ascii="微软雅黑" w:hAnsi="微软雅黑" w:hint="eastAsia"/>
                <w:b/>
                <w:szCs w:val="21"/>
              </w:rPr>
              <w:t>、仪器名称：微量天平（百万分之一）</w:t>
            </w:r>
            <w:r>
              <w:rPr>
                <w:rFonts w:ascii="微软雅黑" w:hAnsi="微软雅黑"/>
                <w:b/>
                <w:szCs w:val="21"/>
              </w:rPr>
              <w:t xml:space="preserve"> </w:t>
            </w:r>
          </w:p>
          <w:p w14:paraId="777B0235" w14:textId="77777777" w:rsidR="00B05DCE" w:rsidRDefault="00B05DCE" w:rsidP="00B05DCE">
            <w:pPr>
              <w:spacing w:line="180" w:lineRule="auto"/>
              <w:ind w:firstLineChars="150" w:firstLine="315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1.1</w:t>
            </w:r>
            <w:r>
              <w:rPr>
                <w:rFonts w:ascii="微软雅黑" w:hAnsi="微软雅黑" w:hint="eastAsia"/>
                <w:szCs w:val="21"/>
              </w:rPr>
              <w:t>、主要用途：样品称量</w:t>
            </w:r>
          </w:p>
          <w:p w14:paraId="4510B14D" w14:textId="77777777" w:rsidR="00B05DCE" w:rsidRDefault="00B05DCE" w:rsidP="00B05DCE">
            <w:pPr>
              <w:spacing w:line="180" w:lineRule="auto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 xml:space="preserve">   1.2</w:t>
            </w:r>
            <w:r>
              <w:rPr>
                <w:rFonts w:ascii="微软雅黑" w:hAnsi="微软雅黑" w:hint="eastAsia"/>
                <w:szCs w:val="21"/>
              </w:rPr>
              <w:t>、工作条件：</w:t>
            </w:r>
            <w:r>
              <w:rPr>
                <w:rFonts w:ascii="微软雅黑" w:hAnsi="微软雅黑" w:hint="eastAsia"/>
                <w:szCs w:val="21"/>
              </w:rPr>
              <w:t>40</w:t>
            </w:r>
            <w:r>
              <w:rPr>
                <w:rFonts w:ascii="微软雅黑" w:hAnsi="微软雅黑"/>
                <w:szCs w:val="21"/>
              </w:rPr>
              <w:t>-80%RH</w:t>
            </w:r>
            <w:r>
              <w:rPr>
                <w:rFonts w:ascii="微软雅黑" w:hAnsi="微软雅黑" w:hint="eastAsia"/>
                <w:szCs w:val="21"/>
              </w:rPr>
              <w:t>，环境温度：</w:t>
            </w:r>
            <w:r>
              <w:rPr>
                <w:rFonts w:ascii="微软雅黑" w:hAnsi="微软雅黑" w:hint="eastAsia"/>
                <w:szCs w:val="21"/>
              </w:rPr>
              <w:t>5-40</w:t>
            </w:r>
            <w:r>
              <w:rPr>
                <w:rFonts w:ascii="微软雅黑" w:hAnsi="微软雅黑" w:hint="eastAsia"/>
                <w:szCs w:val="21"/>
              </w:rPr>
              <w:t>℃，适用电源：</w:t>
            </w:r>
            <w:r>
              <w:rPr>
                <w:rFonts w:ascii="微软雅黑" w:hAnsi="微软雅黑" w:hint="eastAsia"/>
                <w:szCs w:val="21"/>
              </w:rPr>
              <w:t xml:space="preserve"> 220V</w:t>
            </w:r>
            <w:r>
              <w:rPr>
                <w:rFonts w:ascii="微软雅黑" w:hAnsi="微软雅黑" w:hint="eastAsia"/>
                <w:szCs w:val="21"/>
              </w:rPr>
              <w:t>±</w:t>
            </w:r>
            <w:r>
              <w:rPr>
                <w:rFonts w:ascii="微软雅黑" w:hAnsi="微软雅黑" w:hint="eastAsia"/>
                <w:szCs w:val="21"/>
              </w:rPr>
              <w:t>10%</w:t>
            </w:r>
            <w:r>
              <w:rPr>
                <w:rFonts w:ascii="微软雅黑" w:hAnsi="微软雅黑" w:hint="eastAsia"/>
                <w:szCs w:val="21"/>
              </w:rPr>
              <w:t>；</w:t>
            </w:r>
            <w:r>
              <w:rPr>
                <w:rFonts w:ascii="微软雅黑" w:hAnsi="微软雅黑" w:hint="eastAsia"/>
                <w:szCs w:val="21"/>
              </w:rPr>
              <w:t>50Hz</w:t>
            </w:r>
            <w:r>
              <w:rPr>
                <w:rFonts w:ascii="微软雅黑" w:hAnsi="微软雅黑" w:hint="eastAsia"/>
                <w:szCs w:val="21"/>
              </w:rPr>
              <w:t>；</w:t>
            </w:r>
            <w:r>
              <w:rPr>
                <w:rFonts w:ascii="微软雅黑" w:hAnsi="微软雅黑"/>
                <w:szCs w:val="21"/>
              </w:rPr>
              <w:t xml:space="preserve"> </w:t>
            </w:r>
          </w:p>
          <w:p w14:paraId="2C6EAF2A" w14:textId="77777777" w:rsidR="00B05DCE" w:rsidRDefault="00B05DCE" w:rsidP="00B05DCE">
            <w:pPr>
              <w:spacing w:line="180" w:lineRule="auto"/>
              <w:rPr>
                <w:rFonts w:ascii="微软雅黑" w:hAnsi="微软雅黑"/>
                <w:b/>
                <w:szCs w:val="21"/>
              </w:rPr>
            </w:pPr>
            <w:r>
              <w:rPr>
                <w:rFonts w:ascii="微软雅黑" w:hAnsi="微软雅黑" w:hint="eastAsia"/>
                <w:b/>
                <w:szCs w:val="21"/>
              </w:rPr>
              <w:t>2</w:t>
            </w:r>
            <w:r>
              <w:rPr>
                <w:rFonts w:ascii="微软雅黑" w:hAnsi="微软雅黑" w:hint="eastAsia"/>
                <w:b/>
                <w:szCs w:val="21"/>
              </w:rPr>
              <w:t>、技术指标</w:t>
            </w:r>
          </w:p>
          <w:p w14:paraId="2D42B015" w14:textId="77777777" w:rsidR="00B05DCE" w:rsidRDefault="00B05DCE" w:rsidP="00B05DCE">
            <w:pPr>
              <w:spacing w:line="180" w:lineRule="auto"/>
              <w:ind w:firstLineChars="150" w:firstLine="315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2.1</w:t>
            </w:r>
            <w:r>
              <w:rPr>
                <w:rFonts w:ascii="微软雅黑" w:hAnsi="微软雅黑" w:hint="eastAsia"/>
                <w:szCs w:val="21"/>
              </w:rPr>
              <w:t>、量程：</w:t>
            </w:r>
            <w:r>
              <w:rPr>
                <w:rFonts w:ascii="微软雅黑" w:hAnsi="微软雅黑"/>
                <w:szCs w:val="21"/>
              </w:rPr>
              <w:t xml:space="preserve">1.1|2.1|3.1 </w:t>
            </w:r>
            <w:r>
              <w:rPr>
                <w:rFonts w:ascii="微软雅黑" w:hAnsi="微软雅黑" w:hint="eastAsia"/>
                <w:szCs w:val="21"/>
              </w:rPr>
              <w:t xml:space="preserve">g </w:t>
            </w:r>
          </w:p>
          <w:p w14:paraId="7269D697" w14:textId="77777777" w:rsidR="00B05DCE" w:rsidRDefault="00B05DCE" w:rsidP="00B05DCE">
            <w:pPr>
              <w:spacing w:line="180" w:lineRule="auto"/>
              <w:ind w:firstLineChars="150" w:firstLine="315"/>
              <w:rPr>
                <w:color w:val="000000" w:themeColor="text1"/>
                <w:szCs w:val="20"/>
              </w:rPr>
            </w:pPr>
            <w:r>
              <w:rPr>
                <w:rFonts w:ascii="微软雅黑" w:hAnsi="微软雅黑" w:hint="eastAsia"/>
                <w:szCs w:val="21"/>
              </w:rPr>
              <w:t>2.2</w:t>
            </w:r>
            <w:r>
              <w:rPr>
                <w:rFonts w:ascii="微软雅黑" w:hAnsi="微软雅黑" w:hint="eastAsia"/>
                <w:szCs w:val="21"/>
              </w:rPr>
              <w:t>、精度：</w:t>
            </w:r>
            <w:r>
              <w:rPr>
                <w:color w:val="000000" w:themeColor="text1"/>
                <w:szCs w:val="20"/>
              </w:rPr>
              <w:t xml:space="preserve">1|2|5 </w:t>
            </w:r>
            <w:r>
              <w:rPr>
                <w:rFonts w:hint="eastAsia"/>
                <w:color w:val="000000" w:themeColor="text1"/>
                <w:szCs w:val="20"/>
              </w:rPr>
              <w:t>ug</w:t>
            </w:r>
          </w:p>
          <w:p w14:paraId="615A4B33" w14:textId="77777777" w:rsidR="00B05DCE" w:rsidRDefault="00B05DCE" w:rsidP="00B05DCE">
            <w:pPr>
              <w:spacing w:line="180" w:lineRule="auto"/>
              <w:ind w:firstLineChars="150" w:firstLine="315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2.3</w:t>
            </w:r>
            <w:r>
              <w:rPr>
                <w:rFonts w:ascii="微软雅黑" w:hAnsi="微软雅黑" w:hint="eastAsia"/>
                <w:szCs w:val="21"/>
              </w:rPr>
              <w:t>、重复性误差：</w:t>
            </w:r>
            <w:r>
              <w:rPr>
                <w:rFonts w:hint="eastAsia"/>
                <w:color w:val="000000" w:themeColor="text1"/>
                <w:szCs w:val="20"/>
              </w:rPr>
              <w:t xml:space="preserve">± </w:t>
            </w:r>
            <w:r>
              <w:rPr>
                <w:color w:val="000000" w:themeColor="text1"/>
                <w:szCs w:val="20"/>
              </w:rPr>
              <w:t>5u</w:t>
            </w:r>
            <w:r>
              <w:rPr>
                <w:rFonts w:hint="eastAsia"/>
                <w:color w:val="000000" w:themeColor="text1"/>
                <w:szCs w:val="20"/>
              </w:rPr>
              <w:t>g（</w:t>
            </w:r>
            <w:r>
              <w:rPr>
                <w:color w:val="000000" w:themeColor="text1"/>
                <w:szCs w:val="20"/>
              </w:rPr>
              <w:t>2g）</w:t>
            </w:r>
          </w:p>
          <w:p w14:paraId="6003D68A" w14:textId="77777777" w:rsidR="00B05DCE" w:rsidRDefault="00B05DCE" w:rsidP="00B05DCE">
            <w:pPr>
              <w:spacing w:line="180" w:lineRule="auto"/>
              <w:ind w:firstLineChars="150" w:firstLine="315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2.4</w:t>
            </w:r>
            <w:r>
              <w:rPr>
                <w:rFonts w:ascii="微软雅黑" w:hAnsi="微软雅黑" w:hint="eastAsia"/>
                <w:szCs w:val="21"/>
              </w:rPr>
              <w:t>、性线：</w:t>
            </w:r>
            <w:r>
              <w:rPr>
                <w:rFonts w:hint="eastAsia"/>
                <w:szCs w:val="21"/>
              </w:rPr>
              <w:t>≤4ug</w:t>
            </w:r>
          </w:p>
          <w:p w14:paraId="0E4A655F" w14:textId="77777777" w:rsidR="00B05DCE" w:rsidRDefault="00B05DCE" w:rsidP="00B05DCE">
            <w:pPr>
              <w:spacing w:line="180" w:lineRule="auto"/>
              <w:ind w:firstLineChars="150" w:firstLine="315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2.5</w:t>
            </w:r>
            <w:r>
              <w:rPr>
                <w:rFonts w:ascii="微软雅黑" w:hAnsi="微软雅黑" w:hint="eastAsia"/>
                <w:szCs w:val="21"/>
              </w:rPr>
              <w:t>、秤盘尺寸：</w:t>
            </w:r>
            <w:r>
              <w:rPr>
                <w:rFonts w:hint="eastAsia"/>
                <w:szCs w:val="21"/>
              </w:rPr>
              <w:t>30mm</w:t>
            </w:r>
          </w:p>
          <w:p w14:paraId="571F9CF1" w14:textId="77777777" w:rsidR="00B05DCE" w:rsidRDefault="00B05DCE" w:rsidP="00B05DCE">
            <w:pPr>
              <w:spacing w:line="180" w:lineRule="auto"/>
              <w:ind w:firstLineChars="150" w:firstLine="315"/>
              <w:rPr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2.6</w:t>
            </w:r>
            <w:r>
              <w:rPr>
                <w:rFonts w:ascii="微软雅黑" w:hAnsi="微软雅黑" w:hint="eastAsia"/>
                <w:szCs w:val="21"/>
              </w:rPr>
              <w:t>、典型稳定时间：</w:t>
            </w:r>
            <w:r>
              <w:rPr>
                <w:rFonts w:hint="eastAsia"/>
                <w:szCs w:val="21"/>
              </w:rPr>
              <w:t>≤5S ，典型测量时间：≤8S</w:t>
            </w:r>
          </w:p>
          <w:p w14:paraId="72D4A290" w14:textId="77777777" w:rsidR="00B05DCE" w:rsidRDefault="00B05DCE" w:rsidP="00B05DCE">
            <w:pPr>
              <w:spacing w:line="180" w:lineRule="auto"/>
              <w:ind w:firstLineChars="150" w:firstLine="315"/>
              <w:rPr>
                <w:color w:val="000000" w:themeColor="text1"/>
                <w:szCs w:val="20"/>
              </w:rPr>
            </w:pPr>
            <w:r>
              <w:rPr>
                <w:szCs w:val="21"/>
              </w:rPr>
              <w:t>2.7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0"/>
              </w:rPr>
              <w:t xml:space="preserve">偏载误差： </w:t>
            </w:r>
            <w:r>
              <w:rPr>
                <w:color w:val="000000" w:themeColor="text1"/>
                <w:szCs w:val="20"/>
              </w:rPr>
              <w:t>5u</w:t>
            </w:r>
            <w:r>
              <w:rPr>
                <w:rFonts w:hint="eastAsia"/>
                <w:color w:val="000000" w:themeColor="text1"/>
                <w:szCs w:val="20"/>
              </w:rPr>
              <w:t>g (测试负载</w:t>
            </w:r>
            <w:r>
              <w:rPr>
                <w:color w:val="000000" w:themeColor="text1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Cs w:val="20"/>
              </w:rPr>
              <w:t>g）</w:t>
            </w:r>
          </w:p>
          <w:p w14:paraId="626D666C" w14:textId="77777777" w:rsidR="00B05DCE" w:rsidRDefault="00B05DCE" w:rsidP="00B05DCE">
            <w:pPr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3、</w:t>
            </w:r>
            <w:r>
              <w:rPr>
                <w:rFonts w:hint="eastAsia"/>
                <w:b/>
                <w:color w:val="000000" w:themeColor="text1"/>
                <w:szCs w:val="21"/>
              </w:rPr>
              <w:t>制药</w:t>
            </w:r>
            <w:r>
              <w:rPr>
                <w:b/>
                <w:color w:val="000000" w:themeColor="text1"/>
                <w:szCs w:val="21"/>
              </w:rPr>
              <w:t>规范：</w:t>
            </w:r>
          </w:p>
          <w:p w14:paraId="19FF1DAB" w14:textId="77777777" w:rsidR="00B05DCE" w:rsidRDefault="00B05DCE" w:rsidP="00B05DCE">
            <w:pPr>
              <w:ind w:firstLineChars="100" w:firstLine="210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/>
                <w:color w:val="000000" w:themeColor="text1"/>
                <w:szCs w:val="21"/>
              </w:rPr>
              <w:t>3.1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、</w:t>
            </w:r>
            <w:r>
              <w:rPr>
                <w:rFonts w:ascii="微软雅黑" w:hAnsi="微软雅黑" w:hint="eastAsia"/>
                <w:szCs w:val="21"/>
              </w:rPr>
              <w:t>户管理功能，可</w:t>
            </w:r>
            <w:proofErr w:type="gramStart"/>
            <w:r>
              <w:rPr>
                <w:rFonts w:ascii="微软雅黑" w:hAnsi="微软雅黑" w:hint="eastAsia"/>
                <w:szCs w:val="21"/>
              </w:rPr>
              <w:t>实现组</w:t>
            </w:r>
            <w:proofErr w:type="gramEnd"/>
            <w:r>
              <w:rPr>
                <w:rFonts w:ascii="微软雅黑" w:hAnsi="微软雅黑" w:hint="eastAsia"/>
                <w:szCs w:val="21"/>
              </w:rPr>
              <w:t>群管理，最多可创建</w:t>
            </w:r>
            <w:r>
              <w:rPr>
                <w:rFonts w:ascii="微软雅黑" w:hAnsi="微软雅黑" w:hint="eastAsia"/>
                <w:szCs w:val="21"/>
              </w:rPr>
              <w:t>100</w:t>
            </w:r>
            <w:r>
              <w:rPr>
                <w:rFonts w:ascii="微软雅黑" w:hAnsi="微软雅黑" w:hint="eastAsia"/>
                <w:szCs w:val="21"/>
              </w:rPr>
              <w:t>个用户，可给每个用户分配权限，设置密码保护。</w:t>
            </w:r>
          </w:p>
          <w:p w14:paraId="6B21FA31" w14:textId="77777777" w:rsidR="00B05DCE" w:rsidRDefault="00B05DCE" w:rsidP="00B05DCE">
            <w:pPr>
              <w:ind w:firstLineChars="150" w:firstLine="315"/>
              <w:rPr>
                <w:rFonts w:ascii="微软雅黑" w:hAnsi="微软雅黑"/>
                <w:color w:val="000000" w:themeColor="text1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3</w:t>
            </w:r>
            <w:r>
              <w:rPr>
                <w:rFonts w:ascii="微软雅黑" w:hAnsi="微软雅黑"/>
                <w:szCs w:val="21"/>
              </w:rPr>
              <w:t>.2</w:t>
            </w:r>
            <w:r>
              <w:rPr>
                <w:rFonts w:ascii="微软雅黑" w:hAnsi="微软雅黑"/>
                <w:szCs w:val="21"/>
              </w:rPr>
              <w:t>、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审计追踪（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Audit Trail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）功能，记录天平的各项设置更改，校准记录，所有信息均可筛选通过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U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盘导出（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CSV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和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PDF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可选），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方便审查，备份和归档。</w:t>
            </w:r>
          </w:p>
          <w:p w14:paraId="1188182C" w14:textId="77777777" w:rsidR="00B05DCE" w:rsidRDefault="00B05DCE" w:rsidP="00B05DCE">
            <w:pPr>
              <w:ind w:firstLineChars="150" w:firstLine="315"/>
              <w:rPr>
                <w:rFonts w:ascii="微软雅黑" w:hAnsi="微软雅黑"/>
                <w:color w:val="000000" w:themeColor="text1"/>
                <w:szCs w:val="21"/>
              </w:rPr>
            </w:pPr>
            <w:r>
              <w:rPr>
                <w:rFonts w:ascii="微软雅黑" w:hAnsi="微软雅黑"/>
                <w:color w:val="000000" w:themeColor="text1"/>
                <w:szCs w:val="21"/>
              </w:rPr>
              <w:t>3.3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天平打印的信息可以提前在天平屏幕上进行打印预览。如发现错误可以直接输入中文进行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无效处理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及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原因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说明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打印出来后，打印结果数值上会有删除线横杠，下面有</w:t>
            </w:r>
            <w:r>
              <w:rPr>
                <w:rFonts w:hint="eastAsia"/>
                <w:color w:val="000000" w:themeColor="text1"/>
                <w:szCs w:val="21"/>
              </w:rPr>
              <w:lastRenderedPageBreak/>
              <w:t>结果备注信息说明）</w:t>
            </w:r>
          </w:p>
          <w:p w14:paraId="2D1418E4" w14:textId="77777777" w:rsidR="00B05DCE" w:rsidRDefault="00B05DCE" w:rsidP="00B05DCE">
            <w:pPr>
              <w:ind w:firstLineChars="150" w:firstLine="315"/>
              <w:rPr>
                <w:rFonts w:ascii="微软雅黑" w:hAnsi="微软雅黑" w:cs="微软雅黑"/>
                <w:color w:val="231F20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3</w:t>
            </w:r>
            <w:r>
              <w:rPr>
                <w:rFonts w:ascii="微软雅黑" w:hAnsi="微软雅黑"/>
                <w:szCs w:val="21"/>
              </w:rPr>
              <w:t>.4</w:t>
            </w:r>
            <w:r>
              <w:rPr>
                <w:rFonts w:ascii="微软雅黑" w:hAnsi="微软雅黑"/>
                <w:szCs w:val="21"/>
              </w:rPr>
              <w:t>、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内置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Alibi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存储器，可存储约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15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万条称重数据，并且具有循环覆盖机制；所有记录可通过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U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盘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进行安全备份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（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CSV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和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P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DF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格式可选）</w:t>
            </w:r>
          </w:p>
          <w:p w14:paraId="770BB28C" w14:textId="77777777" w:rsidR="00B05DCE" w:rsidRDefault="00B05DCE" w:rsidP="00B05DCE">
            <w:pPr>
              <w:ind w:firstLineChars="150" w:firstLine="315"/>
              <w:rPr>
                <w:rFonts w:ascii="微软雅黑" w:hAnsi="微软雅黑" w:cs="微软雅黑"/>
                <w:color w:val="231F20"/>
                <w:szCs w:val="21"/>
              </w:rPr>
            </w:pPr>
            <w:r>
              <w:rPr>
                <w:rFonts w:ascii="微软雅黑" w:hAnsi="微软雅黑" w:cs="微软雅黑" w:hint="eastAsia"/>
                <w:color w:val="231F20"/>
                <w:szCs w:val="21"/>
              </w:rPr>
              <w:t>3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.5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、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唯一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可识别性的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MD5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算法（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数字指纹）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，对于每个已生成和保存的文件，在数据生命周期期间，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MD5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自动计算以检测篡改。</w:t>
            </w:r>
          </w:p>
          <w:p w14:paraId="16CDAF41" w14:textId="77777777" w:rsidR="00B05DCE" w:rsidRDefault="00B05DCE" w:rsidP="00B05DCE">
            <w:pPr>
              <w:ind w:firstLineChars="150" w:firstLine="315"/>
              <w:rPr>
                <w:rFonts w:ascii="微软雅黑" w:hAnsi="微软雅黑" w:cs="微软雅黑"/>
                <w:color w:val="231F20"/>
                <w:szCs w:val="21"/>
              </w:rPr>
            </w:pPr>
            <w:r>
              <w:rPr>
                <w:rFonts w:ascii="微软雅黑" w:hAnsi="微软雅黑" w:cs="微软雅黑" w:hint="eastAsia"/>
                <w:color w:val="231F20"/>
                <w:szCs w:val="21"/>
              </w:rPr>
              <w:t>3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.6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、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包含所有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元数据的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GLP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打印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、用户可自定义数据输出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方式和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内容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（打印机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，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FTP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，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U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盘），打印预览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，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错误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数据可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进行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无效处理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及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原因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说明</w:t>
            </w:r>
          </w:p>
          <w:p w14:paraId="6BC916F8" w14:textId="77777777" w:rsidR="00B05DCE" w:rsidRDefault="00B05DCE" w:rsidP="00B05DCE">
            <w:pPr>
              <w:ind w:firstLineChars="150" w:firstLine="315"/>
              <w:rPr>
                <w:rFonts w:ascii="微软雅黑" w:hAnsi="微软雅黑" w:cs="微软雅黑"/>
                <w:color w:val="231F20"/>
                <w:szCs w:val="21"/>
              </w:rPr>
            </w:pPr>
            <w:r>
              <w:rPr>
                <w:rFonts w:ascii="微软雅黑" w:hAnsi="微软雅黑" w:cs="微软雅黑" w:hint="eastAsia"/>
                <w:color w:val="231F20"/>
                <w:szCs w:val="21"/>
              </w:rPr>
              <w:t>3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.7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、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符合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21 CFR Part 11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电子签名，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电子签名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只开放给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有密码保护的用户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，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具有唯一可识别性。</w:t>
            </w:r>
          </w:p>
          <w:p w14:paraId="1C831771" w14:textId="77777777" w:rsidR="00B05DCE" w:rsidRDefault="00B05DCE" w:rsidP="00B05DCE">
            <w:pPr>
              <w:ind w:firstLineChars="150" w:firstLine="315"/>
              <w:rPr>
                <w:rFonts w:ascii="微软雅黑" w:hAnsi="微软雅黑" w:cs="微软雅黑"/>
                <w:color w:val="231F20"/>
                <w:szCs w:val="21"/>
              </w:rPr>
            </w:pPr>
            <w:r>
              <w:rPr>
                <w:rFonts w:ascii="微软雅黑" w:hAnsi="微软雅黑" w:cs="微软雅黑" w:hint="eastAsia"/>
                <w:color w:val="231F20"/>
                <w:szCs w:val="21"/>
              </w:rPr>
              <w:t>3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.8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、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NTP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，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当天平接入局域网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，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时间每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发生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2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s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偏差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便会自动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同步。</w:t>
            </w:r>
          </w:p>
          <w:p w14:paraId="6C26FA87" w14:textId="77777777" w:rsidR="00B05DCE" w:rsidRDefault="00B05DCE" w:rsidP="00B05DCE">
            <w:pPr>
              <w:ind w:firstLineChars="150" w:firstLine="315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3.9</w:t>
            </w:r>
            <w:r>
              <w:rPr>
                <w:rFonts w:ascii="微软雅黑" w:hAnsi="微软雅黑" w:hint="eastAsia"/>
                <w:szCs w:val="21"/>
              </w:rPr>
              <w:t>、两种密码管理方式，支持本地密码和集成到局域网中的用户</w:t>
            </w:r>
            <w:r>
              <w:rPr>
                <w:rFonts w:ascii="微软雅黑" w:hAnsi="微软雅黑"/>
                <w:szCs w:val="21"/>
              </w:rPr>
              <w:t>域名</w:t>
            </w:r>
            <w:r>
              <w:rPr>
                <w:rFonts w:ascii="微软雅黑" w:hAnsi="微软雅黑" w:hint="eastAsia"/>
                <w:szCs w:val="21"/>
              </w:rPr>
              <w:t>密码管理，以实现</w:t>
            </w:r>
            <w:r>
              <w:rPr>
                <w:rFonts w:ascii="微软雅黑" w:hAnsi="微软雅黑" w:hint="eastAsia"/>
                <w:szCs w:val="21"/>
              </w:rPr>
              <w:t>SSO</w:t>
            </w:r>
            <w:r>
              <w:rPr>
                <w:rFonts w:ascii="微软雅黑" w:hAnsi="微软雅黑" w:hint="eastAsia"/>
                <w:szCs w:val="21"/>
              </w:rPr>
              <w:t>（单点登录）。</w:t>
            </w:r>
          </w:p>
          <w:p w14:paraId="2E65FAE4" w14:textId="77777777" w:rsidR="00B05DCE" w:rsidRDefault="00B05DCE" w:rsidP="00B05DCE">
            <w:pPr>
              <w:ind w:firstLineChars="150" w:firstLine="315"/>
              <w:rPr>
                <w:rFonts w:ascii="微软雅黑" w:hAnsi="微软雅黑" w:cs="微软雅黑"/>
                <w:color w:val="231F20"/>
                <w:szCs w:val="21"/>
              </w:rPr>
            </w:pPr>
            <w:r>
              <w:rPr>
                <w:rFonts w:ascii="微软雅黑" w:hAnsi="微软雅黑" w:cs="微软雅黑"/>
                <w:color w:val="231F20"/>
                <w:szCs w:val="21"/>
              </w:rPr>
              <w:t>3.10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、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用户管理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和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签名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无需额外的第三方软件，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无纸化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，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安全性高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并可溯源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。</w:t>
            </w:r>
          </w:p>
          <w:p w14:paraId="1956BB65" w14:textId="77777777" w:rsidR="00B05DCE" w:rsidRDefault="00B05DCE" w:rsidP="00B05DCE">
            <w:pPr>
              <w:ind w:firstLineChars="150" w:firstLine="315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cs="微软雅黑" w:hint="eastAsia"/>
                <w:color w:val="231F20"/>
                <w:szCs w:val="21"/>
              </w:rPr>
              <w:t>3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.11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、</w:t>
            </w:r>
            <w:r>
              <w:rPr>
                <w:rFonts w:ascii="微软雅黑" w:hAnsi="微软雅黑" w:hint="eastAsia"/>
                <w:szCs w:val="21"/>
              </w:rPr>
              <w:t>依据</w:t>
            </w:r>
            <w:r>
              <w:rPr>
                <w:rFonts w:ascii="微软雅黑" w:hAnsi="微软雅黑" w:hint="eastAsia"/>
                <w:szCs w:val="21"/>
              </w:rPr>
              <w:t>USP</w:t>
            </w:r>
            <w:r>
              <w:rPr>
                <w:rFonts w:ascii="微软雅黑" w:hAnsi="微软雅黑" w:hint="eastAsia"/>
                <w:szCs w:val="21"/>
              </w:rPr>
              <w:t>的最小起始样品重量的</w:t>
            </w:r>
            <w:proofErr w:type="spellStart"/>
            <w:r>
              <w:rPr>
                <w:rFonts w:ascii="微软雅黑" w:hAnsi="微软雅黑" w:hint="eastAsia"/>
                <w:szCs w:val="21"/>
              </w:rPr>
              <w:t>Sqmin</w:t>
            </w:r>
            <w:proofErr w:type="spellEnd"/>
            <w:r>
              <w:rPr>
                <w:rFonts w:ascii="微软雅黑" w:hAnsi="微软雅黑" w:hint="eastAsia"/>
                <w:szCs w:val="21"/>
              </w:rPr>
              <w:t>功能，</w:t>
            </w:r>
            <w:r>
              <w:rPr>
                <w:rFonts w:ascii="微软雅黑" w:hAnsi="微软雅黑"/>
                <w:szCs w:val="21"/>
              </w:rPr>
              <w:t>识别不符合</w:t>
            </w:r>
            <w:proofErr w:type="gramStart"/>
            <w:r>
              <w:rPr>
                <w:rFonts w:ascii="微软雅黑" w:hAnsi="微软雅黑" w:hint="eastAsia"/>
                <w:szCs w:val="21"/>
              </w:rPr>
              <w:t>最小</w:t>
            </w:r>
            <w:r>
              <w:rPr>
                <w:rFonts w:ascii="微软雅黑" w:hAnsi="微软雅黑"/>
                <w:szCs w:val="21"/>
              </w:rPr>
              <w:t>称样量</w:t>
            </w:r>
            <w:proofErr w:type="gramEnd"/>
            <w:r>
              <w:rPr>
                <w:rFonts w:ascii="微软雅黑" w:hAnsi="微软雅黑"/>
                <w:szCs w:val="21"/>
              </w:rPr>
              <w:t>要求的称量</w:t>
            </w:r>
            <w:r>
              <w:rPr>
                <w:rFonts w:ascii="微软雅黑" w:hAnsi="微软雅黑" w:hint="eastAsia"/>
                <w:szCs w:val="21"/>
              </w:rPr>
              <w:t>数值</w:t>
            </w:r>
          </w:p>
          <w:p w14:paraId="2F5FDEDE" w14:textId="77777777" w:rsidR="00B05DCE" w:rsidRDefault="00B05DCE" w:rsidP="00B05DCE">
            <w:pPr>
              <w:rPr>
                <w:rFonts w:ascii="微软雅黑" w:hAnsi="微软雅黑"/>
                <w:b/>
                <w:szCs w:val="21"/>
              </w:rPr>
            </w:pPr>
            <w:r>
              <w:rPr>
                <w:rFonts w:ascii="微软雅黑" w:hAnsi="微软雅黑"/>
                <w:b/>
                <w:szCs w:val="21"/>
              </w:rPr>
              <w:t>4</w:t>
            </w:r>
            <w:r>
              <w:rPr>
                <w:rFonts w:ascii="微软雅黑" w:hAnsi="微软雅黑" w:hint="eastAsia"/>
                <w:b/>
                <w:szCs w:val="21"/>
              </w:rPr>
              <w:t>、技术参数</w:t>
            </w:r>
          </w:p>
          <w:p w14:paraId="0BF5C7F0" w14:textId="77777777" w:rsidR="00B05DCE" w:rsidRDefault="00B05DCE" w:rsidP="00B05DCE">
            <w:pPr>
              <w:ind w:firstLineChars="150" w:firstLine="360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★</w:t>
            </w:r>
            <w:r>
              <w:rPr>
                <w:rFonts w:ascii="微软雅黑" w:hAnsi="微软雅黑"/>
                <w:szCs w:val="21"/>
              </w:rPr>
              <w:t>4</w:t>
            </w:r>
            <w:r>
              <w:rPr>
                <w:rFonts w:ascii="微软雅黑" w:hAnsi="微软雅黑" w:hint="eastAsia"/>
                <w:szCs w:val="21"/>
              </w:rPr>
              <w:t>.1</w:t>
            </w:r>
            <w:r>
              <w:rPr>
                <w:rFonts w:ascii="微软雅黑" w:hAnsi="微软雅黑"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一键式</w:t>
            </w:r>
            <w:r>
              <w:rPr>
                <w:bCs/>
                <w:color w:val="000000" w:themeColor="text1"/>
                <w:szCs w:val="21"/>
              </w:rPr>
              <w:t>自动</w:t>
            </w:r>
            <w:proofErr w:type="gramStart"/>
            <w:r>
              <w:rPr>
                <w:bCs/>
                <w:color w:val="000000" w:themeColor="text1"/>
                <w:szCs w:val="21"/>
              </w:rPr>
              <w:t>调水平</w:t>
            </w:r>
            <w:proofErr w:type="gramEnd"/>
            <w:r>
              <w:rPr>
                <w:bCs/>
                <w:color w:val="000000" w:themeColor="text1"/>
                <w:szCs w:val="21"/>
              </w:rPr>
              <w:t>功能</w:t>
            </w:r>
            <w:r>
              <w:rPr>
                <w:color w:val="000000" w:themeColor="text1"/>
                <w:szCs w:val="21"/>
              </w:rPr>
              <w:t>，当天平</w:t>
            </w:r>
            <w:r>
              <w:rPr>
                <w:rFonts w:hint="eastAsia"/>
                <w:color w:val="000000" w:themeColor="text1"/>
                <w:szCs w:val="21"/>
              </w:rPr>
              <w:t>自动感应</w:t>
            </w:r>
            <w:r>
              <w:rPr>
                <w:color w:val="000000" w:themeColor="text1"/>
                <w:szCs w:val="21"/>
              </w:rPr>
              <w:t>到</w:t>
            </w:r>
            <w:r>
              <w:rPr>
                <w:rFonts w:hint="eastAsia"/>
                <w:color w:val="000000" w:themeColor="text1"/>
                <w:szCs w:val="21"/>
              </w:rPr>
              <w:t>天平倾斜时，报警</w:t>
            </w:r>
            <w:r>
              <w:rPr>
                <w:color w:val="000000" w:themeColor="text1"/>
                <w:szCs w:val="21"/>
              </w:rPr>
              <w:t>提示，</w:t>
            </w:r>
            <w:r>
              <w:rPr>
                <w:rFonts w:hint="eastAsia"/>
                <w:color w:val="000000" w:themeColor="text1"/>
                <w:szCs w:val="21"/>
              </w:rPr>
              <w:t>按下</w:t>
            </w:r>
            <w:r>
              <w:rPr>
                <w:color w:val="000000" w:themeColor="text1"/>
                <w:szCs w:val="21"/>
              </w:rPr>
              <w:t>按键即可</w:t>
            </w:r>
            <w:r>
              <w:rPr>
                <w:rFonts w:hint="eastAsia"/>
                <w:color w:val="000000" w:themeColor="text1"/>
                <w:szCs w:val="21"/>
              </w:rPr>
              <w:t>自动</w:t>
            </w:r>
            <w:r>
              <w:rPr>
                <w:color w:val="000000" w:themeColor="text1"/>
                <w:szCs w:val="21"/>
              </w:rPr>
              <w:t>调整水平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>无需手动调整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 w14:paraId="6F03FB21" w14:textId="77777777" w:rsidR="00B05DCE" w:rsidRDefault="00B05DCE" w:rsidP="00B05DCE">
            <w:pPr>
              <w:ind w:firstLineChars="150" w:firstLine="360"/>
              <w:rPr>
                <w:rFonts w:ascii="微软雅黑" w:hAnsi="微软雅黑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★</w:t>
            </w:r>
            <w:r>
              <w:rPr>
                <w:rFonts w:ascii="微软雅黑" w:hAnsi="微软雅黑"/>
                <w:szCs w:val="21"/>
              </w:rPr>
              <w:t>4.2</w:t>
            </w:r>
            <w:r>
              <w:rPr>
                <w:rFonts w:ascii="微软雅黑" w:hAnsi="微软雅黑"/>
                <w:szCs w:val="21"/>
              </w:rPr>
              <w:t>、</w:t>
            </w:r>
            <w:r>
              <w:rPr>
                <w:color w:val="000000" w:themeColor="text1"/>
                <w:szCs w:val="21"/>
              </w:rPr>
              <w:t>4面防风罩玻璃涂有防静电涂层，减少外部静电的影响。</w:t>
            </w:r>
          </w:p>
          <w:p w14:paraId="06C622FE" w14:textId="77777777" w:rsidR="00B05DCE" w:rsidRDefault="00B05DCE" w:rsidP="00B05DCE">
            <w:pPr>
              <w:ind w:firstLineChars="150" w:firstLine="360"/>
              <w:rPr>
                <w:rFonts w:ascii="微软雅黑" w:hAnsi="微软雅黑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★</w:t>
            </w:r>
            <w:r>
              <w:rPr>
                <w:color w:val="000000" w:themeColor="text1"/>
                <w:szCs w:val="21"/>
              </w:rPr>
              <w:t>4.3、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7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寸超大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彩色触摸屏，适用于各种应用需求，如合</w:t>
            </w:r>
            <w:proofErr w:type="gramStart"/>
            <w:r>
              <w:rPr>
                <w:rFonts w:ascii="微软雅黑" w:hAnsi="微软雅黑"/>
                <w:color w:val="000000" w:themeColor="text1"/>
                <w:szCs w:val="21"/>
              </w:rPr>
              <w:t>规</w:t>
            </w:r>
            <w:proofErr w:type="gramEnd"/>
            <w:r>
              <w:rPr>
                <w:rFonts w:ascii="微软雅黑" w:hAnsi="微软雅黑"/>
                <w:color w:val="000000" w:themeColor="text1"/>
                <w:szCs w:val="21"/>
              </w:rPr>
              <w:t>性、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SOP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、数据完整性</w:t>
            </w:r>
          </w:p>
          <w:p w14:paraId="7A392371" w14:textId="77777777" w:rsidR="00B05DCE" w:rsidRDefault="00B05DCE" w:rsidP="00B05DCE">
            <w:pPr>
              <w:ind w:firstLineChars="150" w:firstLine="360"/>
              <w:rPr>
                <w:rFonts w:ascii="微软雅黑" w:hAnsi="微软雅黑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★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4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.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4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、第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三代超级单体传感器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，三维立体加工一次成型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,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单一材料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,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膨胀系数一致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,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温度漂移小，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适应性更好。</w:t>
            </w:r>
          </w:p>
          <w:p w14:paraId="7D119697" w14:textId="77777777" w:rsidR="00B05DCE" w:rsidRDefault="00B05DCE" w:rsidP="00B05DCE">
            <w:pPr>
              <w:ind w:firstLineChars="150" w:firstLine="360"/>
              <w:rPr>
                <w:rFonts w:ascii="微软雅黑" w:hAnsi="微软雅黑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★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4.5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Arial" w:hint="eastAsia"/>
                <w:color w:val="1D1B10"/>
                <w:szCs w:val="21"/>
              </w:rPr>
              <w:t>时间温度变化触发的全自动内部校准功能</w:t>
            </w:r>
            <w:r>
              <w:rPr>
                <w:rFonts w:ascii="宋体" w:hAnsi="宋体" w:cs="Arial" w:hint="eastAsia"/>
                <w:color w:val="1D1B10"/>
                <w:szCs w:val="21"/>
              </w:rPr>
              <w:t>(</w:t>
            </w:r>
            <w:proofErr w:type="spellStart"/>
            <w:r>
              <w:rPr>
                <w:rFonts w:ascii="宋体" w:hAnsi="宋体" w:cs="Arial" w:hint="eastAsia"/>
                <w:color w:val="1D1B10"/>
                <w:szCs w:val="21"/>
              </w:rPr>
              <w:t>isoCAL</w:t>
            </w:r>
            <w:proofErr w:type="spellEnd"/>
            <w:r>
              <w:rPr>
                <w:rFonts w:ascii="宋体" w:hAnsi="宋体" w:cs="Arial" w:hint="eastAsia"/>
                <w:color w:val="1D1B10"/>
                <w:szCs w:val="21"/>
              </w:rPr>
              <w:t xml:space="preserve">) </w:t>
            </w:r>
            <w:r>
              <w:rPr>
                <w:rFonts w:ascii="宋体" w:hAnsi="宋体" w:cs="Arial" w:hint="eastAsia"/>
                <w:color w:val="1D1B10"/>
                <w:szCs w:val="21"/>
              </w:rPr>
              <w:t>及线性校准功能，</w:t>
            </w:r>
            <w:r>
              <w:rPr>
                <w:rFonts w:ascii="宋体" w:hAnsi="宋体" w:cs="Arial"/>
                <w:color w:val="1D1B10"/>
                <w:szCs w:val="21"/>
              </w:rPr>
              <w:t>校准记录可以存储</w:t>
            </w:r>
            <w:r>
              <w:rPr>
                <w:rFonts w:ascii="宋体" w:hAnsi="宋体" w:cs="Arial" w:hint="eastAsia"/>
                <w:color w:val="1D1B10"/>
                <w:szCs w:val="21"/>
              </w:rPr>
              <w:t>，</w:t>
            </w:r>
            <w:r>
              <w:rPr>
                <w:rFonts w:ascii="宋体" w:hAnsi="宋体" w:cs="Arial"/>
                <w:color w:val="1D1B10"/>
                <w:szCs w:val="21"/>
              </w:rPr>
              <w:t>以便溯源。</w:t>
            </w:r>
          </w:p>
          <w:p w14:paraId="26CB1877" w14:textId="77777777" w:rsidR="00B05DCE" w:rsidRDefault="00B05DCE" w:rsidP="00B05DCE">
            <w:pPr>
              <w:ind w:firstLineChars="150" w:firstLine="315"/>
              <w:rPr>
                <w:color w:val="000000" w:themeColor="text1"/>
                <w:szCs w:val="21"/>
              </w:rPr>
            </w:pPr>
            <w:r>
              <w:rPr>
                <w:rFonts w:ascii="微软雅黑" w:hAnsi="微软雅黑"/>
                <w:color w:val="000000" w:themeColor="text1"/>
                <w:szCs w:val="21"/>
              </w:rPr>
              <w:t>4.6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、</w:t>
            </w:r>
            <w:r>
              <w:rPr>
                <w:color w:val="000000" w:themeColor="text1"/>
                <w:szCs w:val="21"/>
              </w:rPr>
              <w:t>电动开关门带有位置</w:t>
            </w:r>
            <w:r>
              <w:rPr>
                <w:rFonts w:hint="eastAsia"/>
                <w:color w:val="000000" w:themeColor="text1"/>
                <w:szCs w:val="21"/>
              </w:rPr>
              <w:t>记忆</w:t>
            </w:r>
            <w:r>
              <w:rPr>
                <w:color w:val="000000" w:themeColor="text1"/>
                <w:szCs w:val="21"/>
              </w:rPr>
              <w:t>功能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>开启的大小幅度</w:t>
            </w:r>
            <w:r>
              <w:rPr>
                <w:rFonts w:hint="eastAsia"/>
                <w:color w:val="000000" w:themeColor="text1"/>
                <w:szCs w:val="21"/>
              </w:rPr>
              <w:t>任意</w:t>
            </w:r>
            <w:r>
              <w:rPr>
                <w:color w:val="000000" w:themeColor="text1"/>
                <w:szCs w:val="21"/>
              </w:rPr>
              <w:t>可调。</w:t>
            </w:r>
          </w:p>
          <w:p w14:paraId="58765F93" w14:textId="77777777" w:rsidR="00B05DCE" w:rsidRDefault="00B05DCE" w:rsidP="00B05DCE">
            <w:pPr>
              <w:ind w:firstLineChars="150" w:firstLine="315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lastRenderedPageBreak/>
              <w:t>4.7、</w:t>
            </w:r>
            <w:r>
              <w:rPr>
                <w:rFonts w:hint="eastAsia"/>
                <w:color w:val="000000" w:themeColor="text1"/>
                <w:szCs w:val="21"/>
              </w:rPr>
              <w:t>天平显示器的状态中心可以直观显示信息、报警、错误等信息</w:t>
            </w:r>
          </w:p>
          <w:p w14:paraId="503D7C25" w14:textId="77777777" w:rsidR="00B05DCE" w:rsidRDefault="00B05DCE" w:rsidP="00B05DCE">
            <w:pPr>
              <w:ind w:firstLineChars="150" w:firstLine="315"/>
              <w:rPr>
                <w:rFonts w:ascii="微软雅黑" w:hAnsi="微软雅黑" w:cs="微软雅黑"/>
                <w:color w:val="231F20"/>
                <w:szCs w:val="21"/>
              </w:rPr>
            </w:pPr>
            <w:r>
              <w:rPr>
                <w:rFonts w:ascii="微软雅黑" w:hAnsi="微软雅黑" w:cs="微软雅黑"/>
                <w:color w:val="231F20"/>
                <w:szCs w:val="21"/>
              </w:rPr>
              <w:t>4.8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、内置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Alibi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存储器，可存储约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15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万条称重数据，并且具有循环覆盖机制；所有记录可通过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U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盘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进行安全备份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（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CSV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和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P</w:t>
            </w:r>
            <w:r>
              <w:rPr>
                <w:rFonts w:ascii="微软雅黑" w:hAnsi="微软雅黑" w:cs="微软雅黑"/>
                <w:color w:val="231F20"/>
                <w:szCs w:val="21"/>
              </w:rPr>
              <w:t>DF</w:t>
            </w:r>
            <w:r>
              <w:rPr>
                <w:rFonts w:ascii="微软雅黑" w:hAnsi="微软雅黑" w:cs="微软雅黑" w:hint="eastAsia"/>
                <w:color w:val="231F20"/>
                <w:szCs w:val="21"/>
              </w:rPr>
              <w:t>格式可选）</w:t>
            </w:r>
          </w:p>
          <w:p w14:paraId="61D066F0" w14:textId="77777777" w:rsidR="00B05DCE" w:rsidRDefault="00B05DCE" w:rsidP="00B05DCE">
            <w:pPr>
              <w:ind w:firstLineChars="150" w:firstLine="315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4.9</w:t>
            </w:r>
            <w:r>
              <w:rPr>
                <w:rFonts w:hint="eastAsia"/>
                <w:color w:val="000000" w:themeColor="text1"/>
                <w:szCs w:val="21"/>
              </w:rPr>
              <w:t>、天平打印的信息可以提前在天平屏幕上进行打印预览。</w:t>
            </w:r>
          </w:p>
          <w:p w14:paraId="1309FAAE" w14:textId="77777777" w:rsidR="00B05DCE" w:rsidRDefault="00B05DCE" w:rsidP="00B05DCE">
            <w:pPr>
              <w:ind w:firstLineChars="150" w:firstLine="315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4.10</w:t>
            </w:r>
            <w:r>
              <w:rPr>
                <w:rFonts w:hint="eastAsia"/>
                <w:color w:val="000000" w:themeColor="text1"/>
                <w:szCs w:val="21"/>
              </w:rPr>
              <w:t>、可APP下载应用程序定制专用的程序软件。</w:t>
            </w:r>
          </w:p>
          <w:p w14:paraId="00E2917F" w14:textId="77777777" w:rsidR="00B05DCE" w:rsidRDefault="00B05DCE" w:rsidP="00B05DCE">
            <w:pPr>
              <w:ind w:firstLineChars="150" w:firstLine="315"/>
              <w:rPr>
                <w:rFonts w:ascii="微软雅黑" w:hAnsi="微软雅黑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.1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、直接LIMS整合.无需购买其他专用软件即可使远程联网控制和使用天平。</w:t>
            </w:r>
          </w:p>
          <w:p w14:paraId="0EF47607" w14:textId="77777777" w:rsidR="00B05DCE" w:rsidRDefault="00B05DCE" w:rsidP="00B05DCE">
            <w:pPr>
              <w:ind w:firstLineChars="150" w:firstLine="315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4.12</w:t>
            </w:r>
            <w:r>
              <w:rPr>
                <w:rFonts w:hint="eastAsia"/>
                <w:color w:val="000000" w:themeColor="text1"/>
                <w:szCs w:val="21"/>
              </w:rPr>
              <w:t>、自动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修正性线误差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，可一键在安装位置进行重复性测试</w:t>
            </w:r>
          </w:p>
          <w:p w14:paraId="5360A98F" w14:textId="77777777" w:rsidR="00B05DCE" w:rsidRDefault="00B05DCE" w:rsidP="00B05DCE">
            <w:pPr>
              <w:ind w:firstLineChars="150" w:firstLine="315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color w:val="000000" w:themeColor="text1"/>
                <w:szCs w:val="21"/>
              </w:rPr>
              <w:t>4.13、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可设置天平页面超时不工作自动退出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错误密码登录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会时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登录延迟直至账户锁定。</w:t>
            </w:r>
          </w:p>
          <w:p w14:paraId="3E55AF13" w14:textId="77777777" w:rsidR="00B05DCE" w:rsidRDefault="00B05DCE" w:rsidP="00B05DCE">
            <w:pPr>
              <w:ind w:firstLineChars="150" w:firstLine="315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.1</w:t>
            </w:r>
            <w:r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、内置多种应用程序，百分比</w:t>
            </w:r>
            <w:r>
              <w:rPr>
                <w:color w:val="000000" w:themeColor="text1"/>
                <w:szCs w:val="21"/>
              </w:rPr>
              <w:t>称量、计数、统计、求和</w:t>
            </w:r>
            <w:r>
              <w:rPr>
                <w:rFonts w:hint="eastAsia"/>
                <w:color w:val="000000" w:themeColor="text1"/>
                <w:szCs w:val="21"/>
              </w:rPr>
              <w:t>、用户管理、混合、、固体密度、百分比称量、因子计算、检重、峰值保持等</w:t>
            </w:r>
          </w:p>
          <w:p w14:paraId="782A3F12" w14:textId="77777777" w:rsidR="00B05DCE" w:rsidRDefault="00B05DCE" w:rsidP="00B05DCE">
            <w:pPr>
              <w:ind w:firstLineChars="150" w:firstLine="315"/>
              <w:rPr>
                <w:color w:val="000000" w:themeColor="text1"/>
                <w:szCs w:val="21"/>
              </w:rPr>
            </w:pPr>
            <w:r>
              <w:rPr>
                <w:rFonts w:ascii="微软雅黑" w:hAnsi="微软雅黑"/>
                <w:color w:val="000000" w:themeColor="text1"/>
                <w:szCs w:val="21"/>
              </w:rPr>
              <w:t>4.15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、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标配1个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以太网接口</w:t>
            </w:r>
            <w:r>
              <w:rPr>
                <w:color w:val="000000" w:themeColor="text1"/>
                <w:szCs w:val="21"/>
              </w:rPr>
              <w:t>、RS232</w:t>
            </w:r>
            <w:r>
              <w:rPr>
                <w:rFonts w:hint="eastAsia"/>
                <w:color w:val="000000" w:themeColor="text1"/>
                <w:szCs w:val="21"/>
              </w:rPr>
              <w:t>接口</w:t>
            </w:r>
            <w:r>
              <w:rPr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和4</w:t>
            </w:r>
            <w:r>
              <w:rPr>
                <w:color w:val="000000" w:themeColor="text1"/>
                <w:szCs w:val="21"/>
              </w:rPr>
              <w:t>个</w:t>
            </w:r>
            <w:r>
              <w:rPr>
                <w:rFonts w:hint="eastAsia"/>
                <w:color w:val="000000" w:themeColor="text1"/>
                <w:szCs w:val="21"/>
              </w:rPr>
              <w:t>USB接口。</w:t>
            </w:r>
          </w:p>
          <w:p w14:paraId="07C28736" w14:textId="77777777" w:rsidR="00B05DCE" w:rsidRDefault="00B05DCE" w:rsidP="00B05DCE">
            <w:pPr>
              <w:spacing w:line="180" w:lineRule="auto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.1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6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可选用各种钛合金金属支架，支架不占用量程</w:t>
            </w:r>
          </w:p>
          <w:p w14:paraId="4CC9C4DC" w14:textId="77777777" w:rsidR="00B05DCE" w:rsidRDefault="00B05DCE" w:rsidP="00B05DCE">
            <w:pPr>
              <w:spacing w:line="180" w:lineRule="auto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 w14:paraId="73920622" w14:textId="77777777" w:rsidR="00B05DCE" w:rsidRDefault="00B05DCE" w:rsidP="00B05DCE">
            <w:pPr>
              <w:spacing w:line="180" w:lineRule="auto"/>
              <w:rPr>
                <w:rFonts w:ascii="微软雅黑" w:hAnsi="微软雅黑"/>
                <w:b/>
                <w:szCs w:val="21"/>
              </w:rPr>
            </w:pPr>
            <w:r>
              <w:rPr>
                <w:rFonts w:ascii="微软雅黑" w:hAnsi="微软雅黑" w:hint="eastAsia"/>
                <w:b/>
                <w:szCs w:val="21"/>
              </w:rPr>
              <w:t>5</w:t>
            </w:r>
            <w:r>
              <w:rPr>
                <w:rFonts w:ascii="微软雅黑" w:hAnsi="微软雅黑" w:hint="eastAsia"/>
                <w:b/>
                <w:szCs w:val="21"/>
              </w:rPr>
              <w:t>、</w:t>
            </w:r>
            <w:r>
              <w:rPr>
                <w:rFonts w:ascii="微软雅黑" w:hAnsi="微软雅黑" w:hint="eastAsia"/>
                <w:b/>
                <w:szCs w:val="21"/>
              </w:rPr>
              <w:t xml:space="preserve"> </w:t>
            </w:r>
            <w:r>
              <w:rPr>
                <w:rFonts w:ascii="微软雅黑" w:hAnsi="微软雅黑" w:hint="eastAsia"/>
                <w:b/>
                <w:szCs w:val="21"/>
              </w:rPr>
              <w:t>基本配置</w:t>
            </w:r>
          </w:p>
          <w:p w14:paraId="44023ADD" w14:textId="77777777" w:rsidR="00B05DCE" w:rsidRDefault="00B05DCE" w:rsidP="00B05DCE">
            <w:pPr>
              <w:spacing w:line="180" w:lineRule="auto"/>
              <w:ind w:firstLineChars="150" w:firstLine="315"/>
              <w:rPr>
                <w:rFonts w:ascii="微软雅黑" w:hAnsi="微软雅黑"/>
                <w:color w:val="000000" w:themeColor="text1"/>
                <w:szCs w:val="21"/>
              </w:rPr>
            </w:pPr>
            <w:r>
              <w:rPr>
                <w:rFonts w:ascii="微软雅黑" w:hAnsi="微软雅黑"/>
                <w:szCs w:val="21"/>
              </w:rPr>
              <w:t>5</w:t>
            </w:r>
            <w:r>
              <w:rPr>
                <w:rFonts w:ascii="微软雅黑" w:hAnsi="微软雅黑" w:hint="eastAsia"/>
                <w:szCs w:val="21"/>
              </w:rPr>
              <w:t>.1</w:t>
            </w:r>
            <w:r>
              <w:rPr>
                <w:rFonts w:ascii="微软雅黑" w:hAnsi="微软雅黑" w:hint="eastAsia"/>
                <w:szCs w:val="21"/>
              </w:rPr>
              <w:t>、主机（显示器）、静电消除器、自动水平、制药规范、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RS232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、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USB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>x4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、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Ethernet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接口</w:t>
            </w:r>
          </w:p>
          <w:p w14:paraId="53307E43" w14:textId="24991B82" w:rsidR="00B05DCE" w:rsidRPr="009917FC" w:rsidRDefault="00B05DCE" w:rsidP="00B05DC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hAnsi="微软雅黑"/>
                <w:szCs w:val="21"/>
              </w:rPr>
              <w:t>5</w:t>
            </w:r>
            <w:r>
              <w:rPr>
                <w:rFonts w:ascii="微软雅黑" w:hAnsi="微软雅黑" w:hint="eastAsia"/>
                <w:szCs w:val="21"/>
              </w:rPr>
              <w:t>.2</w:t>
            </w:r>
            <w:r>
              <w:rPr>
                <w:rFonts w:ascii="微软雅黑" w:hAnsi="微软雅黑" w:hint="eastAsia"/>
                <w:szCs w:val="21"/>
              </w:rPr>
              <w:t>、选配：可选配便携式静电消除器、打印机、玻璃称量舟、</w:t>
            </w:r>
            <w:r>
              <w:rPr>
                <w:rFonts w:ascii="微软雅黑" w:hAnsi="微软雅黑" w:hint="eastAsia"/>
                <w:szCs w:val="21"/>
              </w:rPr>
              <w:t>Q</w:t>
            </w:r>
            <w:r>
              <w:rPr>
                <w:rFonts w:ascii="微软雅黑" w:hAnsi="微软雅黑"/>
                <w:szCs w:val="21"/>
              </w:rPr>
              <w:t>APP</w:t>
            </w:r>
            <w:r>
              <w:rPr>
                <w:rFonts w:ascii="微软雅黑" w:hAnsi="微软雅黑" w:hint="eastAsia"/>
                <w:szCs w:val="21"/>
              </w:rPr>
              <w:t>软件</w:t>
            </w:r>
          </w:p>
          <w:p w14:paraId="1175BEB1" w14:textId="6A5F75D1" w:rsidR="0028783B" w:rsidRPr="004C6CF0" w:rsidRDefault="004C6CF0" w:rsidP="00B05DC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C6CF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</w:p>
          <w:p w14:paraId="3B650DA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EC8BC65" w14:textId="6D2108C0" w:rsidR="00B95E0B" w:rsidRPr="00F06A8F" w:rsidRDefault="009917FC" w:rsidP="00B95E0B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65F03F89" w14:textId="38B3BBC2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6939E24" w14:textId="2759A869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1C7A27"/>
    <w:rsid w:val="0028783B"/>
    <w:rsid w:val="003372BD"/>
    <w:rsid w:val="00343B69"/>
    <w:rsid w:val="004C6CF0"/>
    <w:rsid w:val="007C0E4C"/>
    <w:rsid w:val="0085369C"/>
    <w:rsid w:val="009917FC"/>
    <w:rsid w:val="00B05DCE"/>
    <w:rsid w:val="00B95E0B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1828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1470</Characters>
  <Application>Microsoft Office Word</Application>
  <DocSecurity>0</DocSecurity>
  <Lines>12</Lines>
  <Paragraphs>3</Paragraphs>
  <ScaleCrop>false</ScaleCrop>
  <Company>南京中医药大学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2021-12-03T06:32:00Z</dcterms:created>
  <dcterms:modified xsi:type="dcterms:W3CDTF">2021-12-03T06:32:00Z</dcterms:modified>
</cp:coreProperties>
</file>