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58" w:rsidRDefault="00AF1CB8">
      <w:pPr>
        <w:framePr w:wrap="auto" w:yAlign="inline"/>
        <w:jc w:val="center"/>
        <w:rPr>
          <w:rFonts w:ascii="宋体" w:eastAsia="宋体" w:hAnsi="宋体" w:cs="宋体"/>
          <w:sz w:val="32"/>
          <w:szCs w:val="32"/>
          <w:highlight w:val="yellow"/>
          <w:lang w:val="zh-TW"/>
        </w:rPr>
      </w:pPr>
      <w:r>
        <w:rPr>
          <w:rFonts w:ascii="宋体" w:eastAsia="宋体" w:hAnsi="宋体" w:cs="宋体"/>
          <w:sz w:val="32"/>
          <w:szCs w:val="32"/>
          <w:lang w:val="zh-TW" w:eastAsia="zh-TW"/>
        </w:rPr>
        <w:t>仪器设备购置技术参数要求确认单</w:t>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A73C8D" w:rsidTr="00E95CB2">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3C8D" w:rsidRDefault="00A73C8D">
            <w:pPr>
              <w:framePr w:wrap="auto" w:yAlign="inline"/>
              <w:rPr>
                <w:rFonts w:ascii="宋体" w:eastAsia="宋体" w:hAnsi="宋体" w:cs="宋体"/>
              </w:rPr>
            </w:pPr>
            <w:r>
              <w:rPr>
                <w:rFonts w:ascii="宋体" w:eastAsia="宋体" w:hAnsi="宋体" w:cs="宋体" w:hint="eastAsia"/>
                <w:sz w:val="28"/>
                <w:szCs w:val="28"/>
                <w:lang w:val="zh-TW" w:eastAsia="zh-TW"/>
              </w:rPr>
              <w:t>产品名称</w:t>
            </w:r>
          </w:p>
          <w:p w:rsidR="00A73C8D" w:rsidRDefault="00A73C8D">
            <w:pPr>
              <w:framePr w:wrap="auto" w:yAlign="inline"/>
              <w:rPr>
                <w:rFonts w:ascii="宋体" w:eastAsia="宋体" w:hAnsi="宋体" w:cs="宋体"/>
              </w:rPr>
            </w:pPr>
            <w:r>
              <w:rPr>
                <w:rFonts w:ascii="宋体" w:eastAsia="宋体" w:hAnsi="宋体" w:cs="宋体" w:hint="eastAsia"/>
                <w:sz w:val="24"/>
                <w:szCs w:val="24"/>
              </w:rPr>
              <w:t>综合流体力学实验装置</w:t>
            </w:r>
          </w:p>
          <w:p w:rsidR="00A73C8D" w:rsidRDefault="00A73C8D">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7C5E58">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7C5E58" w:rsidRDefault="00AF1CB8">
            <w:pPr>
              <w:framePr w:wrap="auto" w:yAlign="inline"/>
              <w:widowControl/>
              <w:jc w:val="left"/>
              <w:rPr>
                <w:rFonts w:ascii="宋体" w:eastAsia="宋体" w:hAnsi="宋体" w:cs="宋体"/>
              </w:rPr>
            </w:pPr>
            <w:r>
              <w:rPr>
                <w:rFonts w:ascii="宋体" w:eastAsia="宋体" w:hAnsi="宋体" w:cs="宋体" w:hint="eastAsia"/>
                <w:color w:val="000000" w:themeColor="text1"/>
              </w:rPr>
              <w:t>学生能够通过此综合装置学习相对细管、相对粗管、粗糙细管、粗糙粗管、层流管、局部阀门、突缩管、孔板流量计、文丘里流量计、离心泵性能曲线、管路性能曲线、倒</w:t>
            </w:r>
            <w:r>
              <w:rPr>
                <w:rFonts w:ascii="宋体" w:eastAsia="宋体" w:hAnsi="宋体" w:cs="宋体" w:hint="eastAsia"/>
                <w:color w:val="000000" w:themeColor="text1"/>
              </w:rPr>
              <w:t>U</w:t>
            </w:r>
            <w:proofErr w:type="gramStart"/>
            <w:r>
              <w:rPr>
                <w:rFonts w:ascii="宋体" w:eastAsia="宋体" w:hAnsi="宋体" w:cs="宋体" w:hint="eastAsia"/>
                <w:color w:val="000000" w:themeColor="text1"/>
              </w:rPr>
              <w:t>型管压差</w:t>
            </w:r>
            <w:proofErr w:type="gramEnd"/>
            <w:r>
              <w:rPr>
                <w:rFonts w:ascii="宋体" w:eastAsia="宋体" w:hAnsi="宋体" w:cs="宋体" w:hint="eastAsia"/>
                <w:color w:val="000000" w:themeColor="text1"/>
              </w:rPr>
              <w:t>计、体积法流量计等不低于</w:t>
            </w:r>
            <w:r>
              <w:rPr>
                <w:rFonts w:ascii="宋体" w:eastAsia="宋体" w:hAnsi="宋体" w:cs="宋体" w:hint="eastAsia"/>
                <w:color w:val="000000" w:themeColor="text1"/>
              </w:rPr>
              <w:t>13</w:t>
            </w:r>
            <w:r>
              <w:rPr>
                <w:rFonts w:ascii="宋体" w:eastAsia="宋体" w:hAnsi="宋体" w:cs="宋体" w:hint="eastAsia"/>
                <w:color w:val="000000" w:themeColor="text1"/>
              </w:rPr>
              <w:t>个教学知识点。</w:t>
            </w:r>
          </w:p>
        </w:tc>
      </w:tr>
      <w:tr w:rsidR="007C5E58">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7C5E58" w:rsidRDefault="00AF1CB8">
            <w:pPr>
              <w:framePr w:wrap="around"/>
              <w:autoSpaceDE w:val="0"/>
              <w:autoSpaceDN w:val="0"/>
              <w:adjustRightInd w:val="0"/>
              <w:snapToGrid w:val="0"/>
              <w:jc w:val="left"/>
              <w:rPr>
                <w:rFonts w:ascii="宋体" w:eastAsia="宋体" w:hAnsi="宋体" w:cs="宋体"/>
                <w:b/>
                <w:kern w:val="0"/>
              </w:rPr>
            </w:pPr>
            <w:r>
              <w:rPr>
                <w:rFonts w:ascii="宋体" w:eastAsia="宋体" w:hAnsi="宋体" w:cs="宋体" w:hint="eastAsia"/>
                <w:b/>
                <w:bCs/>
                <w:kern w:val="0"/>
              </w:rPr>
              <w:t>一、装置必须满足的知识点要求</w:t>
            </w:r>
            <w:r>
              <w:rPr>
                <w:rFonts w:ascii="宋体" w:eastAsia="宋体" w:hAnsi="宋体" w:cs="宋体" w:hint="eastAsia"/>
                <w:b/>
                <w:kern w:val="0"/>
              </w:rPr>
              <w:t>：</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1</w:t>
            </w:r>
            <w:r>
              <w:rPr>
                <w:rFonts w:ascii="宋体" w:eastAsia="宋体" w:hAnsi="宋体" w:cs="宋体" w:hint="eastAsia"/>
              </w:rPr>
              <w:t>、装置具有专业性，能够贴合教学大纲，设计满足工程教育认证要求的教学内容：学生能够通过此综合装置学习相对细管、相对粗管、粗糙细管、粗糙粗管、层流管、局部阀门、突缩管、孔板流量计、文丘里流量计、离心泵特性曲线、管路特性曲线、倒</w:t>
            </w:r>
            <w:r>
              <w:rPr>
                <w:rFonts w:ascii="宋体" w:eastAsia="宋体" w:hAnsi="宋体" w:cs="宋体" w:hint="eastAsia"/>
              </w:rPr>
              <w:t>U</w:t>
            </w:r>
            <w:proofErr w:type="gramStart"/>
            <w:r>
              <w:rPr>
                <w:rFonts w:ascii="宋体" w:eastAsia="宋体" w:hAnsi="宋体" w:cs="宋体" w:hint="eastAsia"/>
              </w:rPr>
              <w:t>型管压差</w:t>
            </w:r>
            <w:proofErr w:type="gramEnd"/>
            <w:r>
              <w:rPr>
                <w:rFonts w:ascii="宋体" w:eastAsia="宋体" w:hAnsi="宋体" w:cs="宋体" w:hint="eastAsia"/>
              </w:rPr>
              <w:t>计、体积法流量计等不低于</w:t>
            </w:r>
            <w:r>
              <w:rPr>
                <w:rFonts w:ascii="宋体" w:eastAsia="宋体" w:hAnsi="宋体" w:cs="宋体" w:hint="eastAsia"/>
              </w:rPr>
              <w:t>13</w:t>
            </w:r>
            <w:r>
              <w:rPr>
                <w:rFonts w:ascii="宋体" w:eastAsia="宋体" w:hAnsi="宋体" w:cs="宋体" w:hint="eastAsia"/>
              </w:rPr>
              <w:t>个教学知识点。</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二、装置功能要求：</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此综合装置能够实现各支路连接独立，支路与支路间接口大小和尺寸一致，各支路排列顺序可调；被测管路可拆卸，并且能够手动更换；通过实验过程可训练学生实验动手能力，活跃创新思维，强化实验设计和开发意识，提高研究能力；</w:t>
            </w:r>
            <w:r>
              <w:rPr>
                <w:rFonts w:ascii="宋体" w:eastAsia="宋体" w:hAnsi="宋体" w:cs="宋体" w:hint="eastAsia"/>
              </w:rPr>
              <w:t>需提供被测管路放在设备支架上的照片</w:t>
            </w:r>
            <w:r>
              <w:rPr>
                <w:rFonts w:ascii="宋体" w:eastAsia="宋体" w:hAnsi="宋体" w:cs="宋体" w:hint="eastAsia"/>
              </w:rPr>
              <w:t>1</w:t>
            </w:r>
            <w:r>
              <w:rPr>
                <w:rFonts w:ascii="宋体" w:eastAsia="宋体" w:hAnsi="宋体" w:cs="宋体" w:hint="eastAsia"/>
              </w:rPr>
              <w:t>张，予以证明。</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2</w:t>
            </w:r>
            <w:r>
              <w:rPr>
                <w:rFonts w:ascii="宋体" w:eastAsia="宋体" w:hAnsi="宋体" w:cs="宋体" w:hint="eastAsia"/>
              </w:rPr>
              <w:t>、能够测定层流状态下圆形直管内摩擦系数λ与雷诺数</w:t>
            </w:r>
            <w:r>
              <w:rPr>
                <w:rFonts w:ascii="宋体" w:eastAsia="宋体" w:hAnsi="宋体" w:cs="宋体" w:hint="eastAsia"/>
              </w:rPr>
              <w:t>Re</w:t>
            </w:r>
            <w:r>
              <w:rPr>
                <w:rFonts w:ascii="宋体" w:eastAsia="宋体" w:hAnsi="宋体" w:cs="宋体" w:hint="eastAsia"/>
              </w:rPr>
              <w:t>的关系，验证λ与</w:t>
            </w:r>
            <w:r>
              <w:rPr>
                <w:rFonts w:ascii="宋体" w:eastAsia="宋体" w:hAnsi="宋体" w:cs="宋体" w:hint="eastAsia"/>
              </w:rPr>
              <w:t>Re</w:t>
            </w:r>
            <w:r>
              <w:rPr>
                <w:rFonts w:ascii="宋体" w:eastAsia="宋体" w:hAnsi="宋体" w:cs="宋体" w:hint="eastAsia"/>
              </w:rPr>
              <w:t>的关系曲线；</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3</w:t>
            </w:r>
            <w:r>
              <w:rPr>
                <w:rFonts w:ascii="宋体" w:eastAsia="宋体" w:hAnsi="宋体" w:cs="宋体" w:hint="eastAsia"/>
              </w:rPr>
              <w:t>、能够测定湍流状态下光滑圆形直管、粗糙圆形直管摩擦系数λ与雷诺数</w:t>
            </w:r>
            <w:r>
              <w:rPr>
                <w:rFonts w:ascii="宋体" w:eastAsia="宋体" w:hAnsi="宋体" w:cs="宋体" w:hint="eastAsia"/>
              </w:rPr>
              <w:t>Re</w:t>
            </w:r>
            <w:r>
              <w:rPr>
                <w:rFonts w:ascii="宋体" w:eastAsia="宋体" w:hAnsi="宋体" w:cs="宋体" w:hint="eastAsia"/>
              </w:rPr>
              <w:t>的关系，验证λ与</w:t>
            </w:r>
            <w:r>
              <w:rPr>
                <w:rFonts w:ascii="宋体" w:eastAsia="宋体" w:hAnsi="宋体" w:cs="宋体" w:hint="eastAsia"/>
              </w:rPr>
              <w:t>Re</w:t>
            </w:r>
            <w:r>
              <w:rPr>
                <w:rFonts w:ascii="宋体" w:eastAsia="宋体" w:hAnsi="宋体" w:cs="宋体" w:hint="eastAsia"/>
              </w:rPr>
              <w:t>的关系曲线；</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4</w:t>
            </w:r>
            <w:r>
              <w:rPr>
                <w:rFonts w:ascii="宋体" w:eastAsia="宋体" w:hAnsi="宋体" w:cs="宋体" w:hint="eastAsia"/>
              </w:rPr>
              <w:t>、能够测定层流状态到湍流状态的过渡区内，圆形直管摩擦系数λ与雷诺数</w:t>
            </w:r>
            <w:r>
              <w:rPr>
                <w:rFonts w:ascii="宋体" w:eastAsia="宋体" w:hAnsi="宋体" w:cs="宋体" w:hint="eastAsia"/>
              </w:rPr>
              <w:t>Re</w:t>
            </w:r>
            <w:r>
              <w:rPr>
                <w:rFonts w:ascii="宋体" w:eastAsia="宋体" w:hAnsi="宋体" w:cs="宋体" w:hint="eastAsia"/>
              </w:rPr>
              <w:t>的关系</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5</w:t>
            </w:r>
            <w:r>
              <w:rPr>
                <w:rFonts w:ascii="宋体" w:eastAsia="宋体" w:hAnsi="宋体" w:cs="宋体" w:hint="eastAsia"/>
              </w:rPr>
              <w:t>、能够测定湍流状态下突缩管局部阻力系数及阀门局部阻力系数ζ，验证ζ与</w:t>
            </w:r>
            <w:r>
              <w:rPr>
                <w:rFonts w:ascii="宋体" w:eastAsia="宋体" w:hAnsi="宋体" w:cs="宋体" w:hint="eastAsia"/>
              </w:rPr>
              <w:t>Re</w:t>
            </w:r>
            <w:r>
              <w:rPr>
                <w:rFonts w:ascii="宋体" w:eastAsia="宋体" w:hAnsi="宋体" w:cs="宋体" w:hint="eastAsia"/>
              </w:rPr>
              <w:t>的关系；</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6</w:t>
            </w:r>
            <w:r>
              <w:rPr>
                <w:rFonts w:ascii="宋体" w:eastAsia="宋体" w:hAnsi="宋体" w:cs="宋体" w:hint="eastAsia"/>
              </w:rPr>
              <w:t>、能够测定孔板流量计的流量系数</w:t>
            </w:r>
            <w:r>
              <w:rPr>
                <w:rFonts w:ascii="宋体" w:eastAsia="宋体" w:hAnsi="宋体" w:cs="宋体" w:hint="eastAsia"/>
              </w:rPr>
              <w:t>C</w:t>
            </w:r>
            <w:r>
              <w:rPr>
                <w:rFonts w:ascii="宋体" w:eastAsia="宋体" w:hAnsi="宋体" w:cs="宋体" w:hint="eastAsia"/>
                <w:vertAlign w:val="subscript"/>
              </w:rPr>
              <w:t>0</w:t>
            </w:r>
            <w:r>
              <w:rPr>
                <w:rFonts w:ascii="宋体" w:eastAsia="宋体" w:hAnsi="宋体" w:cs="宋体" w:hint="eastAsia"/>
              </w:rPr>
              <w:t>和文丘里流量计的流量系数</w:t>
            </w:r>
            <w:r>
              <w:rPr>
                <w:rFonts w:ascii="宋体" w:eastAsia="宋体" w:hAnsi="宋体" w:cs="宋体" w:hint="eastAsia"/>
              </w:rPr>
              <w:t>C</w:t>
            </w:r>
            <w:r>
              <w:rPr>
                <w:rFonts w:ascii="宋体" w:eastAsia="宋体" w:hAnsi="宋体" w:cs="宋体" w:hint="eastAsia"/>
                <w:vertAlign w:val="subscript"/>
              </w:rPr>
              <w:t>V</w:t>
            </w:r>
            <w:r>
              <w:rPr>
                <w:rFonts w:ascii="宋体" w:eastAsia="宋体" w:hAnsi="宋体" w:cs="宋体" w:hint="eastAsia"/>
              </w:rPr>
              <w:t>，验证流量系数与雷诺数的关系，测定孔板流</w:t>
            </w:r>
            <w:r>
              <w:rPr>
                <w:rFonts w:ascii="宋体" w:eastAsia="宋体" w:hAnsi="宋体" w:cs="宋体" w:hint="eastAsia"/>
              </w:rPr>
              <w:t>量计、文丘里流量计永久压力损失；</w:t>
            </w:r>
          </w:p>
          <w:p w:rsidR="007C5E58" w:rsidRDefault="00AF1CB8">
            <w:pPr>
              <w:framePr w:wrap="around"/>
              <w:adjustRightInd w:val="0"/>
              <w:snapToGrid w:val="0"/>
              <w:ind w:leftChars="100" w:left="210"/>
              <w:jc w:val="left"/>
              <w:rPr>
                <w:rFonts w:ascii="宋体" w:eastAsia="宋体" w:hAnsi="宋体" w:cs="宋体"/>
                <w:color w:val="FF0000"/>
              </w:rPr>
            </w:pPr>
            <w:r>
              <w:rPr>
                <w:rFonts w:ascii="宋体" w:eastAsia="宋体" w:hAnsi="宋体" w:cs="宋体" w:hint="eastAsia"/>
              </w:rPr>
              <w:t>7</w:t>
            </w:r>
            <w:r>
              <w:rPr>
                <w:rFonts w:ascii="宋体" w:eastAsia="宋体" w:hAnsi="宋体" w:cs="宋体" w:hint="eastAsia"/>
              </w:rPr>
              <w:t>、能够测定恒定转速下离心泵的扬程</w:t>
            </w:r>
            <w:r>
              <w:rPr>
                <w:rFonts w:ascii="宋体" w:eastAsia="宋体" w:hAnsi="宋体" w:cs="宋体" w:hint="eastAsia"/>
              </w:rPr>
              <w:t>H</w:t>
            </w:r>
            <w:r>
              <w:rPr>
                <w:rFonts w:ascii="宋体" w:eastAsia="宋体" w:hAnsi="宋体" w:cs="宋体" w:hint="eastAsia"/>
              </w:rPr>
              <w:t>、轴功率</w:t>
            </w:r>
            <w:r>
              <w:rPr>
                <w:rFonts w:ascii="宋体" w:eastAsia="宋体" w:hAnsi="宋体" w:cs="宋体" w:hint="eastAsia"/>
              </w:rPr>
              <w:t>N</w:t>
            </w:r>
            <w:r>
              <w:rPr>
                <w:rFonts w:ascii="宋体" w:eastAsia="宋体" w:hAnsi="宋体" w:cs="宋体" w:hint="eastAsia"/>
              </w:rPr>
              <w:t>以及效率η与泵流量</w:t>
            </w:r>
            <w:r>
              <w:rPr>
                <w:rFonts w:ascii="宋体" w:eastAsia="宋体" w:hAnsi="宋体" w:cs="宋体" w:hint="eastAsia"/>
              </w:rPr>
              <w:t>Q</w:t>
            </w:r>
            <w:r>
              <w:rPr>
                <w:rFonts w:ascii="宋体" w:eastAsia="宋体" w:hAnsi="宋体" w:cs="宋体" w:hint="eastAsia"/>
              </w:rPr>
              <w:t>之间的特性曲线</w:t>
            </w:r>
            <w:r>
              <w:rPr>
                <w:rFonts w:ascii="宋体" w:eastAsia="宋体" w:hAnsi="宋体" w:cs="宋体" w:hint="eastAsia"/>
              </w:rPr>
              <w:t>8</w:t>
            </w:r>
            <w:r>
              <w:rPr>
                <w:rFonts w:ascii="宋体" w:eastAsia="宋体" w:hAnsi="宋体" w:cs="宋体" w:hint="eastAsia"/>
              </w:rPr>
              <w:t>、能够测定离心泵工作的不同管路系统中，管路所需的压头</w:t>
            </w:r>
            <w:r>
              <w:rPr>
                <w:rFonts w:ascii="宋体" w:eastAsia="宋体" w:hAnsi="宋体" w:cs="宋体" w:hint="eastAsia"/>
              </w:rPr>
              <w:t>H</w:t>
            </w:r>
            <w:r>
              <w:rPr>
                <w:rFonts w:ascii="宋体" w:eastAsia="宋体" w:hAnsi="宋体" w:cs="宋体" w:hint="eastAsia"/>
              </w:rPr>
              <w:t>和液体流量</w:t>
            </w:r>
            <w:r>
              <w:rPr>
                <w:rFonts w:ascii="宋体" w:eastAsia="宋体" w:hAnsi="宋体" w:cs="宋体" w:hint="eastAsia"/>
              </w:rPr>
              <w:t>Q</w:t>
            </w:r>
            <w:r>
              <w:rPr>
                <w:rFonts w:ascii="宋体" w:eastAsia="宋体" w:hAnsi="宋体" w:cs="宋体" w:hint="eastAsia"/>
              </w:rPr>
              <w:t>的管路特性曲线；</w:t>
            </w:r>
            <w:r>
              <w:rPr>
                <w:rFonts w:ascii="宋体" w:eastAsia="宋体" w:hAnsi="宋体" w:cs="宋体" w:hint="eastAsia"/>
                <w:color w:val="FF0000"/>
              </w:rPr>
              <w:t xml:space="preserve"> </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9</w:t>
            </w:r>
            <w:r>
              <w:rPr>
                <w:rFonts w:ascii="宋体" w:eastAsia="宋体" w:hAnsi="宋体" w:cs="宋体" w:hint="eastAsia"/>
              </w:rPr>
              <w:t>、装置包含高位水槽、倒</w:t>
            </w:r>
            <w:r>
              <w:rPr>
                <w:rFonts w:ascii="宋体" w:eastAsia="宋体" w:hAnsi="宋体" w:cs="宋体" w:hint="eastAsia"/>
              </w:rPr>
              <w:t>U</w:t>
            </w:r>
            <w:proofErr w:type="gramStart"/>
            <w:r>
              <w:rPr>
                <w:rFonts w:ascii="宋体" w:eastAsia="宋体" w:hAnsi="宋体" w:cs="宋体" w:hint="eastAsia"/>
              </w:rPr>
              <w:t>型管压差</w:t>
            </w:r>
            <w:proofErr w:type="gramEnd"/>
            <w:r>
              <w:rPr>
                <w:rFonts w:ascii="宋体" w:eastAsia="宋体" w:hAnsi="宋体" w:cs="宋体" w:hint="eastAsia"/>
              </w:rPr>
              <w:t>计、体积法流量计校核。</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、设备</w:t>
            </w:r>
            <w:r>
              <w:rPr>
                <w:rFonts w:ascii="宋体" w:eastAsia="宋体" w:hAnsi="宋体" w:cs="宋体" w:hint="eastAsia"/>
                <w:kern w:val="0"/>
              </w:rPr>
              <w:t>可通过手机扫描装置的二维码，观看实验演示动画，预习实验内容：</w:t>
            </w:r>
            <w:bookmarkStart w:id="0" w:name="_Hlk65150988"/>
            <w:r>
              <w:rPr>
                <w:rFonts w:ascii="宋体" w:eastAsia="宋体" w:hAnsi="宋体" w:cs="宋体" w:hint="eastAsia"/>
              </w:rPr>
              <w:t>动画演示时间不小于</w:t>
            </w:r>
            <w:r>
              <w:rPr>
                <w:rFonts w:ascii="宋体" w:eastAsia="宋体" w:hAnsi="宋体" w:cs="宋体" w:hint="eastAsia"/>
              </w:rPr>
              <w:t>2min</w:t>
            </w:r>
            <w:r>
              <w:rPr>
                <w:rFonts w:ascii="宋体" w:eastAsia="宋体" w:hAnsi="宋体" w:cs="宋体" w:hint="eastAsia"/>
              </w:rPr>
              <w:t>，动画内容通过现代化三维建模手段，动画视频配有全流程语音讲解，达到声情并茂的效果，提供不少于三张设备不同角度</w:t>
            </w:r>
            <w:bookmarkStart w:id="1" w:name="_Hlk64638632"/>
            <w:r>
              <w:rPr>
                <w:rFonts w:ascii="宋体" w:eastAsia="宋体" w:hAnsi="宋体" w:cs="宋体" w:hint="eastAsia"/>
              </w:rPr>
              <w:t>含播放进度条的</w:t>
            </w:r>
            <w:bookmarkEnd w:id="1"/>
            <w:r>
              <w:rPr>
                <w:rFonts w:ascii="宋体" w:eastAsia="宋体" w:hAnsi="宋体" w:cs="宋体" w:hint="eastAsia"/>
              </w:rPr>
              <w:t>动画截图。</w:t>
            </w:r>
            <w:bookmarkEnd w:id="0"/>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11</w:t>
            </w:r>
            <w:r>
              <w:rPr>
                <w:rFonts w:ascii="宋体" w:eastAsia="宋体" w:hAnsi="宋体" w:cs="宋体" w:hint="eastAsia"/>
              </w:rPr>
              <w:t>、装置配套智能</w:t>
            </w:r>
            <w:r>
              <w:rPr>
                <w:rFonts w:ascii="宋体" w:eastAsia="宋体" w:hAnsi="宋体" w:cs="宋体" w:hint="eastAsia"/>
              </w:rPr>
              <w:t>在线学习系统</w:t>
            </w:r>
            <w:bookmarkStart w:id="2" w:name="_Hlk64639648"/>
            <w:r>
              <w:rPr>
                <w:rFonts w:ascii="宋体" w:eastAsia="宋体" w:hAnsi="宋体" w:cs="宋体" w:hint="eastAsia"/>
              </w:rPr>
              <w:t>：应用</w:t>
            </w:r>
            <w:r>
              <w:rPr>
                <w:rFonts w:ascii="宋体" w:eastAsia="宋体" w:hAnsi="宋体" w:cs="宋体" w:hint="eastAsia"/>
              </w:rPr>
              <w:t>WEBGL</w:t>
            </w:r>
            <w:r>
              <w:rPr>
                <w:rFonts w:ascii="宋体" w:eastAsia="宋体" w:hAnsi="宋体" w:cs="宋体" w:hint="eastAsia"/>
              </w:rPr>
              <w:t>技术呈现</w:t>
            </w:r>
            <w:proofErr w:type="gramStart"/>
            <w:r>
              <w:rPr>
                <w:rFonts w:ascii="宋体" w:eastAsia="宋体" w:hAnsi="宋体" w:cs="宋体" w:hint="eastAsia"/>
              </w:rPr>
              <w:t>网页版</w:t>
            </w:r>
            <w:proofErr w:type="gramEnd"/>
            <w:r>
              <w:rPr>
                <w:rFonts w:ascii="宋体" w:eastAsia="宋体" w:hAnsi="宋体" w:cs="宋体" w:hint="eastAsia"/>
              </w:rPr>
              <w:t>智能在线学习系统，</w:t>
            </w:r>
            <w:bookmarkStart w:id="3" w:name="_Hlk65151211"/>
            <w:r>
              <w:rPr>
                <w:rFonts w:ascii="宋体" w:eastAsia="宋体" w:hAnsi="宋体" w:cs="宋体" w:hint="eastAsia"/>
              </w:rPr>
              <w:t>实现虚实结合的教学模式，要求可根据提供的演示账号，能登录演示体验。</w:t>
            </w:r>
            <w:bookmarkEnd w:id="2"/>
            <w:bookmarkEnd w:id="3"/>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11.1</w:t>
            </w:r>
            <w:r>
              <w:rPr>
                <w:rFonts w:ascii="宋体" w:eastAsia="宋体" w:hAnsi="宋体" w:cs="宋体" w:hint="eastAsia"/>
              </w:rPr>
              <w:t>智能</w:t>
            </w:r>
            <w:r>
              <w:rPr>
                <w:rFonts w:ascii="宋体" w:eastAsia="宋体" w:hAnsi="宋体" w:cs="宋体" w:hint="eastAsia"/>
              </w:rPr>
              <w:t>3D</w:t>
            </w:r>
            <w:r>
              <w:rPr>
                <w:rFonts w:ascii="宋体" w:eastAsia="宋体" w:hAnsi="宋体" w:cs="宋体" w:hint="eastAsia"/>
              </w:rPr>
              <w:t>虚拟仿真板块，具备</w:t>
            </w:r>
            <w:r>
              <w:rPr>
                <w:rFonts w:ascii="宋体" w:eastAsia="宋体" w:hAnsi="宋体" w:cs="宋体" w:hint="eastAsia"/>
              </w:rPr>
              <w:t>3D</w:t>
            </w:r>
            <w:r>
              <w:rPr>
                <w:rFonts w:ascii="宋体" w:eastAsia="宋体" w:hAnsi="宋体" w:cs="宋体" w:hint="eastAsia"/>
              </w:rPr>
              <w:t>虚拟实验室场景和实验装置，实现模拟操作、测试，模拟操作成绩可同步至在线教学系统账号，并具备在无网络环境进行</w:t>
            </w:r>
            <w:r>
              <w:rPr>
                <w:rFonts w:ascii="宋体" w:eastAsia="宋体" w:hAnsi="宋体" w:cs="宋体" w:hint="eastAsia"/>
              </w:rPr>
              <w:t>3D</w:t>
            </w:r>
            <w:r>
              <w:rPr>
                <w:rFonts w:ascii="宋体" w:eastAsia="宋体" w:hAnsi="宋体" w:cs="宋体" w:hint="eastAsia"/>
              </w:rPr>
              <w:t>模拟练习。</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11.2</w:t>
            </w:r>
            <w:r>
              <w:rPr>
                <w:rFonts w:ascii="宋体" w:eastAsia="宋体" w:hAnsi="宋体" w:cs="宋体" w:hint="eastAsia"/>
              </w:rPr>
              <w:t>智能题库板块，具备远程理论学习、试卷制作、答题操作、考试成绩统计。老师分类别建立题库，自主选择试卷题型如选择题，判断题等，自主设置题型权重及分值，试卷自动生成，考试成绩自动统计。</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11.3</w:t>
            </w:r>
            <w:r>
              <w:rPr>
                <w:rFonts w:ascii="宋体" w:eastAsia="宋体" w:hAnsi="宋体" w:cs="宋体" w:hint="eastAsia"/>
              </w:rPr>
              <w:t>音视频资源板块，动画视频通过现代化三维建模手段，动画视频配有全流程语音讲解，达到声情并茂的效果。</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12</w:t>
            </w:r>
            <w:r>
              <w:rPr>
                <w:rFonts w:ascii="宋体" w:eastAsia="宋体" w:hAnsi="宋体" w:cs="宋体" w:hint="eastAsia"/>
              </w:rPr>
              <w:t>、</w:t>
            </w:r>
            <w:r>
              <w:rPr>
                <w:rFonts w:ascii="宋体" w:eastAsia="宋体" w:hAnsi="宋体" w:cs="宋体" w:hint="eastAsia"/>
              </w:rPr>
              <w:t>MES</w:t>
            </w:r>
            <w:r>
              <w:rPr>
                <w:rFonts w:ascii="宋体" w:eastAsia="宋体" w:hAnsi="宋体" w:cs="宋体" w:hint="eastAsia"/>
              </w:rPr>
              <w:t>实验信息管理系统功能</w:t>
            </w:r>
            <w:r>
              <w:rPr>
                <w:rFonts w:ascii="宋体" w:eastAsia="宋体" w:hAnsi="宋体" w:cs="宋体" w:hint="eastAsia"/>
              </w:rPr>
              <w:t>:</w:t>
            </w:r>
            <w:r>
              <w:rPr>
                <w:rFonts w:ascii="宋体" w:eastAsia="宋体" w:hAnsi="宋体" w:cs="宋体" w:hint="eastAsia"/>
              </w:rPr>
              <w:t>能同时连接多种实验装置，根据需要自由切换当前监</w:t>
            </w:r>
            <w:r>
              <w:rPr>
                <w:rFonts w:ascii="宋体" w:eastAsia="宋体" w:hAnsi="宋体" w:cs="宋体" w:hint="eastAsia"/>
              </w:rPr>
              <w:lastRenderedPageBreak/>
              <w:t>测装置，与装置现场的工业组态软件操作界面实时同步数据显示，实验记录数据同步，装置报警同步提示。</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三、安全要求</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1</w:t>
            </w:r>
            <w:r>
              <w:rPr>
                <w:rFonts w:ascii="宋体" w:eastAsia="宋体" w:hAnsi="宋体" w:cs="宋体" w:hint="eastAsia"/>
              </w:rPr>
              <w:t>、离心泵配有防水、防尘外壳，具备隔离机械伤害的能力；</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hint="eastAsia"/>
              </w:rPr>
              <w:t>2</w:t>
            </w:r>
            <w:r>
              <w:rPr>
                <w:rFonts w:ascii="宋体" w:eastAsia="宋体" w:hAnsi="宋体" w:cs="宋体" w:hint="eastAsia"/>
              </w:rPr>
              <w:t>、循环水箱配置循环水过温保护，电控系统具备超温提示和</w:t>
            </w:r>
            <w:proofErr w:type="gramStart"/>
            <w:r>
              <w:rPr>
                <w:rFonts w:ascii="宋体" w:eastAsia="宋体" w:hAnsi="宋体" w:cs="宋体" w:hint="eastAsia"/>
              </w:rPr>
              <w:t>联锁</w:t>
            </w:r>
            <w:proofErr w:type="gramEnd"/>
            <w:r>
              <w:rPr>
                <w:rFonts w:ascii="宋体" w:eastAsia="宋体" w:hAnsi="宋体" w:cs="宋体" w:hint="eastAsia"/>
              </w:rPr>
              <w:t>保护停机；</w:t>
            </w:r>
          </w:p>
          <w:p w:rsidR="007C5E58" w:rsidRDefault="00AF1CB8">
            <w:pPr>
              <w:framePr w:wrap="around"/>
              <w:adjustRightInd w:val="0"/>
              <w:snapToGrid w:val="0"/>
              <w:ind w:leftChars="87" w:left="183"/>
              <w:jc w:val="left"/>
              <w:rPr>
                <w:rFonts w:ascii="宋体" w:eastAsia="宋体" w:hAnsi="宋体" w:cs="宋体"/>
                <w:lang w:val="pl-PL"/>
              </w:rPr>
            </w:pPr>
            <w:r>
              <w:rPr>
                <w:rFonts w:ascii="宋体" w:eastAsia="宋体" w:hAnsi="宋体" w:cs="宋体" w:hint="eastAsia"/>
              </w:rPr>
              <w:t>3</w:t>
            </w:r>
            <w:r>
              <w:rPr>
                <w:rFonts w:ascii="宋体" w:eastAsia="宋体" w:hAnsi="宋体" w:cs="宋体" w:hint="eastAsia"/>
              </w:rPr>
              <w:t>、电控箱体上方</w:t>
            </w:r>
            <w:proofErr w:type="gramStart"/>
            <w:r>
              <w:rPr>
                <w:rFonts w:ascii="宋体" w:eastAsia="宋体" w:hAnsi="宋体" w:cs="宋体" w:hint="eastAsia"/>
              </w:rPr>
              <w:t>分具备</w:t>
            </w:r>
            <w:proofErr w:type="gramEnd"/>
            <w:r>
              <w:rPr>
                <w:rFonts w:ascii="宋体" w:eastAsia="宋体" w:hAnsi="宋体" w:cs="宋体" w:hint="eastAsia"/>
              </w:rPr>
              <w:t>防水、防尘盖，要求距离电控</w:t>
            </w:r>
            <w:proofErr w:type="gramStart"/>
            <w:r>
              <w:rPr>
                <w:rFonts w:ascii="宋体" w:eastAsia="宋体" w:hAnsi="宋体" w:cs="宋体" w:hint="eastAsia"/>
              </w:rPr>
              <w:t>箱距离</w:t>
            </w:r>
            <w:proofErr w:type="gramEnd"/>
            <w:r>
              <w:rPr>
                <w:rFonts w:ascii="宋体" w:eastAsia="宋体" w:hAnsi="宋体" w:cs="宋体" w:hint="eastAsia"/>
                <w:lang w:val="pl-PL"/>
              </w:rPr>
              <w:t>≥</w:t>
            </w:r>
            <w:r>
              <w:rPr>
                <w:rFonts w:ascii="宋体" w:eastAsia="宋体" w:hAnsi="宋体" w:cs="宋体" w:hint="eastAsia"/>
                <w:lang w:val="pl-PL"/>
              </w:rPr>
              <w:t>5cm</w:t>
            </w:r>
            <w:r>
              <w:rPr>
                <w:rFonts w:ascii="宋体" w:eastAsia="宋体" w:hAnsi="宋体" w:cs="宋体" w:hint="eastAsia"/>
                <w:lang w:val="pl-PL"/>
              </w:rPr>
              <w:t>；</w:t>
            </w:r>
          </w:p>
          <w:p w:rsidR="007C5E58" w:rsidRDefault="00AF1CB8">
            <w:pPr>
              <w:framePr w:wrap="around"/>
              <w:adjustRightInd w:val="0"/>
              <w:snapToGrid w:val="0"/>
              <w:ind w:leftChars="87" w:left="183"/>
              <w:jc w:val="left"/>
              <w:rPr>
                <w:rFonts w:ascii="宋体" w:eastAsia="宋体" w:hAnsi="宋体" w:cs="宋体"/>
                <w:lang w:val="pl-PL"/>
              </w:rPr>
            </w:pPr>
            <w:r>
              <w:rPr>
                <w:rFonts w:ascii="宋体" w:eastAsia="宋体" w:hAnsi="宋体" w:cs="宋体" w:hint="eastAsia"/>
                <w:lang w:val="pl-PL"/>
              </w:rPr>
              <w:t>4</w:t>
            </w:r>
            <w:r>
              <w:rPr>
                <w:rFonts w:ascii="宋体" w:eastAsia="宋体" w:hAnsi="宋体" w:cs="宋体" w:hint="eastAsia"/>
                <w:lang w:val="pl-PL"/>
              </w:rPr>
              <w:t>、电控箱内线路具备线槽盖，防止线路裸露搭接；</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四、配置要求</w:t>
            </w:r>
            <w:r>
              <w:rPr>
                <w:rFonts w:ascii="宋体" w:eastAsia="宋体" w:hAnsi="宋体" w:cs="宋体" w:hint="eastAsia"/>
                <w:b/>
              </w:rPr>
              <w:t>:</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Re</w:t>
            </w:r>
            <w:r>
              <w:rPr>
                <w:rFonts w:ascii="宋体" w:eastAsia="宋体" w:hAnsi="宋体" w:cs="宋体" w:hint="eastAsia"/>
              </w:rPr>
              <w:t>范围：层流雷诺数</w:t>
            </w:r>
            <w:r>
              <w:rPr>
                <w:rFonts w:ascii="宋体" w:eastAsia="宋体" w:hAnsi="宋体" w:cs="宋体" w:hint="eastAsia"/>
              </w:rPr>
              <w:t>600</w:t>
            </w:r>
            <w:r>
              <w:rPr>
                <w:rFonts w:ascii="宋体" w:eastAsia="宋体" w:hAnsi="宋体" w:cs="宋体" w:hint="eastAsia"/>
              </w:rPr>
              <w:t>～</w:t>
            </w:r>
            <w:r>
              <w:rPr>
                <w:rFonts w:ascii="宋体" w:eastAsia="宋体" w:hAnsi="宋体" w:cs="宋体" w:hint="eastAsia"/>
              </w:rPr>
              <w:t>3000</w:t>
            </w:r>
            <w:r>
              <w:rPr>
                <w:rFonts w:ascii="宋体" w:eastAsia="宋体" w:hAnsi="宋体" w:cs="宋体" w:hint="eastAsia"/>
              </w:rPr>
              <w:t>、过渡流雷诺数</w:t>
            </w:r>
            <w:r>
              <w:rPr>
                <w:rFonts w:ascii="宋体" w:eastAsia="宋体" w:hAnsi="宋体" w:cs="宋体" w:hint="eastAsia"/>
              </w:rPr>
              <w:t>2500</w:t>
            </w:r>
            <w:r>
              <w:rPr>
                <w:rFonts w:ascii="宋体" w:eastAsia="宋体" w:hAnsi="宋体" w:cs="宋体" w:hint="eastAsia"/>
              </w:rPr>
              <w:t>～</w:t>
            </w:r>
            <w:r>
              <w:rPr>
                <w:rFonts w:ascii="宋体" w:eastAsia="宋体" w:hAnsi="宋体" w:cs="宋体" w:hint="eastAsia"/>
              </w:rPr>
              <w:t>1x10</w:t>
            </w:r>
            <w:r>
              <w:rPr>
                <w:rFonts w:ascii="宋体" w:eastAsia="宋体" w:hAnsi="宋体" w:cs="宋体" w:hint="eastAsia"/>
                <w:vertAlign w:val="superscript"/>
              </w:rPr>
              <w:t>4</w:t>
            </w:r>
            <w:r>
              <w:rPr>
                <w:rFonts w:ascii="宋体" w:eastAsia="宋体" w:hAnsi="宋体" w:cs="宋体" w:hint="eastAsia"/>
              </w:rPr>
              <w:t>、光滑细管雷诺数</w:t>
            </w:r>
            <w:r>
              <w:rPr>
                <w:rFonts w:ascii="宋体" w:eastAsia="宋体" w:hAnsi="宋体" w:cs="宋体" w:hint="eastAsia"/>
              </w:rPr>
              <w:t>3x10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15x10</w:t>
            </w:r>
            <w:r>
              <w:rPr>
                <w:rFonts w:ascii="宋体" w:eastAsia="宋体" w:hAnsi="宋体" w:cs="宋体" w:hint="eastAsia"/>
                <w:vertAlign w:val="superscript"/>
              </w:rPr>
              <w:t>4</w:t>
            </w:r>
            <w:r>
              <w:rPr>
                <w:rFonts w:ascii="宋体" w:eastAsia="宋体" w:hAnsi="宋体" w:cs="宋体" w:hint="eastAsia"/>
              </w:rPr>
              <w:t>、光滑粗管雷诺数</w:t>
            </w:r>
            <w:r>
              <w:rPr>
                <w:rFonts w:ascii="宋体" w:eastAsia="宋体" w:hAnsi="宋体" w:cs="宋体" w:hint="eastAsia"/>
              </w:rPr>
              <w:t>2x10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12x10</w:t>
            </w:r>
            <w:r>
              <w:rPr>
                <w:rFonts w:ascii="宋体" w:eastAsia="宋体" w:hAnsi="宋体" w:cs="宋体" w:hint="eastAsia"/>
                <w:vertAlign w:val="superscript"/>
              </w:rPr>
              <w:t>4</w:t>
            </w:r>
            <w:r>
              <w:rPr>
                <w:rFonts w:ascii="宋体" w:eastAsia="宋体" w:hAnsi="宋体" w:cs="宋体" w:hint="eastAsia"/>
              </w:rPr>
              <w:t>、粗糙细管雷诺数</w:t>
            </w:r>
            <w:r>
              <w:rPr>
                <w:rFonts w:ascii="宋体" w:eastAsia="宋体" w:hAnsi="宋体" w:cs="宋体" w:hint="eastAsia"/>
              </w:rPr>
              <w:t>3x10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10x10</w:t>
            </w:r>
            <w:r>
              <w:rPr>
                <w:rFonts w:ascii="宋体" w:eastAsia="宋体" w:hAnsi="宋体" w:cs="宋体" w:hint="eastAsia"/>
                <w:vertAlign w:val="superscript"/>
              </w:rPr>
              <w:t>4</w:t>
            </w:r>
            <w:r>
              <w:rPr>
                <w:rFonts w:ascii="宋体" w:eastAsia="宋体" w:hAnsi="宋体" w:cs="宋体" w:hint="eastAsia"/>
              </w:rPr>
              <w:t>、粗糙粗管</w:t>
            </w:r>
            <w:r>
              <w:rPr>
                <w:rFonts w:ascii="宋体" w:eastAsia="宋体" w:hAnsi="宋体" w:cs="宋体" w:hint="eastAsia"/>
              </w:rPr>
              <w:t>2x10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8x10</w:t>
            </w:r>
            <w:r>
              <w:rPr>
                <w:rFonts w:ascii="宋体" w:eastAsia="宋体" w:hAnsi="宋体" w:cs="宋体" w:hint="eastAsia"/>
                <w:vertAlign w:val="superscript"/>
              </w:rPr>
              <w:t>4</w:t>
            </w:r>
            <w:r>
              <w:rPr>
                <w:rFonts w:ascii="宋体" w:eastAsia="宋体" w:hAnsi="宋体" w:cs="宋体" w:hint="eastAsia"/>
              </w:rPr>
              <w:t>、球阀管</w:t>
            </w:r>
            <w:r>
              <w:rPr>
                <w:rFonts w:ascii="宋体" w:eastAsia="宋体" w:hAnsi="宋体" w:cs="宋体" w:hint="eastAsia"/>
              </w:rPr>
              <w:t>3x10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9x10</w:t>
            </w:r>
            <w:r>
              <w:rPr>
                <w:rFonts w:ascii="宋体" w:eastAsia="宋体" w:hAnsi="宋体" w:cs="宋体" w:hint="eastAsia"/>
                <w:vertAlign w:val="superscript"/>
              </w:rPr>
              <w:t>4</w:t>
            </w:r>
            <w:r>
              <w:rPr>
                <w:rFonts w:ascii="宋体" w:eastAsia="宋体" w:hAnsi="宋体" w:cs="宋体" w:hint="eastAsia"/>
              </w:rPr>
              <w:t>、突缩管</w:t>
            </w:r>
            <w:r>
              <w:rPr>
                <w:rFonts w:ascii="宋体" w:eastAsia="宋体" w:hAnsi="宋体" w:cs="宋体" w:hint="eastAsia"/>
              </w:rPr>
              <w:t>2x10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15x10</w:t>
            </w:r>
            <w:r>
              <w:rPr>
                <w:rFonts w:ascii="宋体" w:eastAsia="宋体" w:hAnsi="宋体" w:cs="宋体" w:hint="eastAsia"/>
                <w:vertAlign w:val="superscript"/>
              </w:rPr>
              <w:t>4</w:t>
            </w:r>
            <w:r>
              <w:rPr>
                <w:rFonts w:ascii="宋体" w:eastAsia="宋体" w:hAnsi="宋体" w:cs="宋体" w:hint="eastAsia"/>
              </w:rPr>
              <w:t>、文丘里</w:t>
            </w:r>
            <w:r>
              <w:rPr>
                <w:rFonts w:ascii="宋体" w:eastAsia="宋体" w:hAnsi="宋体" w:cs="宋体" w:hint="eastAsia"/>
              </w:rPr>
              <w:t>2x10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10x10</w:t>
            </w:r>
            <w:r>
              <w:rPr>
                <w:rFonts w:ascii="宋体" w:eastAsia="宋体" w:hAnsi="宋体" w:cs="宋体" w:hint="eastAsia"/>
                <w:vertAlign w:val="superscript"/>
              </w:rPr>
              <w:t>4</w:t>
            </w:r>
            <w:r>
              <w:rPr>
                <w:rFonts w:ascii="宋体" w:eastAsia="宋体" w:hAnsi="宋体" w:cs="宋体" w:hint="eastAsia"/>
              </w:rPr>
              <w:t>、孔板</w:t>
            </w:r>
            <w:r>
              <w:rPr>
                <w:rFonts w:ascii="宋体" w:eastAsia="宋体" w:hAnsi="宋体" w:cs="宋体" w:hint="eastAsia"/>
              </w:rPr>
              <w:t>2x10</w:t>
            </w:r>
            <w:r>
              <w:rPr>
                <w:rFonts w:ascii="宋体" w:eastAsia="宋体" w:hAnsi="宋体" w:cs="宋体" w:hint="eastAsia"/>
                <w:vertAlign w:val="superscript"/>
              </w:rPr>
              <w:t>4</w:t>
            </w:r>
            <w:r>
              <w:rPr>
                <w:rFonts w:ascii="宋体" w:eastAsia="宋体" w:hAnsi="宋体" w:cs="宋体" w:hint="eastAsia"/>
              </w:rPr>
              <w:t>～</w:t>
            </w:r>
            <w:r>
              <w:rPr>
                <w:rFonts w:ascii="宋体" w:eastAsia="宋体" w:hAnsi="宋体" w:cs="宋体" w:hint="eastAsia"/>
              </w:rPr>
              <w:t>10x10</w:t>
            </w:r>
            <w:r>
              <w:rPr>
                <w:rFonts w:ascii="宋体" w:eastAsia="宋体" w:hAnsi="宋体" w:cs="宋体" w:hint="eastAsia"/>
                <w:vertAlign w:val="superscript"/>
              </w:rPr>
              <w:t>4</w:t>
            </w:r>
            <w:r>
              <w:rPr>
                <w:rFonts w:ascii="宋体" w:eastAsia="宋体" w:hAnsi="宋体" w:cs="宋体" w:hint="eastAsia"/>
              </w:rPr>
              <w:t>；要求提供层流段实验数据证明资料。</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2</w:t>
            </w:r>
            <w:r>
              <w:rPr>
                <w:rFonts w:ascii="宋体" w:eastAsia="宋体" w:hAnsi="宋体" w:cs="宋体" w:hint="eastAsia"/>
              </w:rPr>
              <w:t>、离心泵：流量≥</w:t>
            </w:r>
            <w:r>
              <w:rPr>
                <w:rFonts w:ascii="宋体" w:eastAsia="宋体" w:hAnsi="宋体" w:cs="宋体" w:hint="eastAsia"/>
                <w:lang w:val="pl-PL"/>
              </w:rPr>
              <w:t xml:space="preserve"> 5m</w:t>
            </w:r>
            <w:r>
              <w:rPr>
                <w:rFonts w:ascii="宋体" w:eastAsia="宋体" w:hAnsi="宋体" w:cs="宋体" w:hint="eastAsia"/>
                <w:vertAlign w:val="superscript"/>
                <w:lang w:val="pl-PL"/>
              </w:rPr>
              <w:t>3</w:t>
            </w:r>
            <w:r>
              <w:rPr>
                <w:rFonts w:ascii="宋体" w:eastAsia="宋体" w:hAnsi="宋体" w:cs="宋体" w:hint="eastAsia"/>
                <w:lang w:val="pl-PL"/>
              </w:rPr>
              <w:t>/h</w:t>
            </w:r>
            <w:r>
              <w:rPr>
                <w:rFonts w:ascii="宋体" w:eastAsia="宋体" w:hAnsi="宋体" w:cs="宋体" w:hint="eastAsia"/>
                <w:lang w:val="pl-PL"/>
              </w:rPr>
              <w:t>，扬程≥</w:t>
            </w:r>
            <w:r>
              <w:rPr>
                <w:rFonts w:ascii="宋体" w:eastAsia="宋体" w:hAnsi="宋体" w:cs="宋体" w:hint="eastAsia"/>
                <w:lang w:val="pl-PL"/>
              </w:rPr>
              <w:t>10m</w:t>
            </w:r>
            <w:r>
              <w:rPr>
                <w:rFonts w:ascii="宋体" w:eastAsia="宋体" w:hAnsi="宋体" w:cs="宋体" w:hint="eastAsia"/>
                <w:lang w:val="pl-PL"/>
              </w:rPr>
              <w:t>，</w:t>
            </w:r>
            <w:r>
              <w:rPr>
                <w:rFonts w:ascii="宋体" w:eastAsia="宋体" w:hAnsi="宋体" w:cs="宋体" w:hint="eastAsia"/>
              </w:rPr>
              <w:t>不锈钢</w:t>
            </w:r>
            <w:r>
              <w:rPr>
                <w:rFonts w:ascii="宋体" w:eastAsia="宋体" w:hAnsi="宋体" w:cs="宋体" w:hint="eastAsia"/>
              </w:rPr>
              <w:t>304</w:t>
            </w:r>
            <w:r>
              <w:rPr>
                <w:rFonts w:ascii="宋体" w:eastAsia="宋体" w:hAnsi="宋体" w:cs="宋体" w:hint="eastAsia"/>
              </w:rPr>
              <w:t>材</w:t>
            </w:r>
            <w:r>
              <w:rPr>
                <w:rFonts w:ascii="宋体" w:eastAsia="宋体" w:hAnsi="宋体" w:cs="宋体" w:hint="eastAsia"/>
              </w:rPr>
              <w:t>质。</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rPr>
              <w:t>3</w:t>
            </w:r>
            <w:r>
              <w:rPr>
                <w:rFonts w:ascii="宋体" w:eastAsia="宋体" w:hAnsi="宋体" w:cs="宋体" w:hint="eastAsia"/>
              </w:rPr>
              <w:t>、循环水箱：容积≥</w:t>
            </w:r>
            <w:r>
              <w:rPr>
                <w:rFonts w:ascii="宋体" w:eastAsia="宋体" w:hAnsi="宋体" w:cs="宋体" w:hint="eastAsia"/>
              </w:rPr>
              <w:t>90L</w:t>
            </w:r>
            <w:r>
              <w:rPr>
                <w:rFonts w:ascii="宋体" w:eastAsia="宋体" w:hAnsi="宋体" w:cs="宋体" w:hint="eastAsia"/>
              </w:rPr>
              <w:t>，透明材质。</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、高位槽：</w:t>
            </w:r>
            <w:r>
              <w:rPr>
                <w:rFonts w:ascii="宋体" w:eastAsia="宋体" w:hAnsi="宋体" w:cs="宋体" w:hint="eastAsia"/>
              </w:rPr>
              <w:t>容积≥</w:t>
            </w:r>
            <w:r>
              <w:rPr>
                <w:rFonts w:ascii="宋体" w:eastAsia="宋体" w:hAnsi="宋体" w:cs="宋体" w:hint="eastAsia"/>
              </w:rPr>
              <w:t>10L</w:t>
            </w:r>
            <w:r>
              <w:rPr>
                <w:rFonts w:ascii="宋体" w:eastAsia="宋体" w:hAnsi="宋体" w:cs="宋体" w:hint="eastAsia"/>
              </w:rPr>
              <w:t>，透明材质。</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kern w:val="0"/>
              </w:rPr>
              <w:t>5</w:t>
            </w:r>
            <w:r>
              <w:rPr>
                <w:rFonts w:ascii="宋体" w:eastAsia="宋体" w:hAnsi="宋体" w:cs="宋体" w:hint="eastAsia"/>
                <w:kern w:val="0"/>
              </w:rPr>
              <w:t>、计量槽：容积</w:t>
            </w:r>
            <w:r>
              <w:rPr>
                <w:rFonts w:ascii="宋体" w:eastAsia="宋体" w:hAnsi="宋体" w:cs="宋体" w:hint="eastAsia"/>
              </w:rPr>
              <w:t>≥</w:t>
            </w:r>
            <w:r>
              <w:rPr>
                <w:rFonts w:ascii="宋体" w:eastAsia="宋体" w:hAnsi="宋体" w:cs="宋体" w:hint="eastAsia"/>
              </w:rPr>
              <w:t>10L</w:t>
            </w:r>
            <w:r>
              <w:rPr>
                <w:rFonts w:ascii="宋体" w:eastAsia="宋体" w:hAnsi="宋体" w:cs="宋体" w:hint="eastAsia"/>
              </w:rPr>
              <w:t>，透明材质。</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211" w:hangingChars="100" w:hanging="211"/>
              <w:rPr>
                <w:rFonts w:ascii="宋体" w:eastAsia="宋体" w:hAnsi="宋体" w:cs="宋体"/>
              </w:rPr>
            </w:pPr>
            <w:r>
              <w:rPr>
                <w:rFonts w:ascii="宋体" w:eastAsia="宋体" w:hAnsi="宋体" w:cs="宋体" w:hint="eastAsia"/>
                <w:b/>
                <w:kern w:val="0"/>
              </w:rPr>
              <w:t>★</w:t>
            </w:r>
            <w:r>
              <w:rPr>
                <w:rFonts w:ascii="宋体" w:eastAsia="宋体" w:hAnsi="宋体" w:cs="宋体" w:hint="eastAsia"/>
              </w:rPr>
              <w:t>6</w:t>
            </w:r>
            <w:r>
              <w:rPr>
                <w:rFonts w:ascii="宋体" w:eastAsia="宋体" w:hAnsi="宋体" w:cs="宋体" w:hint="eastAsia"/>
              </w:rPr>
              <w:t>、管路：设备所有液体管路及气体管路均采用硬质透明可视管路，整套采用</w:t>
            </w:r>
            <w:proofErr w:type="gramStart"/>
            <w:r>
              <w:rPr>
                <w:rFonts w:ascii="宋体" w:eastAsia="宋体" w:hAnsi="宋体" w:cs="宋体" w:hint="eastAsia"/>
              </w:rPr>
              <w:t>快拆式连接方式</w:t>
            </w:r>
            <w:proofErr w:type="gramEnd"/>
            <w:r>
              <w:rPr>
                <w:rFonts w:ascii="宋体" w:eastAsia="宋体" w:hAnsi="宋体" w:cs="宋体" w:hint="eastAsia"/>
              </w:rPr>
              <w:t>，耐压≥</w:t>
            </w:r>
            <w:r>
              <w:rPr>
                <w:rFonts w:ascii="宋体" w:eastAsia="宋体" w:hAnsi="宋体" w:cs="宋体" w:hint="eastAsia"/>
              </w:rPr>
              <w:t>0.6MPa</w:t>
            </w:r>
            <w:r>
              <w:rPr>
                <w:rFonts w:ascii="宋体" w:eastAsia="宋体" w:hAnsi="宋体" w:cs="宋体" w:hint="eastAsia"/>
              </w:rPr>
              <w:t>，壁厚≥</w:t>
            </w:r>
            <w:r>
              <w:rPr>
                <w:rFonts w:ascii="宋体" w:eastAsia="宋体" w:hAnsi="宋体" w:cs="宋体" w:hint="eastAsia"/>
              </w:rPr>
              <w:t>2.0mm</w:t>
            </w:r>
            <w:r>
              <w:rPr>
                <w:rFonts w:ascii="宋体" w:eastAsia="宋体" w:hAnsi="宋体" w:cs="宋体" w:hint="eastAsia"/>
              </w:rPr>
              <w:t>，提供检测报告，</w:t>
            </w:r>
            <w:proofErr w:type="gramStart"/>
            <w:r>
              <w:rPr>
                <w:rFonts w:ascii="宋体" w:eastAsia="宋体" w:hAnsi="宋体" w:cs="宋体" w:hint="eastAsia"/>
              </w:rPr>
              <w:t>引压管</w:t>
            </w:r>
            <w:proofErr w:type="gramEnd"/>
            <w:r>
              <w:rPr>
                <w:rFonts w:ascii="宋体" w:eastAsia="宋体" w:hAnsi="宋体" w:cs="宋体" w:hint="eastAsia"/>
              </w:rPr>
              <w:t>等辅助管道采用透明软</w:t>
            </w:r>
            <w:r>
              <w:rPr>
                <w:rFonts w:ascii="宋体" w:eastAsia="宋体" w:hAnsi="宋体" w:cs="宋体" w:hint="eastAsia"/>
              </w:rPr>
              <w:t>PVC</w:t>
            </w:r>
            <w:r>
              <w:rPr>
                <w:rFonts w:ascii="宋体" w:eastAsia="宋体" w:hAnsi="宋体" w:cs="宋体" w:hint="eastAsia"/>
              </w:rPr>
              <w:t>管，设备整体透明度超过</w:t>
            </w:r>
            <w:r>
              <w:rPr>
                <w:rFonts w:ascii="宋体" w:eastAsia="宋体" w:hAnsi="宋体" w:cs="宋体" w:hint="eastAsia"/>
              </w:rPr>
              <w:t>80%</w:t>
            </w:r>
            <w:r>
              <w:rPr>
                <w:rFonts w:ascii="宋体" w:eastAsia="宋体" w:hAnsi="宋体" w:cs="宋体" w:hint="eastAsia"/>
              </w:rPr>
              <w:t>，需提供实物照片</w:t>
            </w:r>
            <w:r>
              <w:rPr>
                <w:rFonts w:ascii="宋体" w:eastAsia="宋体" w:hAnsi="宋体" w:cs="宋体" w:hint="eastAsia"/>
              </w:rPr>
              <w:t>1</w:t>
            </w:r>
            <w:r>
              <w:rPr>
                <w:rFonts w:ascii="宋体" w:eastAsia="宋体" w:hAnsi="宋体" w:cs="宋体" w:hint="eastAsia"/>
              </w:rPr>
              <w:t>张予以证明。</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7</w:t>
            </w:r>
            <w:r>
              <w:rPr>
                <w:rFonts w:ascii="宋体" w:eastAsia="宋体" w:hAnsi="宋体" w:cs="宋体" w:hint="eastAsia"/>
              </w:rPr>
              <w:t>、孔板流量计：</w:t>
            </w:r>
            <w:r>
              <w:rPr>
                <w:rFonts w:ascii="宋体" w:eastAsia="宋体" w:hAnsi="宋体" w:cs="宋体" w:hint="eastAsia"/>
              </w:rPr>
              <w:t>DN20</w:t>
            </w:r>
            <w:r>
              <w:rPr>
                <w:rFonts w:ascii="宋体" w:eastAsia="宋体" w:hAnsi="宋体" w:cs="宋体" w:hint="eastAsia"/>
              </w:rPr>
              <w:t>，小孔与管道面积比</w:t>
            </w:r>
            <w:r>
              <w:rPr>
                <w:rFonts w:ascii="宋体" w:eastAsia="宋体" w:hAnsi="宋体" w:cs="宋体" w:hint="eastAsia"/>
              </w:rPr>
              <w:t>0.6</w:t>
            </w:r>
            <w:r>
              <w:rPr>
                <w:rFonts w:ascii="宋体" w:eastAsia="宋体" w:hAnsi="宋体" w:cs="宋体" w:hint="eastAsia"/>
              </w:rPr>
              <w:t>，内孔板：不锈钢</w:t>
            </w:r>
            <w:r>
              <w:rPr>
                <w:rFonts w:ascii="宋体" w:eastAsia="宋体" w:hAnsi="宋体" w:cs="宋体" w:hint="eastAsia"/>
              </w:rPr>
              <w:t>304</w:t>
            </w:r>
            <w:r>
              <w:rPr>
                <w:rFonts w:ascii="宋体" w:eastAsia="宋体" w:hAnsi="宋体" w:cs="宋体" w:hint="eastAsia"/>
              </w:rPr>
              <w:t>，外直径：φ</w:t>
            </w:r>
            <w:r>
              <w:rPr>
                <w:rFonts w:ascii="宋体" w:eastAsia="宋体" w:hAnsi="宋体" w:cs="宋体" w:hint="eastAsia"/>
              </w:rPr>
              <w:t>60</w:t>
            </w:r>
            <w:r>
              <w:rPr>
                <w:rFonts w:ascii="宋体" w:eastAsia="宋体" w:hAnsi="宋体" w:cs="宋体" w:hint="eastAsia"/>
              </w:rPr>
              <w:t>；外法兰：直径：φ</w:t>
            </w:r>
            <w:r>
              <w:rPr>
                <w:rFonts w:ascii="宋体" w:eastAsia="宋体" w:hAnsi="宋体" w:cs="宋体" w:hint="eastAsia"/>
              </w:rPr>
              <w:t>90</w:t>
            </w:r>
            <w:r>
              <w:rPr>
                <w:rFonts w:ascii="宋体" w:eastAsia="宋体" w:hAnsi="宋体" w:cs="宋体" w:hint="eastAsia"/>
              </w:rPr>
              <w:t>，单片厚</w:t>
            </w:r>
            <w:r>
              <w:rPr>
                <w:rFonts w:ascii="宋体" w:eastAsia="宋体" w:hAnsi="宋体" w:cs="宋体" w:hint="eastAsia"/>
              </w:rPr>
              <w:t>20mm</w:t>
            </w:r>
            <w:r>
              <w:rPr>
                <w:rFonts w:ascii="宋体" w:eastAsia="宋体" w:hAnsi="宋体" w:cs="宋体" w:hint="eastAsia"/>
              </w:rPr>
              <w:t>，透明可视；能观察孔板内部结构。</w:t>
            </w:r>
            <w:proofErr w:type="gramStart"/>
            <w:r>
              <w:rPr>
                <w:rFonts w:ascii="宋体" w:eastAsia="宋体" w:hAnsi="宋体" w:cs="宋体" w:hint="eastAsia"/>
              </w:rPr>
              <w:t>环隙取压</w:t>
            </w:r>
            <w:proofErr w:type="gramEnd"/>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8</w:t>
            </w:r>
            <w:r>
              <w:rPr>
                <w:rFonts w:ascii="宋体" w:eastAsia="宋体" w:hAnsi="宋体" w:cs="宋体" w:hint="eastAsia"/>
              </w:rPr>
              <w:t>、文丘里流量计：</w:t>
            </w:r>
            <w:r>
              <w:rPr>
                <w:rFonts w:ascii="宋体" w:eastAsia="宋体" w:hAnsi="宋体" w:cs="宋体" w:hint="eastAsia"/>
              </w:rPr>
              <w:t>DN20</w:t>
            </w:r>
            <w:r>
              <w:rPr>
                <w:rFonts w:ascii="宋体" w:eastAsia="宋体" w:hAnsi="宋体" w:cs="宋体" w:hint="eastAsia"/>
              </w:rPr>
              <w:t>，总长</w:t>
            </w:r>
            <w:r>
              <w:rPr>
                <w:rFonts w:ascii="宋体" w:eastAsia="宋体" w:hAnsi="宋体" w:cs="宋体" w:hint="eastAsia"/>
              </w:rPr>
              <w:t>114.98mm</w:t>
            </w:r>
            <w:r>
              <w:rPr>
                <w:rFonts w:ascii="宋体" w:eastAsia="宋体" w:hAnsi="宋体" w:cs="宋体" w:hint="eastAsia"/>
              </w:rPr>
              <w:t>，外直径</w:t>
            </w:r>
            <w:r>
              <w:rPr>
                <w:rFonts w:ascii="宋体" w:eastAsia="宋体" w:hAnsi="宋体" w:cs="宋体" w:hint="eastAsia"/>
              </w:rPr>
              <w:t>40mm</w:t>
            </w:r>
            <w:r>
              <w:rPr>
                <w:rFonts w:ascii="宋体" w:eastAsia="宋体" w:hAnsi="宋体" w:cs="宋体" w:hint="eastAsia"/>
              </w:rPr>
              <w:t>，圆锥收缩段夹角</w:t>
            </w:r>
            <w:r>
              <w:rPr>
                <w:rFonts w:ascii="宋体" w:eastAsia="宋体" w:hAnsi="宋体" w:cs="宋体" w:hint="eastAsia"/>
              </w:rPr>
              <w:t>21</w:t>
            </w:r>
            <w:r>
              <w:rPr>
                <w:rFonts w:ascii="宋体" w:eastAsia="宋体" w:hAnsi="宋体" w:cs="宋体" w:hint="eastAsia"/>
              </w:rPr>
              <w:t>°，圆锥扩散角</w:t>
            </w:r>
            <w:r>
              <w:rPr>
                <w:rFonts w:ascii="宋体" w:eastAsia="宋体" w:hAnsi="宋体" w:cs="宋体" w:hint="eastAsia"/>
              </w:rPr>
              <w:t>7</w:t>
            </w:r>
            <w:r>
              <w:rPr>
                <w:rFonts w:ascii="宋体" w:eastAsia="宋体" w:hAnsi="宋体" w:cs="宋体" w:hint="eastAsia"/>
              </w:rPr>
              <w:t>°，能观察文丘里流量计内部结构。</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210" w:hangingChars="100" w:hanging="210"/>
              <w:rPr>
                <w:rFonts w:ascii="宋体" w:eastAsia="宋体" w:hAnsi="宋体" w:cs="宋体"/>
                <w:color w:val="FF0000"/>
              </w:rPr>
            </w:pP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、透明涡轮流量计：流量数据能实现远程显示，流量计结构透明可视，量程</w:t>
            </w:r>
            <w:r>
              <w:rPr>
                <w:rFonts w:ascii="宋体" w:eastAsia="宋体" w:hAnsi="宋体" w:cs="宋体" w:hint="eastAsia"/>
              </w:rPr>
              <w:t>0.5</w:t>
            </w:r>
            <w:r>
              <w:rPr>
                <w:rFonts w:ascii="宋体" w:eastAsia="宋体" w:hAnsi="宋体" w:cs="宋体" w:hint="eastAsia"/>
              </w:rPr>
              <w:t>～</w:t>
            </w:r>
            <w:r>
              <w:rPr>
                <w:rFonts w:ascii="宋体" w:eastAsia="宋体" w:hAnsi="宋体" w:cs="宋体" w:hint="eastAsia"/>
              </w:rPr>
              <w:t>10m</w:t>
            </w:r>
            <w:r>
              <w:rPr>
                <w:rFonts w:ascii="宋体" w:eastAsia="宋体" w:hAnsi="宋体" w:cs="宋体" w:hint="eastAsia"/>
                <w:vertAlign w:val="superscript"/>
              </w:rPr>
              <w:t>3</w:t>
            </w:r>
            <w:r>
              <w:rPr>
                <w:rFonts w:ascii="宋体" w:eastAsia="宋体" w:hAnsi="宋体" w:cs="宋体" w:hint="eastAsia"/>
              </w:rPr>
              <w:t>/h</w:t>
            </w:r>
            <w:r>
              <w:rPr>
                <w:rFonts w:ascii="宋体" w:eastAsia="宋体" w:hAnsi="宋体" w:cs="宋体" w:hint="eastAsia"/>
              </w:rPr>
              <w:t>，精确度≤</w:t>
            </w:r>
            <w:r>
              <w:rPr>
                <w:rFonts w:ascii="宋体" w:eastAsia="宋体" w:hAnsi="宋体" w:cs="宋体" w:hint="eastAsia"/>
              </w:rPr>
              <w:t>0.5%FS</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r>
              <w:rPr>
                <w:rFonts w:ascii="宋体" w:eastAsia="宋体" w:hAnsi="宋体" w:cs="宋体" w:hint="eastAsia"/>
              </w:rPr>
              <w:t>需提供实物照片</w:t>
            </w:r>
            <w:r>
              <w:rPr>
                <w:rFonts w:ascii="宋体" w:eastAsia="宋体" w:hAnsi="宋体" w:cs="宋体" w:hint="eastAsia"/>
              </w:rPr>
              <w:t>1</w:t>
            </w:r>
            <w:r>
              <w:rPr>
                <w:rFonts w:ascii="宋体" w:eastAsia="宋体" w:hAnsi="宋体" w:cs="宋体" w:hint="eastAsia"/>
              </w:rPr>
              <w:t>张予以证明。</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10</w:t>
            </w:r>
            <w:r>
              <w:rPr>
                <w:rFonts w:ascii="宋体" w:eastAsia="宋体" w:hAnsi="宋体" w:cs="宋体" w:hint="eastAsia"/>
              </w:rPr>
              <w:t>、不锈钢涡轮流量计：流量数据能实现远程显示，不锈钢外壳，量程</w:t>
            </w:r>
            <w:r>
              <w:rPr>
                <w:rFonts w:ascii="宋体" w:eastAsia="宋体" w:hAnsi="宋体" w:cs="宋体" w:hint="eastAsia"/>
              </w:rPr>
              <w:t>0.06</w:t>
            </w:r>
            <w:r>
              <w:rPr>
                <w:rFonts w:ascii="宋体" w:eastAsia="宋体" w:hAnsi="宋体" w:cs="宋体" w:hint="eastAsia"/>
              </w:rPr>
              <w:t>～</w:t>
            </w:r>
            <w:r>
              <w:rPr>
                <w:rFonts w:ascii="宋体" w:eastAsia="宋体" w:hAnsi="宋体" w:cs="宋体" w:hint="eastAsia"/>
              </w:rPr>
              <w:t>0.8m</w:t>
            </w:r>
            <w:r>
              <w:rPr>
                <w:rFonts w:ascii="宋体" w:eastAsia="宋体" w:hAnsi="宋体" w:cs="宋体" w:hint="eastAsia"/>
                <w:vertAlign w:val="superscript"/>
              </w:rPr>
              <w:t>3</w:t>
            </w:r>
            <w:r>
              <w:rPr>
                <w:rFonts w:ascii="宋体" w:eastAsia="宋体" w:hAnsi="宋体" w:cs="宋体" w:hint="eastAsia"/>
              </w:rPr>
              <w:t>/h</w:t>
            </w:r>
            <w:r>
              <w:rPr>
                <w:rFonts w:ascii="宋体" w:eastAsia="宋体" w:hAnsi="宋体" w:cs="宋体" w:hint="eastAsia"/>
              </w:rPr>
              <w:t>，精确度≤</w:t>
            </w:r>
            <w:r>
              <w:rPr>
                <w:rFonts w:ascii="宋体" w:eastAsia="宋体" w:hAnsi="宋体" w:cs="宋体" w:hint="eastAsia"/>
              </w:rPr>
              <w:t>0.5%FS</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11</w:t>
            </w:r>
            <w:r>
              <w:rPr>
                <w:rFonts w:ascii="宋体" w:eastAsia="宋体" w:hAnsi="宋体" w:cs="宋体" w:hint="eastAsia"/>
              </w:rPr>
              <w:t>、转子流量计：</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40L/h</w:t>
            </w:r>
            <w:r>
              <w:rPr>
                <w:rFonts w:ascii="宋体" w:eastAsia="宋体" w:hAnsi="宋体" w:cs="宋体" w:hint="eastAsia"/>
              </w:rPr>
              <w:t>，水介质</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rPr>
              <w:t>12</w:t>
            </w:r>
            <w:r>
              <w:rPr>
                <w:rFonts w:ascii="宋体" w:eastAsia="宋体" w:hAnsi="宋体" w:cs="宋体" w:hint="eastAsia"/>
              </w:rPr>
              <w:t>、</w:t>
            </w:r>
            <w:r>
              <w:rPr>
                <w:rFonts w:ascii="宋体" w:eastAsia="宋体" w:hAnsi="宋体" w:cs="宋体" w:hint="eastAsia"/>
                <w:kern w:val="0"/>
              </w:rPr>
              <w:t>压力传感器</w:t>
            </w:r>
            <w:r>
              <w:rPr>
                <w:rFonts w:ascii="宋体" w:eastAsia="宋体" w:hAnsi="宋体" w:cs="宋体" w:hint="eastAsia"/>
              </w:rPr>
              <w:t>：离心泵入口压力</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rPr>
              <w:t>0.1MPa</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r>
              <w:rPr>
                <w:rFonts w:ascii="宋体" w:eastAsia="宋体" w:hAnsi="宋体" w:cs="宋体" w:hint="eastAsia"/>
              </w:rPr>
              <w:t>离心泵出口压力</w:t>
            </w:r>
            <w:r>
              <w:rPr>
                <w:rFonts w:ascii="宋体" w:eastAsia="宋体" w:hAnsi="宋体" w:cs="宋体" w:hint="eastAsia"/>
              </w:rPr>
              <w:t>0</w:t>
            </w:r>
            <w:r>
              <w:rPr>
                <w:rFonts w:ascii="宋体" w:eastAsia="宋体" w:hAnsi="宋体" w:cs="宋体" w:hint="eastAsia"/>
              </w:rPr>
              <w:t>～</w:t>
            </w:r>
            <w:r>
              <w:rPr>
                <w:rFonts w:ascii="宋体" w:eastAsia="宋体" w:hAnsi="宋体" w:cs="宋体" w:hint="eastAsia"/>
              </w:rPr>
              <w:t>0.3MPa</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r>
              <w:rPr>
                <w:rFonts w:ascii="宋体" w:eastAsia="宋体" w:hAnsi="宋体" w:cs="宋体" w:hint="eastAsia"/>
              </w:rPr>
              <w:t>远传显示，</w:t>
            </w:r>
            <w:r>
              <w:rPr>
                <w:rFonts w:ascii="宋体" w:eastAsia="宋体" w:hAnsi="宋体" w:cs="宋体" w:hint="eastAsia"/>
                <w:kern w:val="0"/>
              </w:rPr>
              <w:t>精度</w:t>
            </w:r>
            <w:r>
              <w:rPr>
                <w:rFonts w:ascii="宋体" w:eastAsia="宋体" w:hAnsi="宋体" w:cs="宋体" w:hint="eastAsia"/>
              </w:rPr>
              <w:t>≤</w:t>
            </w:r>
            <w:r>
              <w:rPr>
                <w:rFonts w:ascii="宋体" w:eastAsia="宋体" w:hAnsi="宋体" w:cs="宋体" w:hint="eastAsia"/>
                <w:kern w:val="0"/>
              </w:rPr>
              <w:t>1.5%FS</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kern w:val="0"/>
              </w:rPr>
              <w:t>13</w:t>
            </w:r>
            <w:r>
              <w:rPr>
                <w:rFonts w:ascii="宋体" w:eastAsia="宋体" w:hAnsi="宋体" w:cs="宋体" w:hint="eastAsia"/>
                <w:kern w:val="0"/>
              </w:rPr>
              <w:t>、压力表：</w:t>
            </w:r>
            <w:r>
              <w:rPr>
                <w:rFonts w:ascii="宋体" w:eastAsia="宋体" w:hAnsi="宋体" w:cs="宋体" w:hint="eastAsia"/>
              </w:rPr>
              <w:t>离心泵入口压力</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rPr>
              <w:t>0.15MPa</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r>
              <w:rPr>
                <w:rFonts w:ascii="宋体" w:eastAsia="宋体" w:hAnsi="宋体" w:cs="宋体" w:hint="eastAsia"/>
              </w:rPr>
              <w:t>离心泵出口压力</w:t>
            </w:r>
            <w:r>
              <w:rPr>
                <w:rFonts w:ascii="宋体" w:eastAsia="宋体" w:hAnsi="宋体" w:cs="宋体" w:hint="eastAsia"/>
              </w:rPr>
              <w:t>0</w:t>
            </w:r>
            <w:r>
              <w:rPr>
                <w:rFonts w:ascii="宋体" w:eastAsia="宋体" w:hAnsi="宋体" w:cs="宋体" w:hint="eastAsia"/>
              </w:rPr>
              <w:t>～</w:t>
            </w:r>
            <w:r>
              <w:rPr>
                <w:rFonts w:ascii="宋体" w:eastAsia="宋体" w:hAnsi="宋体" w:cs="宋体" w:hint="eastAsia"/>
              </w:rPr>
              <w:t>0.4MPa</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个；现场显示，精度</w:t>
            </w:r>
            <w:r>
              <w:rPr>
                <w:rFonts w:ascii="宋体" w:eastAsia="宋体" w:hAnsi="宋体" w:cs="宋体" w:hint="eastAsia"/>
              </w:rPr>
              <w:t>≤</w:t>
            </w:r>
            <w:r>
              <w:rPr>
                <w:rFonts w:ascii="宋体" w:eastAsia="宋体" w:hAnsi="宋体" w:cs="宋体" w:hint="eastAsia"/>
                <w:kern w:val="0"/>
              </w:rPr>
              <w:t>2.5%FS</w:t>
            </w:r>
          </w:p>
          <w:p w:rsidR="007C5E58" w:rsidRDefault="00AF1CB8">
            <w:pPr>
              <w:framePr w:wrap="around"/>
              <w:tabs>
                <w:tab w:val="left" w:pos="1560"/>
              </w:tabs>
              <w:adjustRightInd w:val="0"/>
              <w:snapToGrid w:val="0"/>
              <w:ind w:leftChars="100" w:left="210"/>
              <w:rPr>
                <w:rFonts w:ascii="宋体" w:eastAsia="宋体" w:hAnsi="宋体" w:cs="宋体"/>
              </w:rPr>
            </w:pPr>
            <w:r>
              <w:rPr>
                <w:rFonts w:ascii="宋体" w:eastAsia="宋体" w:hAnsi="宋体" w:cs="宋体" w:hint="eastAsia"/>
              </w:rPr>
              <w:t>14</w:t>
            </w:r>
            <w:r>
              <w:rPr>
                <w:rFonts w:ascii="宋体" w:eastAsia="宋体" w:hAnsi="宋体" w:cs="宋体" w:hint="eastAsia"/>
              </w:rPr>
              <w:t>、温度测量：</w:t>
            </w:r>
            <w:r>
              <w:rPr>
                <w:rFonts w:ascii="宋体" w:eastAsia="宋体" w:hAnsi="宋体" w:cs="宋体" w:hint="eastAsia"/>
                <w:kern w:val="0"/>
              </w:rPr>
              <w:t>温度传感器</w:t>
            </w:r>
            <w:r>
              <w:rPr>
                <w:rFonts w:ascii="宋体" w:eastAsia="宋体" w:hAnsi="宋体" w:cs="宋体" w:hint="eastAsia"/>
              </w:rPr>
              <w:t>，不锈钢</w:t>
            </w:r>
            <w:r>
              <w:rPr>
                <w:rFonts w:ascii="宋体" w:eastAsia="宋体" w:hAnsi="宋体" w:cs="宋体" w:hint="eastAsia"/>
              </w:rPr>
              <w:t>304</w:t>
            </w:r>
            <w:r>
              <w:rPr>
                <w:rFonts w:ascii="宋体" w:eastAsia="宋体" w:hAnsi="宋体" w:cs="宋体" w:hint="eastAsia"/>
              </w:rPr>
              <w:t>材质，测循环水箱温度，显</w:t>
            </w:r>
            <w:r>
              <w:rPr>
                <w:rFonts w:ascii="宋体" w:eastAsia="宋体" w:hAnsi="宋体" w:cs="宋体" w:hint="eastAsia"/>
              </w:rPr>
              <w:t>示分度≤</w:t>
            </w:r>
            <w:r>
              <w:rPr>
                <w:rFonts w:ascii="宋体" w:eastAsia="宋体" w:hAnsi="宋体" w:cs="宋体" w:hint="eastAsia"/>
              </w:rPr>
              <w:t>0.1</w:t>
            </w:r>
            <w:r>
              <w:rPr>
                <w:rFonts w:ascii="宋体" w:eastAsia="宋体" w:hAnsi="宋体" w:cs="宋体" w:hint="eastAsia"/>
              </w:rPr>
              <w:t>℃，</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kern w:val="0"/>
              </w:rPr>
              <w:t>15</w:t>
            </w:r>
            <w:r>
              <w:rPr>
                <w:rFonts w:ascii="宋体" w:eastAsia="宋体" w:hAnsi="宋体" w:cs="宋体" w:hint="eastAsia"/>
                <w:kern w:val="0"/>
              </w:rPr>
              <w:t>、转速测量：光电传感器，数据远程传输，范围</w:t>
            </w:r>
            <w:r>
              <w:rPr>
                <w:rFonts w:ascii="宋体" w:eastAsia="宋体" w:hAnsi="宋体" w:cs="宋体" w:hint="eastAsia"/>
                <w:kern w:val="0"/>
              </w:rPr>
              <w:t>0</w:t>
            </w:r>
            <w:r>
              <w:rPr>
                <w:rFonts w:ascii="宋体" w:eastAsia="宋体" w:hAnsi="宋体" w:cs="宋体" w:hint="eastAsia"/>
                <w:kern w:val="0"/>
              </w:rPr>
              <w:t>～</w:t>
            </w:r>
            <w:r>
              <w:rPr>
                <w:rFonts w:ascii="宋体" w:eastAsia="宋体" w:hAnsi="宋体" w:cs="宋体" w:hint="eastAsia"/>
                <w:kern w:val="0"/>
              </w:rPr>
              <w:t>3000 rpm</w:t>
            </w:r>
            <w:r>
              <w:rPr>
                <w:rFonts w:ascii="宋体" w:eastAsia="宋体" w:hAnsi="宋体" w:cs="宋体" w:hint="eastAsia"/>
                <w:kern w:val="0"/>
              </w:rPr>
              <w:t>，精度</w:t>
            </w:r>
            <w:r>
              <w:rPr>
                <w:rFonts w:ascii="宋体" w:eastAsia="宋体" w:hAnsi="宋体" w:cs="宋体" w:hint="eastAsia"/>
              </w:rPr>
              <w:t>≤</w:t>
            </w:r>
            <w:r>
              <w:rPr>
                <w:rFonts w:ascii="宋体" w:eastAsia="宋体" w:hAnsi="宋体" w:cs="宋体" w:hint="eastAsia"/>
                <w:kern w:val="0"/>
              </w:rPr>
              <w:t>1rpm</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kern w:val="0"/>
              </w:rPr>
              <w:t>16</w:t>
            </w:r>
            <w:r>
              <w:rPr>
                <w:rFonts w:ascii="宋体" w:eastAsia="宋体" w:hAnsi="宋体" w:cs="宋体" w:hint="eastAsia"/>
                <w:kern w:val="0"/>
              </w:rPr>
              <w:t>、差压传感器：量程</w:t>
            </w:r>
            <w:r>
              <w:rPr>
                <w:rFonts w:ascii="宋体" w:eastAsia="宋体" w:hAnsi="宋体" w:cs="宋体" w:hint="eastAsia"/>
                <w:kern w:val="0"/>
              </w:rPr>
              <w:t>0</w:t>
            </w:r>
            <w:r>
              <w:rPr>
                <w:rFonts w:ascii="宋体" w:eastAsia="宋体" w:hAnsi="宋体" w:cs="宋体" w:hint="eastAsia"/>
                <w:kern w:val="0"/>
              </w:rPr>
              <w:t>～</w:t>
            </w:r>
            <w:r>
              <w:rPr>
                <w:rFonts w:ascii="宋体" w:eastAsia="宋体" w:hAnsi="宋体" w:cs="宋体" w:hint="eastAsia"/>
                <w:kern w:val="0"/>
              </w:rPr>
              <w:t>40kPa</w:t>
            </w:r>
            <w:r>
              <w:rPr>
                <w:rFonts w:ascii="宋体" w:eastAsia="宋体" w:hAnsi="宋体" w:cs="宋体" w:hint="eastAsia"/>
                <w:kern w:val="0"/>
              </w:rPr>
              <w:t>，管路沿</w:t>
            </w:r>
            <w:proofErr w:type="gramStart"/>
            <w:r>
              <w:rPr>
                <w:rFonts w:ascii="宋体" w:eastAsia="宋体" w:hAnsi="宋体" w:cs="宋体" w:hint="eastAsia"/>
                <w:kern w:val="0"/>
              </w:rPr>
              <w:t>程差压</w:t>
            </w:r>
            <w:proofErr w:type="gramEnd"/>
            <w:r>
              <w:rPr>
                <w:rFonts w:ascii="宋体" w:eastAsia="宋体" w:hAnsi="宋体" w:cs="宋体" w:hint="eastAsia"/>
                <w:kern w:val="0"/>
              </w:rPr>
              <w:t>、阀门和</w:t>
            </w:r>
            <w:proofErr w:type="gramStart"/>
            <w:r>
              <w:rPr>
                <w:rFonts w:ascii="宋体" w:eastAsia="宋体" w:hAnsi="宋体" w:cs="宋体" w:hint="eastAsia"/>
                <w:kern w:val="0"/>
              </w:rPr>
              <w:t>突缩</w:t>
            </w:r>
            <w:proofErr w:type="gramEnd"/>
            <w:r>
              <w:rPr>
                <w:rFonts w:ascii="宋体" w:eastAsia="宋体" w:hAnsi="宋体" w:cs="宋体" w:hint="eastAsia"/>
                <w:kern w:val="0"/>
              </w:rPr>
              <w:t>局部差压、孔板和</w:t>
            </w:r>
            <w:proofErr w:type="gramStart"/>
            <w:r>
              <w:rPr>
                <w:rFonts w:ascii="宋体" w:eastAsia="宋体" w:hAnsi="宋体" w:cs="宋体" w:hint="eastAsia"/>
                <w:kern w:val="0"/>
              </w:rPr>
              <w:t>文丘里差压</w:t>
            </w:r>
            <w:proofErr w:type="gramEnd"/>
            <w:r>
              <w:rPr>
                <w:rFonts w:ascii="宋体" w:eastAsia="宋体" w:hAnsi="宋体" w:cs="宋体" w:hint="eastAsia"/>
                <w:kern w:val="0"/>
              </w:rPr>
              <w:t>，</w:t>
            </w:r>
            <w:r>
              <w:rPr>
                <w:rFonts w:ascii="宋体" w:eastAsia="宋体" w:hAnsi="宋体" w:cs="宋体" w:hint="eastAsia"/>
              </w:rPr>
              <w:t>远传显示，</w:t>
            </w:r>
            <w:r>
              <w:rPr>
                <w:rFonts w:ascii="宋体" w:eastAsia="宋体" w:hAnsi="宋体" w:cs="宋体" w:hint="eastAsia"/>
                <w:kern w:val="0"/>
              </w:rPr>
              <w:t>精度</w:t>
            </w:r>
            <w:r>
              <w:rPr>
                <w:rFonts w:ascii="宋体" w:eastAsia="宋体" w:hAnsi="宋体" w:cs="宋体" w:hint="eastAsia"/>
              </w:rPr>
              <w:t>≤</w:t>
            </w:r>
            <w:r>
              <w:rPr>
                <w:rFonts w:ascii="宋体" w:eastAsia="宋体" w:hAnsi="宋体" w:cs="宋体" w:hint="eastAsia"/>
                <w:kern w:val="0"/>
              </w:rPr>
              <w:t>1.5%FS</w:t>
            </w:r>
            <w:r>
              <w:rPr>
                <w:rFonts w:ascii="宋体" w:eastAsia="宋体" w:hAnsi="宋体" w:cs="宋体" w:hint="eastAsia"/>
                <w:kern w:val="0"/>
              </w:rPr>
              <w:t>，数量：</w:t>
            </w:r>
            <w:r>
              <w:rPr>
                <w:rFonts w:ascii="宋体" w:eastAsia="宋体" w:hAnsi="宋体" w:cs="宋体" w:hint="eastAsia"/>
                <w:kern w:val="0"/>
              </w:rPr>
              <w:t>3</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kern w:val="0"/>
              </w:rPr>
              <w:t>17</w:t>
            </w:r>
            <w:r>
              <w:rPr>
                <w:rFonts w:ascii="宋体" w:eastAsia="宋体" w:hAnsi="宋体" w:cs="宋体" w:hint="eastAsia"/>
                <w:kern w:val="0"/>
              </w:rPr>
              <w:t>、倒</w:t>
            </w:r>
            <w:r>
              <w:rPr>
                <w:rFonts w:ascii="宋体" w:eastAsia="宋体" w:hAnsi="宋体" w:cs="宋体" w:hint="eastAsia"/>
                <w:kern w:val="0"/>
              </w:rPr>
              <w:t>U</w:t>
            </w:r>
            <w:proofErr w:type="gramStart"/>
            <w:r>
              <w:rPr>
                <w:rFonts w:ascii="宋体" w:eastAsia="宋体" w:hAnsi="宋体" w:cs="宋体" w:hint="eastAsia"/>
                <w:kern w:val="0"/>
              </w:rPr>
              <w:t>型差压计</w:t>
            </w:r>
            <w:proofErr w:type="gramEnd"/>
            <w:r>
              <w:rPr>
                <w:rFonts w:ascii="宋体" w:eastAsia="宋体" w:hAnsi="宋体" w:cs="宋体" w:hint="eastAsia"/>
                <w:kern w:val="0"/>
              </w:rPr>
              <w:t>：玻璃材质，铝合金底板，现场显示，±</w:t>
            </w:r>
            <w:r>
              <w:rPr>
                <w:rFonts w:ascii="宋体" w:eastAsia="宋体" w:hAnsi="宋体" w:cs="宋体" w:hint="eastAsia"/>
                <w:kern w:val="0"/>
              </w:rPr>
              <w:t>2000Pa</w:t>
            </w:r>
            <w:r>
              <w:rPr>
                <w:rFonts w:ascii="宋体" w:eastAsia="宋体" w:hAnsi="宋体" w:cs="宋体" w:hint="eastAsia"/>
                <w:kern w:val="0"/>
              </w:rPr>
              <w:t>，数量：</w:t>
            </w:r>
            <w:r>
              <w:rPr>
                <w:rFonts w:ascii="宋体" w:eastAsia="宋体" w:hAnsi="宋体" w:cs="宋体" w:hint="eastAsia"/>
                <w:kern w:val="0"/>
              </w:rPr>
              <w:t>1</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kern w:val="0"/>
              </w:rPr>
            </w:pPr>
            <w:r>
              <w:rPr>
                <w:rFonts w:ascii="宋体" w:eastAsia="宋体" w:hAnsi="宋体" w:cs="宋体" w:hint="eastAsia"/>
                <w:kern w:val="0"/>
              </w:rPr>
              <w:t>18</w:t>
            </w:r>
            <w:r>
              <w:rPr>
                <w:rFonts w:ascii="宋体" w:eastAsia="宋体" w:hAnsi="宋体" w:cs="宋体" w:hint="eastAsia"/>
                <w:kern w:val="0"/>
              </w:rPr>
              <w:t>、流量调节阀：隔膜阀，耐腐蚀</w:t>
            </w:r>
            <w:r>
              <w:rPr>
                <w:rFonts w:ascii="宋体" w:eastAsia="宋体" w:hAnsi="宋体" w:cs="宋体" w:hint="eastAsia"/>
                <w:kern w:val="0"/>
              </w:rPr>
              <w:t>PVC</w:t>
            </w:r>
            <w:r>
              <w:rPr>
                <w:rFonts w:ascii="宋体" w:eastAsia="宋体" w:hAnsi="宋体" w:cs="宋体" w:hint="eastAsia"/>
                <w:kern w:val="0"/>
              </w:rPr>
              <w:t>材质，数量</w:t>
            </w:r>
            <w:r>
              <w:rPr>
                <w:rFonts w:ascii="宋体" w:eastAsia="宋体" w:hAnsi="宋体" w:cs="宋体" w:hint="eastAsia"/>
                <w:kern w:val="0"/>
              </w:rPr>
              <w:t>2</w:t>
            </w:r>
            <w:r>
              <w:rPr>
                <w:rFonts w:ascii="宋体" w:eastAsia="宋体" w:hAnsi="宋体" w:cs="宋体" w:hint="eastAsia"/>
                <w:kern w:val="0"/>
              </w:rPr>
              <w:t>个</w:t>
            </w:r>
          </w:p>
          <w:p w:rsidR="007C5E58" w:rsidRDefault="00AF1CB8">
            <w:pPr>
              <w:framePr w:wrap="around"/>
              <w:adjustRightInd w:val="0"/>
              <w:snapToGrid w:val="0"/>
              <w:ind w:left="211" w:hangingChars="100" w:hanging="211"/>
              <w:rPr>
                <w:rFonts w:ascii="宋体" w:eastAsia="宋体" w:hAnsi="宋体" w:cs="宋体"/>
              </w:rPr>
            </w:pPr>
            <w:r>
              <w:rPr>
                <w:rFonts w:ascii="宋体" w:eastAsia="宋体" w:hAnsi="宋体" w:cs="宋体" w:hint="eastAsia"/>
                <w:b/>
                <w:kern w:val="0"/>
              </w:rPr>
              <w:t>★</w:t>
            </w:r>
            <w:r>
              <w:rPr>
                <w:rFonts w:ascii="宋体" w:eastAsia="宋体" w:hAnsi="宋体" w:cs="宋体" w:hint="eastAsia"/>
              </w:rPr>
              <w:t>19</w:t>
            </w:r>
            <w:r>
              <w:rPr>
                <w:rFonts w:ascii="宋体" w:eastAsia="宋体" w:hAnsi="宋体" w:cs="宋体" w:hint="eastAsia"/>
              </w:rPr>
              <w:t>、电控系统：集成所有远传信号，模块控制系统，随意搭配控制模组，采样频率不低于</w:t>
            </w:r>
            <w:r>
              <w:rPr>
                <w:rFonts w:ascii="宋体" w:eastAsia="宋体" w:hAnsi="宋体" w:cs="宋体" w:hint="eastAsia"/>
              </w:rPr>
              <w:t>200Kbps</w:t>
            </w:r>
            <w:r>
              <w:rPr>
                <w:rFonts w:ascii="宋体" w:eastAsia="宋体" w:hAnsi="宋体" w:cs="宋体" w:hint="eastAsia"/>
              </w:rPr>
              <w:t>，通信端口数不少于</w:t>
            </w:r>
            <w:r>
              <w:rPr>
                <w:rFonts w:ascii="宋体" w:eastAsia="宋体" w:hAnsi="宋体" w:cs="宋体" w:hint="eastAsia"/>
              </w:rPr>
              <w:t>3</w:t>
            </w:r>
            <w:r>
              <w:rPr>
                <w:rFonts w:ascii="宋体" w:eastAsia="宋体" w:hAnsi="宋体" w:cs="宋体" w:hint="eastAsia"/>
              </w:rPr>
              <w:t>个。</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19.1</w:t>
            </w:r>
            <w:r>
              <w:rPr>
                <w:rFonts w:ascii="宋体" w:eastAsia="宋体" w:hAnsi="宋体" w:cs="宋体" w:hint="eastAsia"/>
              </w:rPr>
              <w:t>适配</w:t>
            </w:r>
            <w:r>
              <w:rPr>
                <w:rFonts w:ascii="宋体" w:eastAsia="宋体" w:hAnsi="宋体" w:cs="宋体" w:hint="eastAsia"/>
              </w:rPr>
              <w:t>PT</w:t>
            </w:r>
            <w:r>
              <w:rPr>
                <w:rFonts w:ascii="宋体" w:eastAsia="宋体" w:hAnsi="宋体" w:cs="宋体" w:hint="eastAsia"/>
              </w:rPr>
              <w:t>模块，接收温度传感器信号，监测循环水温度，精度≤</w:t>
            </w:r>
            <w:r>
              <w:rPr>
                <w:rFonts w:ascii="宋体" w:eastAsia="宋体" w:hAnsi="宋体" w:cs="宋体" w:hint="eastAsia"/>
              </w:rPr>
              <w:t>0.05%</w:t>
            </w:r>
            <w:r>
              <w:rPr>
                <w:rFonts w:ascii="宋体" w:eastAsia="宋体" w:hAnsi="宋体" w:cs="宋体" w:hint="eastAsia"/>
              </w:rPr>
              <w:t>，显示机构为操控终端</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19.2</w:t>
            </w:r>
            <w:r>
              <w:rPr>
                <w:rFonts w:ascii="宋体" w:eastAsia="宋体" w:hAnsi="宋体" w:cs="宋体" w:hint="eastAsia"/>
              </w:rPr>
              <w:t>适配</w:t>
            </w:r>
            <w:r>
              <w:rPr>
                <w:rFonts w:ascii="宋体" w:eastAsia="宋体" w:hAnsi="宋体" w:cs="宋体" w:hint="eastAsia"/>
              </w:rPr>
              <w:t>AD</w:t>
            </w:r>
            <w:r>
              <w:rPr>
                <w:rFonts w:ascii="宋体" w:eastAsia="宋体" w:hAnsi="宋体" w:cs="宋体" w:hint="eastAsia"/>
              </w:rPr>
              <w:t>模块，接收</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20mA</w:t>
            </w:r>
            <w:r>
              <w:rPr>
                <w:rFonts w:ascii="宋体" w:eastAsia="宋体" w:hAnsi="宋体" w:cs="宋体" w:hint="eastAsia"/>
              </w:rPr>
              <w:t>模拟量信号，监测离心泵进出口压力、</w:t>
            </w:r>
            <w:r>
              <w:rPr>
                <w:rFonts w:ascii="宋体" w:eastAsia="宋体" w:hAnsi="宋体" w:cs="宋体" w:hint="eastAsia"/>
                <w:kern w:val="0"/>
              </w:rPr>
              <w:t>管路沿</w:t>
            </w:r>
            <w:proofErr w:type="gramStart"/>
            <w:r>
              <w:rPr>
                <w:rFonts w:ascii="宋体" w:eastAsia="宋体" w:hAnsi="宋体" w:cs="宋体" w:hint="eastAsia"/>
                <w:kern w:val="0"/>
              </w:rPr>
              <w:t>程差压</w:t>
            </w:r>
            <w:proofErr w:type="gramEnd"/>
            <w:r>
              <w:rPr>
                <w:rFonts w:ascii="宋体" w:eastAsia="宋体" w:hAnsi="宋体" w:cs="宋体" w:hint="eastAsia"/>
                <w:kern w:val="0"/>
              </w:rPr>
              <w:t>、阀门和</w:t>
            </w:r>
            <w:proofErr w:type="gramStart"/>
            <w:r>
              <w:rPr>
                <w:rFonts w:ascii="宋体" w:eastAsia="宋体" w:hAnsi="宋体" w:cs="宋体" w:hint="eastAsia"/>
                <w:kern w:val="0"/>
              </w:rPr>
              <w:t>突缩</w:t>
            </w:r>
            <w:proofErr w:type="gramEnd"/>
            <w:r>
              <w:rPr>
                <w:rFonts w:ascii="宋体" w:eastAsia="宋体" w:hAnsi="宋体" w:cs="宋体" w:hint="eastAsia"/>
                <w:kern w:val="0"/>
              </w:rPr>
              <w:t>局部差压、孔板和</w:t>
            </w:r>
            <w:proofErr w:type="gramStart"/>
            <w:r>
              <w:rPr>
                <w:rFonts w:ascii="宋体" w:eastAsia="宋体" w:hAnsi="宋体" w:cs="宋体" w:hint="eastAsia"/>
                <w:kern w:val="0"/>
              </w:rPr>
              <w:t>文丘里差压</w:t>
            </w:r>
            <w:proofErr w:type="gramEnd"/>
            <w:r>
              <w:rPr>
                <w:rFonts w:ascii="宋体" w:eastAsia="宋体" w:hAnsi="宋体" w:cs="宋体" w:hint="eastAsia"/>
                <w:kern w:val="0"/>
              </w:rPr>
              <w:t>、离心泵功率，</w:t>
            </w:r>
            <w:r>
              <w:rPr>
                <w:rFonts w:ascii="宋体" w:eastAsia="宋体" w:hAnsi="宋体" w:cs="宋体" w:hint="eastAsia"/>
              </w:rPr>
              <w:t>精度≤</w:t>
            </w:r>
            <w:r>
              <w:rPr>
                <w:rFonts w:ascii="宋体" w:eastAsia="宋体" w:hAnsi="宋体" w:cs="宋体" w:hint="eastAsia"/>
              </w:rPr>
              <w:t>0.05%</w:t>
            </w:r>
            <w:r>
              <w:rPr>
                <w:rFonts w:ascii="宋体" w:eastAsia="宋体" w:hAnsi="宋体" w:cs="宋体" w:hint="eastAsia"/>
              </w:rPr>
              <w:t>，显示机构为操控终端</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19.3</w:t>
            </w:r>
            <w:r>
              <w:rPr>
                <w:rFonts w:ascii="宋体" w:eastAsia="宋体" w:hAnsi="宋体" w:cs="宋体" w:hint="eastAsia"/>
              </w:rPr>
              <w:t>适配</w:t>
            </w:r>
            <w:r>
              <w:rPr>
                <w:rFonts w:ascii="宋体" w:eastAsia="宋体" w:hAnsi="宋体" w:cs="宋体" w:hint="eastAsia"/>
              </w:rPr>
              <w:t>DA</w:t>
            </w:r>
            <w:r>
              <w:rPr>
                <w:rFonts w:ascii="宋体" w:eastAsia="宋体" w:hAnsi="宋体" w:cs="宋体" w:hint="eastAsia"/>
              </w:rPr>
              <w:t>模块，输出</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20mA</w:t>
            </w:r>
            <w:r>
              <w:rPr>
                <w:rFonts w:ascii="宋体" w:eastAsia="宋体" w:hAnsi="宋体" w:cs="宋体" w:hint="eastAsia"/>
              </w:rPr>
              <w:t>模拟量信号，控制离心泵转速，精度≤</w:t>
            </w:r>
            <w:r>
              <w:rPr>
                <w:rFonts w:ascii="宋体" w:eastAsia="宋体" w:hAnsi="宋体" w:cs="宋体" w:hint="eastAsia"/>
              </w:rPr>
              <w:t>0.05%</w:t>
            </w:r>
            <w:r>
              <w:rPr>
                <w:rFonts w:ascii="宋体" w:eastAsia="宋体" w:hAnsi="宋体" w:cs="宋体" w:hint="eastAsia"/>
              </w:rPr>
              <w:t>，显示机构为操控终端</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lastRenderedPageBreak/>
              <w:t>19.4</w:t>
            </w:r>
            <w:r>
              <w:rPr>
                <w:rFonts w:ascii="宋体" w:eastAsia="宋体" w:hAnsi="宋体" w:cs="宋体" w:hint="eastAsia"/>
              </w:rPr>
              <w:t>兼容</w:t>
            </w:r>
            <w:r>
              <w:rPr>
                <w:rFonts w:ascii="宋体" w:eastAsia="宋体" w:hAnsi="宋体" w:cs="宋体" w:hint="eastAsia"/>
              </w:rPr>
              <w:t>DI</w:t>
            </w:r>
            <w:r>
              <w:rPr>
                <w:rFonts w:ascii="宋体" w:eastAsia="宋体" w:hAnsi="宋体" w:cs="宋体" w:hint="eastAsia"/>
              </w:rPr>
              <w:t>信号，接收转速脉冲信号，监测离心泵转速，精度≤</w:t>
            </w:r>
            <w:r>
              <w:rPr>
                <w:rFonts w:ascii="宋体" w:eastAsia="宋体" w:hAnsi="宋体" w:cs="宋体" w:hint="eastAsia"/>
              </w:rPr>
              <w:t>0.05%</w:t>
            </w:r>
            <w:r>
              <w:rPr>
                <w:rFonts w:ascii="宋体" w:eastAsia="宋体" w:hAnsi="宋体" w:cs="宋体" w:hint="eastAsia"/>
              </w:rPr>
              <w:t>，显示机构为操控终端</w:t>
            </w:r>
          </w:p>
          <w:p w:rsidR="007C5E58" w:rsidRDefault="00AF1CB8">
            <w:pPr>
              <w:framePr w:wrap="around"/>
              <w:adjustRightInd w:val="0"/>
              <w:snapToGrid w:val="0"/>
              <w:ind w:leftChars="87" w:left="183"/>
              <w:rPr>
                <w:rFonts w:ascii="宋体" w:eastAsia="宋体" w:hAnsi="宋体" w:cs="宋体"/>
              </w:rPr>
            </w:pPr>
            <w:r>
              <w:rPr>
                <w:rFonts w:ascii="宋体" w:eastAsia="宋体" w:hAnsi="宋体" w:cs="宋体" w:hint="eastAsia"/>
              </w:rPr>
              <w:t>19.5</w:t>
            </w:r>
            <w:r>
              <w:rPr>
                <w:rFonts w:ascii="宋体" w:eastAsia="宋体" w:hAnsi="宋体" w:cs="宋体" w:hint="eastAsia"/>
              </w:rPr>
              <w:t>兼容</w:t>
            </w:r>
            <w:r>
              <w:rPr>
                <w:rFonts w:ascii="宋体" w:eastAsia="宋体" w:hAnsi="宋体" w:cs="宋体" w:hint="eastAsia"/>
              </w:rPr>
              <w:t>DO</w:t>
            </w:r>
            <w:r>
              <w:rPr>
                <w:rFonts w:ascii="宋体" w:eastAsia="宋体" w:hAnsi="宋体" w:cs="宋体" w:hint="eastAsia"/>
              </w:rPr>
              <w:t>信号，输出开关量信号，控制离心泵启停，精度≤</w:t>
            </w:r>
            <w:r>
              <w:rPr>
                <w:rFonts w:ascii="宋体" w:eastAsia="宋体" w:hAnsi="宋体" w:cs="宋体" w:hint="eastAsia"/>
              </w:rPr>
              <w:t>0.05%</w:t>
            </w:r>
            <w:r>
              <w:rPr>
                <w:rFonts w:ascii="宋体" w:eastAsia="宋体" w:hAnsi="宋体" w:cs="宋体" w:hint="eastAsia"/>
              </w:rPr>
              <w:t>，显示机构为操控终端</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20</w:t>
            </w:r>
            <w:r>
              <w:rPr>
                <w:rFonts w:ascii="宋体" w:eastAsia="宋体" w:hAnsi="宋体" w:cs="宋体" w:hint="eastAsia"/>
              </w:rPr>
              <w:t>、工业一体化操控终端：数量</w:t>
            </w:r>
            <w:r>
              <w:rPr>
                <w:rFonts w:ascii="宋体" w:eastAsia="宋体" w:hAnsi="宋体" w:cs="宋体" w:hint="eastAsia"/>
              </w:rPr>
              <w:t>1</w:t>
            </w:r>
            <w:r>
              <w:rPr>
                <w:rFonts w:ascii="宋体" w:eastAsia="宋体" w:hAnsi="宋体" w:cs="宋体" w:hint="eastAsia"/>
              </w:rPr>
              <w:t>台。触摸式操作，不小于</w:t>
            </w:r>
            <w:r>
              <w:rPr>
                <w:rFonts w:ascii="宋体" w:eastAsia="宋体" w:hAnsi="宋体" w:cs="宋体" w:hint="eastAsia"/>
              </w:rPr>
              <w:t>15</w:t>
            </w:r>
            <w:r>
              <w:rPr>
                <w:rFonts w:ascii="宋体" w:eastAsia="宋体" w:hAnsi="宋体" w:cs="宋体" w:hint="eastAsia"/>
              </w:rPr>
              <w:t>寸，分辨率不低于</w:t>
            </w:r>
            <w:r>
              <w:rPr>
                <w:rFonts w:ascii="宋体" w:eastAsia="宋体" w:hAnsi="宋体" w:cs="宋体" w:hint="eastAsia"/>
              </w:rPr>
              <w:t>1920</w:t>
            </w:r>
            <w:r>
              <w:rPr>
                <w:rFonts w:ascii="宋体" w:eastAsia="宋体" w:hAnsi="宋体" w:cs="宋体" w:hint="eastAsia"/>
              </w:rPr>
              <w:t>×</w:t>
            </w:r>
            <w:r>
              <w:rPr>
                <w:rFonts w:ascii="宋体" w:eastAsia="宋体" w:hAnsi="宋体" w:cs="宋体" w:hint="eastAsia"/>
              </w:rPr>
              <w:t>1080</w:t>
            </w:r>
            <w:r>
              <w:rPr>
                <w:rFonts w:ascii="宋体" w:eastAsia="宋体" w:hAnsi="宋体" w:cs="宋体" w:hint="eastAsia"/>
              </w:rPr>
              <w:t>，可安装控制软件</w:t>
            </w:r>
            <w:r>
              <w:rPr>
                <w:rFonts w:ascii="宋体" w:eastAsia="宋体" w:hAnsi="宋体" w:cs="宋体" w:hint="eastAsia"/>
                <w:kern w:val="0"/>
              </w:rPr>
              <w:t>。</w:t>
            </w:r>
            <w:r>
              <w:rPr>
                <w:rFonts w:ascii="宋体" w:eastAsia="宋体" w:hAnsi="宋体" w:cs="宋体" w:hint="eastAsia"/>
              </w:rPr>
              <w:t>让学生提前接触工业控制相关知识，锻炼学生使用现代化工具的能力。</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21</w:t>
            </w:r>
            <w:r>
              <w:rPr>
                <w:rFonts w:ascii="宋体" w:eastAsia="宋体" w:hAnsi="宋体" w:cs="宋体" w:hint="eastAsia"/>
              </w:rPr>
              <w:t>、内嵌实验人员信息采集模组</w:t>
            </w:r>
            <w:r>
              <w:rPr>
                <w:rFonts w:ascii="宋体" w:eastAsia="宋体" w:hAnsi="宋体" w:cs="宋体" w:hint="eastAsia"/>
              </w:rPr>
              <w:t>1</w:t>
            </w:r>
            <w:r>
              <w:rPr>
                <w:rFonts w:ascii="宋体" w:eastAsia="宋体" w:hAnsi="宋体" w:cs="宋体" w:hint="eastAsia"/>
              </w:rPr>
              <w:t>套。</w:t>
            </w:r>
          </w:p>
          <w:p w:rsidR="007C5E58" w:rsidRDefault="00AF1CB8">
            <w:pPr>
              <w:framePr w:wrap="around"/>
              <w:adjustRightInd w:val="0"/>
              <w:snapToGrid w:val="0"/>
              <w:ind w:firstLineChars="100" w:firstLine="210"/>
              <w:rPr>
                <w:rFonts w:ascii="宋体" w:eastAsia="宋体" w:hAnsi="宋体" w:cs="宋体"/>
              </w:rPr>
            </w:pPr>
            <w:r>
              <w:rPr>
                <w:rFonts w:ascii="宋体" w:eastAsia="宋体" w:hAnsi="宋体" w:cs="宋体" w:hint="eastAsia"/>
              </w:rPr>
              <w:t>22</w:t>
            </w:r>
            <w:r>
              <w:rPr>
                <w:rFonts w:ascii="宋体" w:eastAsia="宋体" w:hAnsi="宋体" w:cs="宋体" w:hint="eastAsia"/>
              </w:rPr>
              <w:t>、需提供制造商出具的设备应用于全国大学生化工实验大赛的证明资料不少于</w:t>
            </w:r>
            <w:r>
              <w:rPr>
                <w:rFonts w:ascii="宋体" w:eastAsia="宋体" w:hAnsi="宋体" w:cs="宋体" w:hint="eastAsia"/>
              </w:rPr>
              <w:t>2</w:t>
            </w:r>
            <w:r>
              <w:rPr>
                <w:rFonts w:ascii="宋体" w:eastAsia="宋体" w:hAnsi="宋体" w:cs="宋体" w:hint="eastAsia"/>
              </w:rPr>
              <w:t>份。</w:t>
            </w:r>
          </w:p>
          <w:p w:rsidR="007C5E58" w:rsidRDefault="00AF1CB8">
            <w:pPr>
              <w:framePr w:wrap="around"/>
              <w:adjustRightInd w:val="0"/>
              <w:snapToGrid w:val="0"/>
              <w:rPr>
                <w:rFonts w:ascii="宋体" w:eastAsia="宋体" w:hAnsi="宋体" w:cs="宋体"/>
                <w:b/>
              </w:rPr>
            </w:pPr>
            <w:r>
              <w:rPr>
                <w:rFonts w:ascii="宋体" w:eastAsia="宋体" w:hAnsi="宋体" w:cs="宋体" w:hint="eastAsia"/>
                <w:b/>
                <w:kern w:val="0"/>
              </w:rPr>
              <w:t>★</w:t>
            </w:r>
            <w:r>
              <w:rPr>
                <w:rFonts w:ascii="宋体" w:eastAsia="宋体" w:hAnsi="宋体" w:cs="宋体" w:hint="eastAsia"/>
              </w:rPr>
              <w:t>23</w:t>
            </w:r>
            <w:r>
              <w:rPr>
                <w:rFonts w:ascii="宋体" w:eastAsia="宋体" w:hAnsi="宋体" w:cs="宋体" w:hint="eastAsia"/>
              </w:rPr>
              <w:t>、装置配有云控制修复系统软件模块</w:t>
            </w:r>
            <w:r>
              <w:rPr>
                <w:rFonts w:ascii="宋体" w:eastAsia="宋体" w:hAnsi="宋体" w:cs="宋体" w:hint="eastAsia"/>
              </w:rPr>
              <w:t>1</w:t>
            </w:r>
            <w:r>
              <w:rPr>
                <w:rFonts w:ascii="宋体" w:eastAsia="宋体" w:hAnsi="宋体" w:cs="宋体" w:hint="eastAsia"/>
              </w:rPr>
              <w:t>套，提供软件运行界面截图不少于</w:t>
            </w:r>
            <w:r>
              <w:rPr>
                <w:rFonts w:ascii="宋体" w:eastAsia="宋体" w:hAnsi="宋体" w:cs="宋体" w:hint="eastAsia"/>
              </w:rPr>
              <w:t>2</w:t>
            </w:r>
            <w:r>
              <w:rPr>
                <w:rFonts w:ascii="宋体" w:eastAsia="宋体" w:hAnsi="宋体" w:cs="宋体" w:hint="eastAsia"/>
              </w:rPr>
              <w:t>张</w:t>
            </w:r>
            <w:r>
              <w:rPr>
                <w:rFonts w:ascii="宋体" w:eastAsia="宋体" w:hAnsi="宋体" w:cs="宋体" w:hint="eastAsia"/>
                <w:b/>
              </w:rPr>
              <w:t>。</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r>
              <w:rPr>
                <w:rFonts w:ascii="宋体" w:eastAsia="宋体" w:hAnsi="宋体" w:cs="宋体" w:hint="eastAsia"/>
              </w:rPr>
              <w:t>24</w:t>
            </w:r>
            <w:r>
              <w:rPr>
                <w:rFonts w:ascii="宋体" w:eastAsia="宋体" w:hAnsi="宋体" w:cs="宋体" w:hint="eastAsia"/>
              </w:rPr>
              <w:t>、装置配有</w:t>
            </w:r>
            <w:r>
              <w:rPr>
                <w:rFonts w:ascii="宋体" w:eastAsia="宋体" w:hAnsi="宋体" w:cs="宋体" w:hint="eastAsia"/>
              </w:rPr>
              <w:t>MES</w:t>
            </w:r>
            <w:r>
              <w:rPr>
                <w:rFonts w:ascii="宋体" w:eastAsia="宋体" w:hAnsi="宋体" w:cs="宋体" w:hint="eastAsia"/>
              </w:rPr>
              <w:t>实验信息管理系统</w:t>
            </w:r>
            <w:r>
              <w:rPr>
                <w:rFonts w:ascii="宋体" w:eastAsia="宋体" w:hAnsi="宋体" w:cs="宋体" w:hint="eastAsia"/>
              </w:rPr>
              <w:t>1</w:t>
            </w:r>
            <w:r>
              <w:rPr>
                <w:rFonts w:ascii="宋体" w:eastAsia="宋体" w:hAnsi="宋体" w:cs="宋体" w:hint="eastAsia"/>
              </w:rPr>
              <w:t>套。需提供</w:t>
            </w:r>
            <w:r>
              <w:rPr>
                <w:rFonts w:ascii="宋体" w:eastAsia="宋体" w:hAnsi="宋体" w:cs="宋体" w:hint="eastAsia"/>
              </w:rPr>
              <w:t>该管理系统操作视频二维码，</w:t>
            </w:r>
            <w:r>
              <w:rPr>
                <w:rFonts w:ascii="宋体" w:eastAsia="宋体" w:hAnsi="宋体" w:cs="宋体" w:hint="eastAsia"/>
                <w:kern w:val="0"/>
              </w:rPr>
              <w:t>可通过手机扫描二维码，观看系统操作讲解视频。</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宋体" w:hint="eastAsia"/>
              </w:rPr>
              <w:t>▲</w:t>
            </w:r>
            <w:bookmarkStart w:id="4" w:name="_Hlk65163908"/>
            <w:bookmarkStart w:id="5" w:name="_Hlk65151432"/>
            <w:bookmarkStart w:id="6" w:name="_Hlk65151598"/>
            <w:r>
              <w:rPr>
                <w:rFonts w:ascii="宋体" w:eastAsia="宋体" w:hAnsi="宋体" w:cs="宋体" w:hint="eastAsia"/>
              </w:rPr>
              <w:t>25</w:t>
            </w:r>
            <w:r>
              <w:rPr>
                <w:rFonts w:ascii="宋体" w:eastAsia="宋体" w:hAnsi="宋体" w:cs="宋体" w:hint="eastAsia"/>
              </w:rPr>
              <w:t>、装置配套实验辅助系统，</w:t>
            </w:r>
            <w:r>
              <w:rPr>
                <w:rFonts w:ascii="宋体" w:eastAsia="宋体" w:hAnsi="宋体" w:cs="宋体" w:hint="eastAsia"/>
              </w:rPr>
              <w:t>1</w:t>
            </w:r>
            <w:r>
              <w:rPr>
                <w:rFonts w:ascii="宋体" w:eastAsia="宋体" w:hAnsi="宋体" w:cs="宋体" w:hint="eastAsia"/>
              </w:rPr>
              <w:t>套。通过装置自带操作终端进行分步式操作视频指导学习，同时具备手机端</w:t>
            </w:r>
            <w:r>
              <w:rPr>
                <w:rFonts w:ascii="宋体" w:eastAsia="宋体" w:hAnsi="宋体" w:cs="宋体" w:hint="eastAsia"/>
              </w:rPr>
              <w:t>APP</w:t>
            </w:r>
            <w:r>
              <w:rPr>
                <w:rFonts w:ascii="宋体" w:eastAsia="宋体" w:hAnsi="宋体" w:cs="宋体" w:hint="eastAsia"/>
              </w:rPr>
              <w:t>，学生通过网络随时学习实验指导视频。</w:t>
            </w:r>
            <w:bookmarkEnd w:id="4"/>
            <w:bookmarkEnd w:id="5"/>
            <w:r>
              <w:rPr>
                <w:rFonts w:ascii="宋体" w:eastAsia="宋体" w:hAnsi="宋体" w:cs="宋体" w:hint="eastAsia"/>
              </w:rPr>
              <w:t>能提供系统操作截图不少于</w:t>
            </w:r>
            <w:r>
              <w:rPr>
                <w:rFonts w:ascii="宋体" w:eastAsia="宋体" w:hAnsi="宋体" w:cs="宋体" w:hint="eastAsia"/>
              </w:rPr>
              <w:t>2</w:t>
            </w:r>
            <w:r>
              <w:rPr>
                <w:rFonts w:ascii="宋体" w:eastAsia="宋体" w:hAnsi="宋体" w:cs="宋体" w:hint="eastAsia"/>
              </w:rPr>
              <w:t>张。</w:t>
            </w:r>
            <w:bookmarkEnd w:id="6"/>
          </w:p>
          <w:p w:rsidR="007C5E58" w:rsidRDefault="00AF1CB8">
            <w:pPr>
              <w:framePr w:wrap="around"/>
              <w:adjustRightInd w:val="0"/>
              <w:snapToGrid w:val="0"/>
              <w:ind w:left="210" w:hangingChars="100" w:hanging="210"/>
              <w:jc w:val="left"/>
              <w:rPr>
                <w:rFonts w:ascii="宋体" w:eastAsia="宋体" w:hAnsi="宋体" w:cs="宋体"/>
              </w:rPr>
            </w:pPr>
            <w:bookmarkStart w:id="7" w:name="_Hlk64705308"/>
            <w:r>
              <w:rPr>
                <w:rFonts w:ascii="宋体" w:eastAsia="宋体" w:hAnsi="宋体" w:cs="宋体" w:hint="eastAsia"/>
              </w:rPr>
              <w:t>▲</w:t>
            </w:r>
            <w:r>
              <w:rPr>
                <w:rFonts w:ascii="宋体" w:eastAsia="宋体" w:hAnsi="宋体" w:cs="宋体" w:hint="eastAsia"/>
              </w:rPr>
              <w:t>26</w:t>
            </w:r>
            <w:r>
              <w:rPr>
                <w:rFonts w:ascii="宋体" w:eastAsia="宋体" w:hAnsi="宋体" w:cs="宋体" w:hint="eastAsia"/>
              </w:rPr>
              <w:t>、</w:t>
            </w:r>
            <w:bookmarkStart w:id="8" w:name="_Hlk65152195"/>
            <w:r>
              <w:rPr>
                <w:rFonts w:ascii="宋体" w:eastAsia="宋体" w:hAnsi="宋体" w:cs="宋体" w:hint="eastAsia"/>
              </w:rPr>
              <w:t>提供实验操作视频，包括流程介绍、局部功能介绍、实验人员逐步操作过程。并能现场演示视频。视频时长不少于</w:t>
            </w:r>
            <w:r>
              <w:rPr>
                <w:rFonts w:ascii="宋体" w:eastAsia="宋体" w:hAnsi="宋体" w:cs="宋体" w:hint="eastAsia"/>
              </w:rPr>
              <w:t>20</w:t>
            </w:r>
            <w:r>
              <w:rPr>
                <w:rFonts w:ascii="宋体" w:eastAsia="宋体" w:hAnsi="宋体" w:cs="宋体" w:hint="eastAsia"/>
              </w:rPr>
              <w:t>分钟，提供视频截图不少于</w:t>
            </w:r>
            <w:r>
              <w:rPr>
                <w:rFonts w:ascii="宋体" w:eastAsia="宋体" w:hAnsi="宋体" w:cs="宋体" w:hint="eastAsia"/>
              </w:rPr>
              <w:t>3</w:t>
            </w:r>
            <w:r>
              <w:rPr>
                <w:rFonts w:ascii="宋体" w:eastAsia="宋体" w:hAnsi="宋体" w:cs="宋体" w:hint="eastAsia"/>
              </w:rPr>
              <w:t>张，并提供网络链接或</w:t>
            </w:r>
            <w:proofErr w:type="gramStart"/>
            <w:r>
              <w:rPr>
                <w:rFonts w:ascii="宋体" w:eastAsia="宋体" w:hAnsi="宋体" w:cs="宋体" w:hint="eastAsia"/>
              </w:rPr>
              <w:t>二维码证明</w:t>
            </w:r>
            <w:proofErr w:type="gramEnd"/>
            <w:r>
              <w:rPr>
                <w:rFonts w:ascii="宋体" w:eastAsia="宋体" w:hAnsi="宋体" w:cs="宋体" w:hint="eastAsia"/>
              </w:rPr>
              <w:t>。</w:t>
            </w:r>
          </w:p>
          <w:bookmarkEnd w:id="8"/>
          <w:p w:rsidR="007C5E58" w:rsidRDefault="00AF1CB8">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27</w:t>
            </w:r>
            <w:r>
              <w:rPr>
                <w:rFonts w:ascii="宋体" w:eastAsia="宋体" w:hAnsi="宋体" w:cs="宋体" w:hint="eastAsia"/>
              </w:rPr>
              <w:t>、装置配套有智能在线学习系统。能提供</w:t>
            </w:r>
            <w:r>
              <w:rPr>
                <w:rFonts w:ascii="宋体" w:eastAsia="宋体" w:hAnsi="宋体" w:cs="宋体" w:hint="eastAsia"/>
              </w:rPr>
              <w:t>5</w:t>
            </w:r>
            <w:r>
              <w:rPr>
                <w:rFonts w:ascii="宋体" w:eastAsia="宋体" w:hAnsi="宋体" w:cs="宋体" w:hint="eastAsia"/>
              </w:rPr>
              <w:t>个教师端</w:t>
            </w:r>
            <w:proofErr w:type="gramStart"/>
            <w:r>
              <w:rPr>
                <w:rFonts w:ascii="宋体" w:eastAsia="宋体" w:hAnsi="宋体" w:cs="宋体" w:hint="eastAsia"/>
              </w:rPr>
              <w:t>帐号</w:t>
            </w:r>
            <w:proofErr w:type="gramEnd"/>
            <w:r>
              <w:rPr>
                <w:rFonts w:ascii="宋体" w:eastAsia="宋体" w:hAnsi="宋体" w:cs="宋体" w:hint="eastAsia"/>
              </w:rPr>
              <w:t>和</w:t>
            </w:r>
            <w:r>
              <w:rPr>
                <w:rFonts w:ascii="宋体" w:eastAsia="宋体" w:hAnsi="宋体" w:cs="宋体" w:hint="eastAsia"/>
              </w:rPr>
              <w:t>200</w:t>
            </w:r>
            <w:r>
              <w:rPr>
                <w:rFonts w:ascii="宋体" w:eastAsia="宋体" w:hAnsi="宋体" w:cs="宋体" w:hint="eastAsia"/>
              </w:rPr>
              <w:t>个学生学习</w:t>
            </w:r>
            <w:proofErr w:type="gramStart"/>
            <w:r>
              <w:rPr>
                <w:rFonts w:ascii="宋体" w:eastAsia="宋体" w:hAnsi="宋体" w:cs="宋体" w:hint="eastAsia"/>
              </w:rPr>
              <w:t>帐号</w:t>
            </w:r>
            <w:proofErr w:type="gramEnd"/>
            <w:r>
              <w:rPr>
                <w:rFonts w:ascii="宋体" w:eastAsia="宋体" w:hAnsi="宋体" w:cs="宋体" w:hint="eastAsia"/>
              </w:rPr>
              <w:t>，系统永久免费使用</w:t>
            </w:r>
            <w:r>
              <w:rPr>
                <w:rFonts w:ascii="宋体" w:eastAsia="宋体" w:hAnsi="宋体" w:cs="宋体" w:hint="eastAsia"/>
              </w:rPr>
              <w:t>和升级。需提供软件操作截图不少于</w:t>
            </w:r>
            <w:r>
              <w:rPr>
                <w:rFonts w:ascii="宋体" w:eastAsia="宋体" w:hAnsi="宋体" w:cs="宋体" w:hint="eastAsia"/>
              </w:rPr>
              <w:t>3</w:t>
            </w:r>
            <w:r>
              <w:rPr>
                <w:rFonts w:ascii="宋体" w:eastAsia="宋体" w:hAnsi="宋体" w:cs="宋体" w:hint="eastAsia"/>
              </w:rPr>
              <w:t>张。</w:t>
            </w:r>
          </w:p>
          <w:p w:rsidR="007C5E58" w:rsidRDefault="00AF1CB8">
            <w:pPr>
              <w:framePr w:wrap="around"/>
              <w:adjustRightInd w:val="0"/>
              <w:snapToGrid w:val="0"/>
              <w:ind w:left="210" w:hangingChars="100" w:hanging="210"/>
              <w:rPr>
                <w:rFonts w:ascii="宋体" w:eastAsia="宋体" w:hAnsi="宋体" w:cs="宋体"/>
              </w:rPr>
            </w:pPr>
            <w:r>
              <w:rPr>
                <w:rFonts w:ascii="宋体" w:eastAsia="宋体" w:hAnsi="宋体" w:cs="宋体" w:hint="eastAsia"/>
              </w:rPr>
              <w:t>▲</w:t>
            </w:r>
            <w:r>
              <w:rPr>
                <w:rFonts w:ascii="宋体" w:eastAsia="宋体" w:hAnsi="宋体" w:cs="宋体" w:hint="eastAsia"/>
              </w:rPr>
              <w:t>28</w:t>
            </w:r>
            <w:r>
              <w:rPr>
                <w:rFonts w:ascii="宋体" w:eastAsia="宋体" w:hAnsi="宋体" w:cs="宋体" w:hint="eastAsia"/>
              </w:rPr>
              <w:t>、</w:t>
            </w:r>
            <w:proofErr w:type="gramStart"/>
            <w:r>
              <w:rPr>
                <w:rFonts w:ascii="宋体" w:eastAsia="宋体" w:hAnsi="宋体" w:cs="宋体" w:hint="eastAsia"/>
              </w:rPr>
              <w:t>随设备</w:t>
            </w:r>
            <w:proofErr w:type="gramEnd"/>
            <w:r>
              <w:rPr>
                <w:rFonts w:ascii="宋体" w:eastAsia="宋体" w:hAnsi="宋体" w:cs="宋体" w:hint="eastAsia"/>
              </w:rPr>
              <w:t>附赠化工类实验与实践装置教学系统</w:t>
            </w:r>
            <w:r>
              <w:rPr>
                <w:rFonts w:ascii="宋体" w:eastAsia="宋体" w:hAnsi="宋体" w:cs="宋体" w:hint="eastAsia"/>
              </w:rPr>
              <w:t>3D</w:t>
            </w:r>
            <w:r>
              <w:rPr>
                <w:rFonts w:ascii="宋体" w:eastAsia="宋体" w:hAnsi="宋体" w:cs="宋体" w:hint="eastAsia"/>
              </w:rPr>
              <w:t>动画演示视频</w:t>
            </w:r>
            <w:bookmarkStart w:id="9" w:name="_Hlk65152508"/>
            <w:proofErr w:type="gramStart"/>
            <w:r>
              <w:rPr>
                <w:rFonts w:ascii="宋体" w:eastAsia="宋体" w:hAnsi="宋体" w:cs="宋体" w:hint="eastAsia"/>
              </w:rPr>
              <w:t>二维码</w:t>
            </w:r>
            <w:r>
              <w:rPr>
                <w:rFonts w:ascii="宋体" w:eastAsia="宋体" w:hAnsi="宋体" w:cs="宋体" w:hint="eastAsia"/>
              </w:rPr>
              <w:t>40</w:t>
            </w:r>
            <w:r>
              <w:rPr>
                <w:rFonts w:ascii="宋体" w:eastAsia="宋体" w:hAnsi="宋体" w:cs="宋体" w:hint="eastAsia"/>
              </w:rPr>
              <w:t>个</w:t>
            </w:r>
            <w:proofErr w:type="gramEnd"/>
            <w:r>
              <w:rPr>
                <w:rFonts w:ascii="宋体" w:eastAsia="宋体" w:hAnsi="宋体" w:cs="宋体" w:hint="eastAsia"/>
              </w:rPr>
              <w:t>以上，能</w:t>
            </w:r>
            <w:proofErr w:type="gramStart"/>
            <w:r>
              <w:rPr>
                <w:rFonts w:ascii="宋体" w:eastAsia="宋体" w:hAnsi="宋体" w:cs="宋体" w:hint="eastAsia"/>
              </w:rPr>
              <w:t>实现扫码演示</w:t>
            </w:r>
            <w:proofErr w:type="gramEnd"/>
            <w:r>
              <w:rPr>
                <w:rFonts w:ascii="宋体" w:eastAsia="宋体" w:hAnsi="宋体" w:cs="宋体" w:hint="eastAsia"/>
              </w:rPr>
              <w:t>。</w:t>
            </w:r>
            <w:bookmarkEnd w:id="7"/>
            <w:bookmarkEnd w:id="9"/>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29</w:t>
            </w:r>
            <w:r>
              <w:rPr>
                <w:rFonts w:ascii="宋体" w:eastAsia="宋体" w:hAnsi="宋体" w:cs="宋体" w:hint="eastAsia"/>
              </w:rPr>
              <w:t>、装置外观及尺寸：要求装置采用高品质铝合金框架。装置配有可升降万向脚轮：脚轮带有</w:t>
            </w:r>
            <w:r>
              <w:rPr>
                <w:rFonts w:ascii="宋体" w:eastAsia="宋体" w:hAnsi="宋体" w:cs="宋体" w:hint="eastAsia"/>
              </w:rPr>
              <w:t>ABS</w:t>
            </w:r>
            <w:r>
              <w:rPr>
                <w:rFonts w:ascii="宋体" w:eastAsia="宋体" w:hAnsi="宋体" w:cs="宋体" w:hint="eastAsia"/>
              </w:rPr>
              <w:t>调节手把，可分别调节高度。配有支撑底座用于固定装置。装置尺寸不大于</w:t>
            </w:r>
            <w:r>
              <w:rPr>
                <w:rFonts w:ascii="宋体" w:eastAsia="宋体" w:hAnsi="宋体" w:cs="宋体" w:hint="eastAsia"/>
              </w:rPr>
              <w:t>2200mm*580mm*1800mm</w:t>
            </w:r>
            <w:r>
              <w:rPr>
                <w:rFonts w:ascii="宋体" w:eastAsia="宋体" w:hAnsi="宋体" w:cs="宋体" w:hint="eastAsia"/>
              </w:rPr>
              <w:t>（长</w:t>
            </w:r>
            <w:r>
              <w:rPr>
                <w:rFonts w:ascii="宋体" w:eastAsia="宋体" w:hAnsi="宋体" w:cs="宋体" w:hint="eastAsia"/>
              </w:rPr>
              <w:t>*</w:t>
            </w:r>
            <w:r>
              <w:rPr>
                <w:rFonts w:ascii="宋体" w:eastAsia="宋体" w:hAnsi="宋体" w:cs="宋体" w:hint="eastAsia"/>
              </w:rPr>
              <w:t>宽</w:t>
            </w:r>
            <w:r>
              <w:rPr>
                <w:rFonts w:ascii="宋体" w:eastAsia="宋体" w:hAnsi="宋体" w:cs="宋体" w:hint="eastAsia"/>
              </w:rPr>
              <w:t>*</w:t>
            </w:r>
            <w:r>
              <w:rPr>
                <w:rFonts w:ascii="宋体" w:eastAsia="宋体" w:hAnsi="宋体" w:cs="宋体" w:hint="eastAsia"/>
              </w:rPr>
              <w:t>高）。</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30</w:t>
            </w:r>
            <w:r>
              <w:rPr>
                <w:rFonts w:ascii="宋体" w:eastAsia="宋体" w:hAnsi="宋体" w:cs="宋体" w:hint="eastAsia"/>
              </w:rPr>
              <w:t>、投标时要求所投产品制造厂商提供不少于</w:t>
            </w:r>
            <w:r>
              <w:rPr>
                <w:rFonts w:ascii="宋体" w:eastAsia="宋体" w:hAnsi="宋体" w:cs="宋体" w:hint="eastAsia"/>
              </w:rPr>
              <w:t>1</w:t>
            </w:r>
            <w:r>
              <w:rPr>
                <w:rFonts w:ascii="宋体" w:eastAsia="宋体" w:hAnsi="宋体" w:cs="宋体" w:hint="eastAsia"/>
              </w:rPr>
              <w:t>年的免费质保服务，并提供售后服务承诺书并加盖制造厂商公章。</w:t>
            </w:r>
          </w:p>
          <w:p w:rsidR="007C5E58" w:rsidRDefault="00AF1CB8">
            <w:pPr>
              <w:pStyle w:val="1"/>
              <w:framePr w:wrap="auto" w:yAlign="inline"/>
              <w:widowControl w:val="0"/>
              <w:spacing w:before="0"/>
              <w:jc w:val="both"/>
              <w:rPr>
                <w:rFonts w:ascii="宋体" w:eastAsia="宋体" w:hAnsi="宋体" w:cs="宋体" w:hint="default"/>
                <w:kern w:val="2"/>
                <w:sz w:val="21"/>
                <w:szCs w:val="21"/>
              </w:rPr>
            </w:pPr>
            <w:r>
              <w:rPr>
                <w:rFonts w:ascii="宋体" w:eastAsia="宋体" w:hAnsi="宋体" w:cs="宋体"/>
                <w:sz w:val="21"/>
                <w:szCs w:val="21"/>
              </w:rPr>
              <w:t>31</w:t>
            </w:r>
            <w:r>
              <w:rPr>
                <w:rFonts w:ascii="宋体" w:eastAsia="宋体" w:hAnsi="宋体" w:cs="宋体"/>
                <w:sz w:val="21"/>
                <w:szCs w:val="21"/>
              </w:rPr>
              <w:t>、保证设备的创新性，投标时要求制造厂商具有高新技术企业证书，能提供加盖制造厂商公章的证书复印件，原件备查。</w:t>
            </w:r>
          </w:p>
          <w:p w:rsidR="007C5E58" w:rsidRDefault="007C5E58">
            <w:pPr>
              <w:pStyle w:val="1"/>
              <w:framePr w:wrap="auto" w:yAlign="inline"/>
              <w:widowControl w:val="0"/>
              <w:spacing w:before="0"/>
              <w:jc w:val="both"/>
              <w:rPr>
                <w:rFonts w:ascii="宋体" w:eastAsia="宋体" w:hAnsi="宋体" w:cs="宋体" w:hint="default"/>
                <w:kern w:val="2"/>
                <w:sz w:val="21"/>
                <w:szCs w:val="21"/>
              </w:rPr>
            </w:pPr>
          </w:p>
          <w:p w:rsidR="007C5E58" w:rsidRDefault="007C5E58">
            <w:pPr>
              <w:pStyle w:val="1"/>
              <w:framePr w:wrap="auto" w:yAlign="inline"/>
              <w:widowControl w:val="0"/>
              <w:spacing w:before="0"/>
              <w:jc w:val="both"/>
              <w:rPr>
                <w:rFonts w:ascii="宋体" w:eastAsia="宋体" w:hAnsi="宋体" w:cs="宋体" w:hint="default"/>
                <w:kern w:val="2"/>
                <w:sz w:val="21"/>
                <w:szCs w:val="21"/>
              </w:rPr>
            </w:pPr>
          </w:p>
          <w:p w:rsidR="007C5E58" w:rsidRDefault="00AF1CB8" w:rsidP="00A73C8D">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A73C8D">
              <w:rPr>
                <w:rFonts w:ascii="宋体" w:eastAsia="宋体" w:hAnsi="宋体" w:cs="宋体" w:hint="eastAsia"/>
                <w:sz w:val="28"/>
                <w:szCs w:val="28"/>
                <w:lang w:val="zh-TW"/>
              </w:rPr>
              <w:t xml:space="preserve"> </w:t>
            </w:r>
          </w:p>
        </w:tc>
      </w:tr>
    </w:tbl>
    <w:p w:rsidR="007C5E58" w:rsidRDefault="00AF1CB8">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A73C8D" w:rsidTr="00E642FE">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3C8D" w:rsidRDefault="00A73C8D">
            <w:pPr>
              <w:framePr w:wrap="auto" w:yAlign="inline"/>
              <w:rPr>
                <w:rFonts w:ascii="宋体" w:eastAsia="宋体" w:hAnsi="宋体" w:cs="宋体"/>
              </w:rPr>
            </w:pPr>
            <w:r>
              <w:rPr>
                <w:rFonts w:ascii="宋体" w:eastAsia="宋体" w:hAnsi="宋体" w:cs="宋体" w:hint="eastAsia"/>
                <w:sz w:val="28"/>
                <w:szCs w:val="28"/>
                <w:lang w:val="zh-TW" w:eastAsia="zh-TW"/>
              </w:rPr>
              <w:lastRenderedPageBreak/>
              <w:t>产品名称</w:t>
            </w:r>
          </w:p>
          <w:p w:rsidR="00A73C8D" w:rsidRDefault="00A73C8D">
            <w:pPr>
              <w:framePr w:wrap="auto" w:yAlign="inline"/>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萃取实验装置</w:t>
            </w:r>
          </w:p>
          <w:p w:rsidR="00A73C8D" w:rsidRDefault="00A73C8D">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7C5E58">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7C5E58" w:rsidRDefault="00AF1CB8">
            <w:pPr>
              <w:framePr w:wrap="around"/>
              <w:adjustRightInd w:val="0"/>
              <w:snapToGrid w:val="0"/>
              <w:ind w:leftChars="100" w:left="210"/>
              <w:jc w:val="left"/>
              <w:rPr>
                <w:rFonts w:ascii="宋体" w:hAnsi="宋体" w:cs="宋体"/>
              </w:rPr>
            </w:pPr>
            <w:r>
              <w:rPr>
                <w:rFonts w:ascii="宋体" w:eastAsia="宋体" w:hAnsi="宋体" w:cs="宋体" w:hint="eastAsia"/>
                <w:lang w:val="zh-TW" w:eastAsia="zh-TW"/>
              </w:rPr>
              <w:t>学生能够通过此装置</w:t>
            </w:r>
            <w:r>
              <w:rPr>
                <w:rFonts w:ascii="宋体" w:eastAsia="宋体" w:hAnsi="宋体" w:cs="宋体"/>
                <w:lang w:val="zh-TW" w:eastAsia="zh-TW"/>
              </w:rPr>
              <w:t>熟悉转盘萃取塔的结构、流程及工作原理；</w:t>
            </w:r>
            <w:r>
              <w:rPr>
                <w:rFonts w:ascii="宋体" w:eastAsia="宋体" w:hAnsi="宋体" w:cs="宋体" w:hint="eastAsia"/>
                <w:lang w:val="zh-TW" w:eastAsia="zh-TW"/>
              </w:rPr>
              <w:t>测定转速对分离提纯效果的影响，观察萃取塔内轻重两相的流动情况；</w:t>
            </w:r>
            <w:r>
              <w:rPr>
                <w:rFonts w:ascii="宋体" w:eastAsia="宋体" w:hAnsi="宋体" w:cs="宋体"/>
                <w:lang w:val="zh-TW" w:eastAsia="zh-TW"/>
              </w:rPr>
              <w:t>掌握</w:t>
            </w:r>
            <w:r>
              <w:rPr>
                <w:rFonts w:ascii="宋体" w:eastAsia="宋体" w:hAnsi="宋体" w:cs="宋体" w:hint="eastAsia"/>
                <w:lang w:val="zh-TW" w:eastAsia="zh-TW"/>
              </w:rPr>
              <w:t>传质单元数、</w:t>
            </w:r>
            <w:r>
              <w:rPr>
                <w:rFonts w:ascii="宋体" w:eastAsia="宋体" w:hAnsi="宋体" w:cs="宋体"/>
                <w:lang w:val="zh-TW" w:eastAsia="zh-TW"/>
              </w:rPr>
              <w:t>传质单元高度</w:t>
            </w:r>
            <w:r>
              <w:rPr>
                <w:rFonts w:ascii="宋体" w:eastAsia="宋体" w:hAnsi="宋体" w:cs="宋体" w:hint="eastAsia"/>
                <w:lang w:val="zh-TW" w:eastAsia="zh-TW"/>
              </w:rPr>
              <w:t>和萃取率</w:t>
            </w:r>
            <w:r>
              <w:rPr>
                <w:rFonts w:ascii="宋体" w:eastAsia="宋体" w:hAnsi="宋体" w:cs="宋体"/>
                <w:lang w:val="zh-TW" w:eastAsia="zh-TW"/>
              </w:rPr>
              <w:t>的测定方法</w:t>
            </w:r>
            <w:r>
              <w:rPr>
                <w:rFonts w:ascii="宋体" w:eastAsia="宋体" w:hAnsi="宋体" w:cs="宋体" w:hint="eastAsia"/>
                <w:lang w:val="zh-TW" w:eastAsia="zh-TW"/>
              </w:rPr>
              <w:t>。</w:t>
            </w:r>
          </w:p>
        </w:tc>
      </w:tr>
      <w:tr w:rsidR="007C5E58">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7C5E58" w:rsidRDefault="00AF1CB8">
            <w:pPr>
              <w:framePr w:wrap="around"/>
              <w:adjustRightInd w:val="0"/>
              <w:snapToGrid w:val="0"/>
              <w:rPr>
                <w:rFonts w:ascii="宋体" w:eastAsia="宋体" w:hAnsi="宋体" w:cs="宋体"/>
                <w:b/>
                <w:kern w:val="0"/>
              </w:rPr>
            </w:pPr>
            <w:r>
              <w:rPr>
                <w:rFonts w:ascii="宋体" w:eastAsia="宋体" w:hAnsi="宋体" w:cs="宋体" w:hint="eastAsia"/>
                <w:b/>
                <w:bCs/>
                <w:kern w:val="0"/>
              </w:rPr>
              <w:t>一、装置必须满足的知识点要求</w:t>
            </w:r>
            <w:r>
              <w:rPr>
                <w:rFonts w:ascii="宋体" w:eastAsia="宋体" w:hAnsi="宋体" w:cs="宋体" w:hint="eastAsia"/>
                <w:b/>
                <w:kern w:val="0"/>
              </w:rPr>
              <w:t>：</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、熟悉转盘萃取塔的结构、流程及工作原理；</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2</w:t>
            </w:r>
            <w:r>
              <w:rPr>
                <w:rFonts w:ascii="宋体" w:eastAsia="宋体" w:hAnsi="宋体" w:cs="宋体"/>
              </w:rPr>
              <w:t>、</w:t>
            </w:r>
            <w:r>
              <w:rPr>
                <w:rFonts w:ascii="宋体" w:eastAsia="宋体" w:hAnsi="宋体" w:cs="宋体" w:hint="eastAsia"/>
              </w:rPr>
              <w:t>测定转速对分离提纯效果的影响，观察萃取塔内轻重两相的流动情况；</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3</w:t>
            </w:r>
            <w:r>
              <w:rPr>
                <w:rFonts w:ascii="宋体" w:eastAsia="宋体" w:hAnsi="宋体" w:cs="宋体" w:hint="eastAsia"/>
              </w:rPr>
              <w:t>、</w:t>
            </w:r>
            <w:r>
              <w:rPr>
                <w:rFonts w:ascii="宋体" w:eastAsia="宋体" w:hAnsi="宋体" w:cs="宋体"/>
              </w:rPr>
              <w:t>掌握</w:t>
            </w:r>
            <w:r>
              <w:rPr>
                <w:rFonts w:ascii="宋体" w:eastAsia="宋体" w:hAnsi="宋体" w:cs="宋体" w:hint="eastAsia"/>
              </w:rPr>
              <w:t>传质单元数、</w:t>
            </w:r>
            <w:r>
              <w:rPr>
                <w:rFonts w:ascii="宋体" w:eastAsia="宋体" w:hAnsi="宋体" w:cs="宋体"/>
              </w:rPr>
              <w:t>传质单元高度</w:t>
            </w:r>
            <w:r>
              <w:rPr>
                <w:rFonts w:ascii="宋体" w:eastAsia="宋体" w:hAnsi="宋体" w:cs="宋体" w:hint="eastAsia"/>
              </w:rPr>
              <w:t>和</w:t>
            </w:r>
            <w:proofErr w:type="gramStart"/>
            <w:r>
              <w:rPr>
                <w:rFonts w:ascii="宋体" w:eastAsia="宋体" w:hAnsi="宋体" w:cs="宋体" w:hint="eastAsia"/>
              </w:rPr>
              <w:t>萃取率</w:t>
            </w:r>
            <w:proofErr w:type="gramEnd"/>
            <w:r>
              <w:rPr>
                <w:rFonts w:ascii="宋体" w:eastAsia="宋体" w:hAnsi="宋体" w:cs="宋体"/>
              </w:rPr>
              <w:t>的测定方法</w:t>
            </w:r>
            <w:r>
              <w:rPr>
                <w:rFonts w:ascii="宋体" w:eastAsia="宋体" w:hAnsi="宋体" w:cs="宋体" w:hint="eastAsia"/>
              </w:rPr>
              <w:t>。</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二、装置功能要求：</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、塔体透明可视，能清晰看到转盘萃取塔的结构、工作原理及原料的流动；</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2</w:t>
            </w:r>
            <w:r>
              <w:rPr>
                <w:rFonts w:ascii="宋体" w:eastAsia="宋体" w:hAnsi="宋体" w:cs="宋体"/>
              </w:rPr>
              <w:t>、装置具有专业性：能测定转速对传质单元高度的影响，分析外加能量对萃取效果的影响；</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3</w:t>
            </w:r>
            <w:r>
              <w:rPr>
                <w:rFonts w:ascii="宋体" w:eastAsia="宋体" w:hAnsi="宋体" w:cs="宋体"/>
              </w:rPr>
              <w:t>、能测定固定转速下，原料和萃取剂进料比例对结果的影响；</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4</w:t>
            </w:r>
            <w:r>
              <w:rPr>
                <w:rFonts w:ascii="宋体" w:eastAsia="宋体" w:hAnsi="宋体" w:cs="宋体"/>
              </w:rPr>
              <w:t>、装置具有开放性：能观察萃取塔不正常操作状态：液泛实验现象；</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Times New Roman" w:hint="eastAsia"/>
              </w:rPr>
              <w:t>▲</w:t>
            </w:r>
            <w:r>
              <w:rPr>
                <w:rFonts w:ascii="宋体" w:eastAsia="宋体" w:hAnsi="宋体" w:cs="宋体"/>
              </w:rPr>
              <w:t>5</w:t>
            </w:r>
            <w:r>
              <w:rPr>
                <w:rFonts w:ascii="宋体" w:eastAsia="宋体" w:hAnsi="宋体" w:cs="宋体"/>
              </w:rPr>
              <w:t>、设备</w:t>
            </w:r>
            <w:r>
              <w:rPr>
                <w:rFonts w:ascii="宋体" w:eastAsia="宋体" w:hAnsi="宋体" w:cs="宋体" w:hint="eastAsia"/>
                <w:kern w:val="0"/>
              </w:rPr>
              <w:t>可通过手机扫描装置的二维码，观看实验演示动画，预习实验内容：</w:t>
            </w:r>
            <w:r>
              <w:rPr>
                <w:rFonts w:ascii="宋体" w:eastAsia="宋体" w:hAnsi="宋体" w:cs="宋体" w:hint="eastAsia"/>
              </w:rPr>
              <w:t>动画演示时间不小于</w:t>
            </w:r>
            <w:r>
              <w:rPr>
                <w:rFonts w:ascii="宋体" w:eastAsia="宋体" w:hAnsi="宋体" w:cs="宋体"/>
              </w:rPr>
              <w:t>2min</w:t>
            </w:r>
            <w:r>
              <w:rPr>
                <w:rFonts w:ascii="宋体" w:eastAsia="宋体" w:hAnsi="宋体" w:cs="宋体"/>
              </w:rPr>
              <w:t>，动画内容通过现代化三维建模手段，</w:t>
            </w:r>
            <w:r>
              <w:rPr>
                <w:rFonts w:ascii="宋体" w:eastAsia="宋体" w:hAnsi="宋体" w:cs="宋体" w:hint="eastAsia"/>
              </w:rPr>
              <w:t>动画视频配有全流程语音讲解，达到声情并茂的效果，提供不少于三张设备不同角度含播放进度条的动画截图。</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Times New Roman" w:hint="eastAsia"/>
              </w:rPr>
              <w:t>▲</w:t>
            </w:r>
            <w:r>
              <w:rPr>
                <w:rFonts w:ascii="宋体" w:eastAsia="宋体" w:hAnsi="宋体" w:cs="宋体"/>
              </w:rPr>
              <w:t>6</w:t>
            </w:r>
            <w:r>
              <w:rPr>
                <w:rFonts w:ascii="宋体" w:eastAsia="宋体" w:hAnsi="宋体" w:cs="宋体"/>
              </w:rPr>
              <w:t>、</w:t>
            </w:r>
            <w:r>
              <w:rPr>
                <w:rFonts w:ascii="宋体" w:eastAsia="宋体" w:hAnsi="宋体" w:cs="宋体" w:hint="eastAsia"/>
              </w:rPr>
              <w:t>智能在线学习系统：</w:t>
            </w:r>
            <w:r>
              <w:rPr>
                <w:rFonts w:ascii="宋体" w:eastAsia="宋体" w:hAnsi="宋体" w:cs="宋体"/>
              </w:rPr>
              <w:t>应用</w:t>
            </w:r>
            <w:r>
              <w:rPr>
                <w:rFonts w:ascii="宋体" w:eastAsia="宋体" w:hAnsi="宋体" w:cs="宋体"/>
              </w:rPr>
              <w:t>WEBGL</w:t>
            </w:r>
            <w:r>
              <w:rPr>
                <w:rFonts w:ascii="宋体" w:eastAsia="宋体" w:hAnsi="宋体" w:cs="宋体"/>
              </w:rPr>
              <w:t>技术</w:t>
            </w:r>
            <w:r>
              <w:rPr>
                <w:rFonts w:ascii="宋体" w:eastAsia="宋体" w:hAnsi="宋体" w:cs="宋体" w:hint="eastAsia"/>
              </w:rPr>
              <w:t>呈现</w:t>
            </w:r>
            <w:proofErr w:type="gramStart"/>
            <w:r>
              <w:rPr>
                <w:rFonts w:ascii="宋体" w:eastAsia="宋体" w:hAnsi="宋体" w:cs="宋体"/>
              </w:rPr>
              <w:t>网页版</w:t>
            </w:r>
            <w:proofErr w:type="gramEnd"/>
            <w:r>
              <w:rPr>
                <w:rFonts w:ascii="宋体" w:eastAsia="宋体" w:hAnsi="宋体" w:cs="宋体" w:hint="eastAsia"/>
              </w:rPr>
              <w:t>智能</w:t>
            </w:r>
            <w:r>
              <w:rPr>
                <w:rFonts w:ascii="宋体" w:eastAsia="宋体" w:hAnsi="宋体" w:cs="宋体"/>
              </w:rPr>
              <w:t>在线</w:t>
            </w:r>
            <w:r>
              <w:rPr>
                <w:rFonts w:ascii="宋体" w:eastAsia="宋体" w:hAnsi="宋体" w:cs="宋体" w:hint="eastAsia"/>
              </w:rPr>
              <w:t>学习</w:t>
            </w:r>
            <w:r>
              <w:rPr>
                <w:rFonts w:ascii="宋体" w:eastAsia="宋体" w:hAnsi="宋体" w:cs="宋体"/>
              </w:rPr>
              <w:t>系统</w:t>
            </w:r>
            <w:r>
              <w:rPr>
                <w:rFonts w:ascii="宋体" w:eastAsia="宋体" w:hAnsi="宋体" w:cs="宋体" w:hint="eastAsia"/>
              </w:rPr>
              <w:t>，实现虚实结合的教学模式，</w:t>
            </w:r>
            <w:r>
              <w:rPr>
                <w:rFonts w:ascii="宋体" w:eastAsia="宋体" w:hAnsi="宋体" w:cs="宋体"/>
              </w:rPr>
              <w:t>要求</w:t>
            </w:r>
            <w:r>
              <w:rPr>
                <w:rFonts w:ascii="宋体" w:eastAsia="宋体" w:hAnsi="宋体" w:cs="宋体" w:hint="eastAsia"/>
              </w:rPr>
              <w:t>提供相关软件演示账号</w:t>
            </w:r>
            <w:r>
              <w:rPr>
                <w:rFonts w:ascii="宋体" w:eastAsia="宋体" w:hAnsi="宋体" w:cs="宋体"/>
              </w:rPr>
              <w:t>、相关功能截图</w:t>
            </w:r>
            <w:r>
              <w:rPr>
                <w:rFonts w:ascii="宋体" w:eastAsia="宋体" w:hAnsi="宋体" w:cs="宋体" w:hint="eastAsia"/>
              </w:rPr>
              <w:t>。能登录演示体验。</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rPr>
              <w:t>6.1</w:t>
            </w:r>
            <w:r>
              <w:rPr>
                <w:rFonts w:ascii="宋体" w:eastAsia="宋体" w:hAnsi="宋体" w:cs="宋体" w:hint="eastAsia"/>
              </w:rPr>
              <w:t>智能</w:t>
            </w:r>
            <w:r>
              <w:rPr>
                <w:rFonts w:ascii="宋体" w:eastAsia="宋体" w:hAnsi="宋体" w:cs="宋体"/>
              </w:rPr>
              <w:t>3D</w:t>
            </w:r>
            <w:r>
              <w:rPr>
                <w:rFonts w:ascii="宋体" w:eastAsia="宋体" w:hAnsi="宋体" w:cs="宋体"/>
              </w:rPr>
              <w:t>虚拟</w:t>
            </w:r>
            <w:r>
              <w:rPr>
                <w:rFonts w:ascii="宋体" w:eastAsia="宋体" w:hAnsi="宋体" w:cs="宋体" w:hint="eastAsia"/>
              </w:rPr>
              <w:t>仿真板块，具备</w:t>
            </w:r>
            <w:r>
              <w:rPr>
                <w:rFonts w:ascii="宋体" w:eastAsia="宋体" w:hAnsi="宋体" w:cs="宋体"/>
              </w:rPr>
              <w:t>3D</w:t>
            </w:r>
            <w:r>
              <w:rPr>
                <w:rFonts w:ascii="宋体" w:eastAsia="宋体" w:hAnsi="宋体" w:cs="宋体" w:hint="eastAsia"/>
              </w:rPr>
              <w:t>虚拟实验室场景和实验装置，实现</w:t>
            </w:r>
            <w:r>
              <w:rPr>
                <w:rFonts w:ascii="宋体" w:eastAsia="宋体" w:hAnsi="宋体" w:cs="宋体"/>
              </w:rPr>
              <w:t>模拟操作、测试，模拟操作成绩可同步至在线教学系统账号</w:t>
            </w:r>
            <w:r>
              <w:rPr>
                <w:rFonts w:ascii="宋体" w:eastAsia="宋体" w:hAnsi="宋体" w:cs="宋体" w:hint="eastAsia"/>
              </w:rPr>
              <w:t>，并具备在无网络环境进行</w:t>
            </w:r>
            <w:r>
              <w:rPr>
                <w:rFonts w:ascii="宋体" w:eastAsia="宋体" w:hAnsi="宋体" w:cs="宋体"/>
              </w:rPr>
              <w:t>3D</w:t>
            </w:r>
            <w:r>
              <w:rPr>
                <w:rFonts w:ascii="宋体" w:eastAsia="宋体" w:hAnsi="宋体" w:cs="宋体"/>
              </w:rPr>
              <w:t>模拟练习。</w:t>
            </w:r>
          </w:p>
          <w:p w:rsidR="007C5E58" w:rsidRDefault="00AF1CB8">
            <w:pPr>
              <w:framePr w:wrap="around"/>
              <w:adjustRightInd w:val="0"/>
              <w:snapToGrid w:val="0"/>
              <w:ind w:leftChars="87" w:left="183"/>
              <w:jc w:val="left"/>
              <w:rPr>
                <w:rFonts w:ascii="宋体" w:eastAsia="宋体" w:hAnsi="宋体" w:cs="宋体"/>
              </w:rPr>
            </w:pPr>
            <w:r>
              <w:rPr>
                <w:rFonts w:ascii="宋体" w:eastAsia="宋体" w:hAnsi="宋体" w:cs="宋体"/>
              </w:rPr>
              <w:t>6.2</w:t>
            </w:r>
            <w:r>
              <w:rPr>
                <w:rFonts w:ascii="宋体" w:eastAsia="宋体" w:hAnsi="宋体" w:cs="宋体" w:hint="eastAsia"/>
              </w:rPr>
              <w:t>智能题库板块，具备</w:t>
            </w:r>
            <w:r>
              <w:rPr>
                <w:rFonts w:ascii="宋体" w:eastAsia="宋体" w:hAnsi="宋体" w:cs="宋体"/>
              </w:rPr>
              <w:t>远程理论学习、试卷制作</w:t>
            </w:r>
            <w:r>
              <w:rPr>
                <w:rFonts w:ascii="宋体" w:eastAsia="宋体" w:hAnsi="宋体" w:cs="宋体" w:hint="eastAsia"/>
              </w:rPr>
              <w:t>、答题操作、</w:t>
            </w:r>
            <w:r>
              <w:rPr>
                <w:rFonts w:ascii="宋体" w:eastAsia="宋体" w:hAnsi="宋体" w:cs="宋体"/>
              </w:rPr>
              <w:t>考试成绩统计。老师分类别建立题库，自主选择试</w:t>
            </w:r>
            <w:r>
              <w:rPr>
                <w:rFonts w:ascii="宋体" w:eastAsia="宋体" w:hAnsi="宋体" w:cs="宋体"/>
              </w:rPr>
              <w:t>卷题型如选择题，判断题等，自主设置题型权重及分值，试卷自动生成，考试成绩自动统计</w:t>
            </w:r>
            <w:r>
              <w:rPr>
                <w:rFonts w:ascii="宋体" w:eastAsia="宋体" w:hAnsi="宋体" w:cs="宋体" w:hint="eastAsia"/>
              </w:rPr>
              <w:t>。</w:t>
            </w:r>
          </w:p>
          <w:p w:rsidR="007C5E58" w:rsidRDefault="00AF1CB8">
            <w:pPr>
              <w:framePr w:wrap="around"/>
              <w:adjustRightInd w:val="0"/>
              <w:snapToGrid w:val="0"/>
              <w:ind w:leftChars="87" w:left="183"/>
              <w:jc w:val="left"/>
              <w:rPr>
                <w:rFonts w:ascii="宋体" w:eastAsia="宋体" w:hAnsi="宋体" w:cs="宋体"/>
                <w:b/>
              </w:rPr>
            </w:pPr>
            <w:r>
              <w:rPr>
                <w:rFonts w:ascii="宋体" w:eastAsia="宋体" w:hAnsi="宋体" w:cs="宋体"/>
              </w:rPr>
              <w:t>6.3</w:t>
            </w:r>
            <w:r>
              <w:rPr>
                <w:rFonts w:ascii="宋体" w:eastAsia="宋体" w:hAnsi="宋体" w:cs="宋体" w:hint="eastAsia"/>
              </w:rPr>
              <w:t>音视频资源板块，</w:t>
            </w:r>
            <w:r>
              <w:rPr>
                <w:rFonts w:ascii="宋体" w:eastAsia="宋体" w:hAnsi="宋体" w:cs="宋体"/>
              </w:rPr>
              <w:t>动画</w:t>
            </w:r>
            <w:r>
              <w:rPr>
                <w:rFonts w:ascii="宋体" w:eastAsia="宋体" w:hAnsi="宋体" w:cs="宋体" w:hint="eastAsia"/>
              </w:rPr>
              <w:t>视频</w:t>
            </w:r>
            <w:r>
              <w:rPr>
                <w:rFonts w:ascii="宋体" w:eastAsia="宋体" w:hAnsi="宋体" w:cs="宋体"/>
              </w:rPr>
              <w:t>通过现代化三维建模手段，</w:t>
            </w:r>
            <w:r>
              <w:rPr>
                <w:rFonts w:ascii="宋体" w:eastAsia="宋体" w:hAnsi="宋体" w:cs="宋体" w:hint="eastAsia"/>
              </w:rPr>
              <w:t>动画视频配有全流程语音讲解，达到声情并茂的效果。</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三、安全要求</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1</w:t>
            </w:r>
            <w:r>
              <w:rPr>
                <w:rFonts w:ascii="宋体" w:eastAsia="宋体" w:hAnsi="宋体" w:cs="宋体" w:hint="eastAsia"/>
              </w:rPr>
              <w:t>、电机配置转速保护，电控系统具备控制转速上限，防止高速机械伤害；</w:t>
            </w:r>
          </w:p>
          <w:p w:rsidR="007C5E58" w:rsidRDefault="00AF1CB8">
            <w:pPr>
              <w:framePr w:wrap="around"/>
              <w:adjustRightInd w:val="0"/>
              <w:snapToGrid w:val="0"/>
              <w:ind w:leftChars="100" w:left="210"/>
              <w:jc w:val="left"/>
              <w:rPr>
                <w:rFonts w:ascii="宋体" w:eastAsia="宋体" w:hAnsi="宋体" w:cs="宋体"/>
                <w:lang w:val="pl-PL"/>
              </w:rPr>
            </w:pPr>
            <w:r>
              <w:rPr>
                <w:rFonts w:ascii="宋体" w:eastAsia="宋体" w:hAnsi="宋体" w:cs="宋体"/>
              </w:rPr>
              <w:t>2</w:t>
            </w:r>
            <w:r>
              <w:rPr>
                <w:rFonts w:ascii="宋体" w:eastAsia="宋体" w:hAnsi="宋体" w:cs="宋体" w:hint="eastAsia"/>
              </w:rPr>
              <w:t>、电控箱体上方</w:t>
            </w:r>
            <w:proofErr w:type="gramStart"/>
            <w:r>
              <w:rPr>
                <w:rFonts w:ascii="宋体" w:eastAsia="宋体" w:hAnsi="宋体" w:cs="宋体" w:hint="eastAsia"/>
              </w:rPr>
              <w:t>分具备</w:t>
            </w:r>
            <w:proofErr w:type="gramEnd"/>
            <w:r>
              <w:rPr>
                <w:rFonts w:ascii="宋体" w:eastAsia="宋体" w:hAnsi="宋体" w:cs="宋体" w:hint="eastAsia"/>
              </w:rPr>
              <w:t>防水、防尘盖，要求距离电控</w:t>
            </w:r>
            <w:proofErr w:type="gramStart"/>
            <w:r>
              <w:rPr>
                <w:rFonts w:ascii="宋体" w:eastAsia="宋体" w:hAnsi="宋体" w:cs="宋体" w:hint="eastAsia"/>
              </w:rPr>
              <w:t>箱距离</w:t>
            </w:r>
            <w:proofErr w:type="gramEnd"/>
            <w:r>
              <w:rPr>
                <w:rFonts w:ascii="宋体" w:eastAsia="宋体" w:hAnsi="宋体" w:cs="宋体"/>
                <w:lang w:val="pl-PL"/>
              </w:rPr>
              <w:t>≥5</w:t>
            </w:r>
            <w:r>
              <w:rPr>
                <w:rFonts w:ascii="宋体" w:eastAsia="宋体" w:hAnsi="宋体" w:cs="宋体" w:hint="eastAsia"/>
                <w:lang w:val="pl-PL"/>
              </w:rPr>
              <w:t>cm</w:t>
            </w:r>
            <w:r>
              <w:rPr>
                <w:rFonts w:ascii="宋体" w:eastAsia="宋体" w:hAnsi="宋体" w:cs="宋体" w:hint="eastAsia"/>
                <w:lang w:val="pl-PL"/>
              </w:rPr>
              <w:t>；</w:t>
            </w:r>
          </w:p>
          <w:p w:rsidR="007C5E58" w:rsidRDefault="00AF1CB8">
            <w:pPr>
              <w:framePr w:wrap="around"/>
              <w:adjustRightInd w:val="0"/>
              <w:snapToGrid w:val="0"/>
              <w:ind w:leftChars="100" w:left="210"/>
              <w:jc w:val="left"/>
              <w:rPr>
                <w:rFonts w:ascii="宋体" w:eastAsia="宋体" w:hAnsi="宋体" w:cs="宋体"/>
                <w:lang w:val="pl-PL"/>
              </w:rPr>
            </w:pPr>
            <w:r>
              <w:rPr>
                <w:rFonts w:ascii="宋体" w:eastAsia="宋体" w:hAnsi="宋体" w:cs="宋体"/>
                <w:lang w:val="pl-PL"/>
              </w:rPr>
              <w:t>3</w:t>
            </w:r>
            <w:r>
              <w:rPr>
                <w:rFonts w:ascii="宋体" w:eastAsia="宋体" w:hAnsi="宋体" w:cs="宋体" w:hint="eastAsia"/>
                <w:lang w:val="pl-PL"/>
              </w:rPr>
              <w:t>、电控箱内线路具备线槽盖，防止线路裸露搭接；</w:t>
            </w:r>
          </w:p>
          <w:p w:rsidR="007C5E58" w:rsidRDefault="00AF1CB8">
            <w:pPr>
              <w:framePr w:wrap="around"/>
              <w:adjustRightInd w:val="0"/>
              <w:snapToGrid w:val="0"/>
              <w:rPr>
                <w:rFonts w:ascii="宋体" w:eastAsia="宋体" w:hAnsi="宋体" w:cs="宋体"/>
                <w:b/>
                <w:kern w:val="0"/>
              </w:rPr>
            </w:pPr>
            <w:r>
              <w:rPr>
                <w:rFonts w:ascii="宋体" w:eastAsia="宋体" w:hAnsi="宋体" w:cs="宋体" w:hint="eastAsia"/>
                <w:b/>
                <w:kern w:val="0"/>
              </w:rPr>
              <w:t>三、配置要求</w:t>
            </w:r>
            <w:r>
              <w:rPr>
                <w:rFonts w:ascii="宋体" w:eastAsia="宋体" w:hAnsi="宋体" w:cs="宋体"/>
                <w:b/>
                <w:kern w:val="0"/>
              </w:rPr>
              <w:t>:</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1</w:t>
            </w:r>
            <w:r>
              <w:rPr>
                <w:rFonts w:ascii="宋体" w:eastAsia="宋体" w:hAnsi="宋体" w:cs="宋体"/>
              </w:rPr>
              <w:t>、转速范围</w:t>
            </w:r>
            <w:r>
              <w:rPr>
                <w:rFonts w:ascii="宋体" w:eastAsia="宋体" w:hAnsi="宋体" w:cs="宋体" w:hint="eastAsia"/>
              </w:rPr>
              <w:t>：</w:t>
            </w:r>
            <w:r>
              <w:rPr>
                <w:rFonts w:ascii="宋体" w:eastAsia="宋体" w:hAnsi="宋体" w:cs="宋体"/>
              </w:rPr>
              <w:t>100</w:t>
            </w:r>
            <w:r>
              <w:rPr>
                <w:rFonts w:ascii="宋体" w:eastAsia="宋体" w:hAnsi="宋体" w:cs="宋体"/>
              </w:rPr>
              <w:t>～</w:t>
            </w:r>
            <w:r>
              <w:rPr>
                <w:rFonts w:ascii="宋体" w:eastAsia="宋体" w:hAnsi="宋体" w:cs="宋体"/>
              </w:rPr>
              <w:t>1200rpm</w:t>
            </w:r>
            <w:r>
              <w:rPr>
                <w:rFonts w:ascii="宋体" w:eastAsia="宋体" w:hAnsi="宋体" w:cs="宋体"/>
              </w:rPr>
              <w:t>，</w:t>
            </w:r>
            <w:r>
              <w:rPr>
                <w:rFonts w:ascii="宋体" w:eastAsia="宋体" w:hAnsi="宋体" w:cs="宋体" w:hint="eastAsia"/>
              </w:rPr>
              <w:t>原料与萃取剂流量范围：</w:t>
            </w:r>
            <w:r>
              <w:rPr>
                <w:rFonts w:ascii="宋体" w:eastAsia="宋体" w:hAnsi="宋体" w:cs="宋体"/>
              </w:rPr>
              <w:t>1</w:t>
            </w:r>
            <w:r>
              <w:rPr>
                <w:rFonts w:ascii="宋体" w:eastAsia="宋体" w:hAnsi="宋体" w:cs="宋体"/>
              </w:rPr>
              <w:t>～</w:t>
            </w:r>
            <w:r>
              <w:rPr>
                <w:rFonts w:ascii="宋体" w:eastAsia="宋体" w:hAnsi="宋体" w:cs="宋体"/>
              </w:rPr>
              <w:t>10L/h</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2</w:t>
            </w:r>
            <w:r>
              <w:rPr>
                <w:rFonts w:ascii="宋体" w:eastAsia="宋体" w:hAnsi="宋体" w:cs="宋体"/>
              </w:rPr>
              <w:t>、塔体：</w:t>
            </w:r>
            <w:proofErr w:type="gramStart"/>
            <w:r>
              <w:rPr>
                <w:rFonts w:ascii="宋体" w:eastAsia="宋体" w:hAnsi="宋体" w:cs="宋体" w:hint="eastAsia"/>
              </w:rPr>
              <w:t>高硼硅玻璃</w:t>
            </w:r>
            <w:proofErr w:type="gramEnd"/>
            <w:r>
              <w:rPr>
                <w:rFonts w:ascii="宋体" w:eastAsia="宋体" w:hAnsi="宋体" w:cs="宋体" w:hint="eastAsia"/>
              </w:rPr>
              <w:t>，规格：直径≥</w:t>
            </w:r>
            <w:r>
              <w:rPr>
                <w:rFonts w:ascii="宋体" w:eastAsia="宋体" w:hAnsi="宋体" w:cs="宋体"/>
              </w:rPr>
              <w:t>84</w:t>
            </w:r>
            <w:r>
              <w:rPr>
                <w:rFonts w:ascii="宋体" w:eastAsia="宋体" w:hAnsi="宋体" w:cs="宋体" w:hint="eastAsia"/>
              </w:rPr>
              <w:t>mm,</w:t>
            </w:r>
            <w:r>
              <w:rPr>
                <w:rFonts w:ascii="宋体" w:eastAsia="宋体" w:hAnsi="宋体" w:cs="宋体" w:hint="eastAsia"/>
              </w:rPr>
              <w:t>塔高：≥</w:t>
            </w:r>
            <w:r>
              <w:rPr>
                <w:rFonts w:ascii="宋体" w:eastAsia="宋体" w:hAnsi="宋体" w:cs="宋体"/>
              </w:rPr>
              <w:t>1300</w:t>
            </w:r>
            <w:r>
              <w:rPr>
                <w:rFonts w:ascii="宋体" w:eastAsia="宋体" w:hAnsi="宋体" w:cs="宋体" w:hint="eastAsia"/>
              </w:rPr>
              <w:t>mm</w:t>
            </w:r>
            <w:r>
              <w:rPr>
                <w:rFonts w:ascii="宋体" w:eastAsia="宋体" w:hAnsi="宋体" w:cs="宋体"/>
              </w:rPr>
              <w:t>，</w:t>
            </w:r>
            <w:r>
              <w:rPr>
                <w:rFonts w:ascii="宋体" w:eastAsia="宋体" w:hAnsi="宋体" w:cs="宋体" w:hint="eastAsia"/>
              </w:rPr>
              <w:t>塔体</w:t>
            </w:r>
            <w:r>
              <w:rPr>
                <w:rFonts w:ascii="宋体" w:eastAsia="宋体" w:hAnsi="宋体" w:cs="宋体"/>
              </w:rPr>
              <w:t>有效高度</w:t>
            </w:r>
            <w:r>
              <w:rPr>
                <w:rFonts w:ascii="宋体" w:eastAsia="宋体" w:hAnsi="宋体" w:cs="宋体" w:hint="eastAsia"/>
              </w:rPr>
              <w:t>：≥</w:t>
            </w:r>
            <w:r>
              <w:rPr>
                <w:rFonts w:ascii="宋体" w:eastAsia="宋体" w:hAnsi="宋体" w:cs="宋体"/>
              </w:rPr>
              <w:t>750mm</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固定环材质：</w:t>
            </w:r>
            <w:r>
              <w:rPr>
                <w:rFonts w:ascii="宋体" w:eastAsia="宋体" w:hAnsi="宋体" w:cs="宋体"/>
              </w:rPr>
              <w:t>不锈钢</w:t>
            </w:r>
            <w:r>
              <w:rPr>
                <w:rFonts w:ascii="宋体" w:eastAsia="宋体" w:hAnsi="宋体" w:cs="宋体"/>
              </w:rPr>
              <w:t>304</w:t>
            </w:r>
            <w:r>
              <w:rPr>
                <w:rFonts w:ascii="宋体" w:eastAsia="宋体" w:hAnsi="宋体" w:cs="宋体"/>
              </w:rPr>
              <w:t>，</w:t>
            </w:r>
            <w:r>
              <w:rPr>
                <w:rFonts w:ascii="宋体" w:eastAsia="宋体" w:hAnsi="宋体" w:cs="宋体" w:hint="eastAsia"/>
              </w:rPr>
              <w:t>数量：</w:t>
            </w:r>
            <w:r>
              <w:rPr>
                <w:rFonts w:ascii="宋体" w:eastAsia="宋体" w:hAnsi="宋体" w:cs="宋体"/>
              </w:rPr>
              <w:t>14</w:t>
            </w:r>
            <w:r>
              <w:rPr>
                <w:rFonts w:ascii="宋体" w:eastAsia="宋体" w:hAnsi="宋体" w:cs="宋体"/>
              </w:rPr>
              <w:t>个，转盘</w:t>
            </w:r>
            <w:r>
              <w:rPr>
                <w:rFonts w:ascii="宋体" w:eastAsia="宋体" w:hAnsi="宋体" w:cs="宋体" w:hint="eastAsia"/>
              </w:rPr>
              <w:t>材质</w:t>
            </w:r>
            <w:r>
              <w:rPr>
                <w:rFonts w:ascii="宋体" w:eastAsia="宋体" w:hAnsi="宋体" w:cs="宋体"/>
              </w:rPr>
              <w:t>：不锈钢</w:t>
            </w:r>
            <w:r>
              <w:rPr>
                <w:rFonts w:ascii="宋体" w:eastAsia="宋体" w:hAnsi="宋体" w:cs="宋体"/>
              </w:rPr>
              <w:t>304</w:t>
            </w:r>
            <w:r>
              <w:rPr>
                <w:rFonts w:ascii="宋体" w:eastAsia="宋体" w:hAnsi="宋体" w:cs="宋体" w:hint="eastAsia"/>
              </w:rPr>
              <w:t>，数量：</w:t>
            </w:r>
            <w:r>
              <w:rPr>
                <w:rFonts w:ascii="宋体" w:eastAsia="宋体" w:hAnsi="宋体" w:cs="宋体"/>
              </w:rPr>
              <w:t>12</w:t>
            </w:r>
            <w:r>
              <w:rPr>
                <w:rFonts w:ascii="宋体" w:eastAsia="宋体" w:hAnsi="宋体" w:cs="宋体"/>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3</w:t>
            </w:r>
            <w:r>
              <w:rPr>
                <w:rFonts w:ascii="宋体" w:eastAsia="宋体" w:hAnsi="宋体" w:cs="宋体"/>
              </w:rPr>
              <w:t>、原料槽、萃取剂槽、</w:t>
            </w:r>
            <w:proofErr w:type="gramStart"/>
            <w:r>
              <w:rPr>
                <w:rFonts w:ascii="宋体" w:eastAsia="宋体" w:hAnsi="宋体" w:cs="宋体" w:hint="eastAsia"/>
              </w:rPr>
              <w:t>萃余相槽</w:t>
            </w:r>
            <w:proofErr w:type="gramEnd"/>
            <w:r>
              <w:rPr>
                <w:rFonts w:ascii="宋体" w:eastAsia="宋体" w:hAnsi="宋体" w:cs="宋体" w:hint="eastAsia"/>
              </w:rPr>
              <w:t>：容积≥</w:t>
            </w:r>
            <w:r>
              <w:rPr>
                <w:rFonts w:ascii="宋体" w:eastAsia="宋体" w:hAnsi="宋体" w:cs="宋体"/>
              </w:rPr>
              <w:t>20L</w:t>
            </w:r>
            <w:r>
              <w:rPr>
                <w:rFonts w:ascii="宋体" w:eastAsia="宋体" w:hAnsi="宋体" w:cs="宋体"/>
              </w:rPr>
              <w:t>，</w:t>
            </w:r>
            <w:r>
              <w:rPr>
                <w:rFonts w:ascii="宋体" w:eastAsia="宋体" w:hAnsi="宋体" w:cs="宋体" w:hint="eastAsia"/>
              </w:rPr>
              <w:t>材质：</w:t>
            </w:r>
            <w:r>
              <w:rPr>
                <w:rFonts w:ascii="宋体" w:eastAsia="宋体" w:hAnsi="宋体" w:cs="宋体" w:hint="eastAsia"/>
              </w:rPr>
              <w:t>3</w:t>
            </w:r>
            <w:r>
              <w:rPr>
                <w:rFonts w:ascii="宋体" w:eastAsia="宋体" w:hAnsi="宋体" w:cs="宋体"/>
              </w:rPr>
              <w:t>04</w:t>
            </w:r>
            <w:r>
              <w:rPr>
                <w:rFonts w:ascii="宋体" w:eastAsia="宋体" w:hAnsi="宋体" w:cs="宋体" w:hint="eastAsia"/>
              </w:rPr>
              <w:t>不锈钢，</w:t>
            </w:r>
            <w:r>
              <w:rPr>
                <w:rFonts w:ascii="宋体" w:eastAsia="宋体" w:hAnsi="宋体" w:cs="宋体"/>
              </w:rPr>
              <w:t>所有罐体均加装盖子减少液体挥发</w:t>
            </w:r>
            <w:r>
              <w:rPr>
                <w:rFonts w:ascii="宋体" w:eastAsia="宋体" w:hAnsi="宋体" w:cs="宋体" w:hint="eastAsia"/>
                <w:kern w:val="0"/>
              </w:rPr>
              <w:t>。数量：各</w:t>
            </w:r>
            <w:r>
              <w:rPr>
                <w:rFonts w:ascii="宋体" w:eastAsia="宋体" w:hAnsi="宋体" w:cs="宋体"/>
                <w:kern w:val="0"/>
              </w:rPr>
              <w:t>1</w:t>
            </w:r>
            <w:r>
              <w:rPr>
                <w:rFonts w:ascii="宋体" w:eastAsia="宋体" w:hAnsi="宋体" w:cs="宋体"/>
                <w:kern w:val="0"/>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4</w:t>
            </w:r>
            <w:r>
              <w:rPr>
                <w:rFonts w:ascii="宋体" w:eastAsia="宋体" w:hAnsi="宋体" w:cs="宋体"/>
              </w:rPr>
              <w:t>、液体泵：磁力循环泵，流量</w:t>
            </w:r>
            <w:r>
              <w:rPr>
                <w:rFonts w:ascii="宋体" w:eastAsia="宋体" w:hAnsi="宋体" w:cs="宋体"/>
              </w:rPr>
              <w:t>≥7L/min</w:t>
            </w:r>
            <w:r>
              <w:rPr>
                <w:rFonts w:ascii="宋体" w:eastAsia="宋体" w:hAnsi="宋体" w:cs="宋体"/>
              </w:rPr>
              <w:t>，扬程</w:t>
            </w:r>
            <w:r>
              <w:rPr>
                <w:rFonts w:ascii="宋体" w:eastAsia="宋体" w:hAnsi="宋体" w:cs="宋体"/>
              </w:rPr>
              <w:t>≥3m</w:t>
            </w:r>
            <w:r>
              <w:rPr>
                <w:rFonts w:ascii="宋体" w:eastAsia="宋体" w:hAnsi="宋体" w:cs="宋体" w:hint="eastAsia"/>
                <w:kern w:val="0"/>
              </w:rPr>
              <w:t>。数量：</w:t>
            </w:r>
            <w:r>
              <w:rPr>
                <w:rFonts w:ascii="宋体" w:eastAsia="宋体" w:hAnsi="宋体" w:cs="宋体"/>
                <w:kern w:val="0"/>
              </w:rPr>
              <w:t>2</w:t>
            </w:r>
            <w:r>
              <w:rPr>
                <w:rFonts w:ascii="宋体" w:eastAsia="宋体" w:hAnsi="宋体" w:cs="宋体" w:hint="eastAsia"/>
                <w:kern w:val="0"/>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5</w:t>
            </w:r>
            <w:r>
              <w:rPr>
                <w:rFonts w:ascii="宋体" w:eastAsia="宋体" w:hAnsi="宋体" w:cs="宋体"/>
              </w:rPr>
              <w:t>、电机：无极调速，</w:t>
            </w:r>
            <w:r>
              <w:rPr>
                <w:rFonts w:ascii="宋体" w:eastAsia="宋体" w:hAnsi="宋体" w:cs="宋体" w:hint="eastAsia"/>
              </w:rPr>
              <w:t>转速可调范围：</w:t>
            </w:r>
            <w:r>
              <w:rPr>
                <w:rFonts w:ascii="宋体" w:eastAsia="宋体" w:hAnsi="宋体" w:cs="宋体"/>
              </w:rPr>
              <w:t>0</w:t>
            </w:r>
            <w:r>
              <w:rPr>
                <w:rFonts w:ascii="宋体" w:eastAsia="宋体" w:hAnsi="宋体" w:cs="宋体"/>
              </w:rPr>
              <w:t>～</w:t>
            </w:r>
            <w:r>
              <w:rPr>
                <w:rFonts w:ascii="宋体" w:eastAsia="宋体" w:hAnsi="宋体" w:cs="宋体"/>
              </w:rPr>
              <w:t>1400rpm</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7C5E58" w:rsidRDefault="00AF1CB8">
            <w:pPr>
              <w:framePr w:wrap="around"/>
              <w:tabs>
                <w:tab w:val="left" w:pos="1560"/>
              </w:tabs>
              <w:adjustRightInd w:val="0"/>
              <w:snapToGrid w:val="0"/>
              <w:ind w:leftChars="100" w:left="210"/>
              <w:rPr>
                <w:rFonts w:ascii="宋体" w:eastAsia="宋体" w:hAnsi="宋体" w:cs="宋体"/>
                <w:color w:val="FF0000"/>
              </w:rPr>
            </w:pPr>
            <w:r>
              <w:rPr>
                <w:rFonts w:ascii="宋体" w:eastAsia="宋体" w:hAnsi="宋体" w:cs="宋体"/>
              </w:rPr>
              <w:t>6</w:t>
            </w:r>
            <w:r>
              <w:rPr>
                <w:rFonts w:ascii="宋体" w:eastAsia="宋体" w:hAnsi="宋体" w:cs="宋体"/>
              </w:rPr>
              <w:t>、管路：萃取剂管路采用透明</w:t>
            </w:r>
            <w:r>
              <w:rPr>
                <w:rFonts w:ascii="宋体" w:eastAsia="宋体" w:hAnsi="宋体" w:cs="宋体"/>
              </w:rPr>
              <w:t>PVC</w:t>
            </w:r>
            <w:r>
              <w:rPr>
                <w:rFonts w:ascii="宋体" w:eastAsia="宋体" w:hAnsi="宋体" w:cs="宋体"/>
              </w:rPr>
              <w:t>管道，液体流动状态清晰可视</w:t>
            </w:r>
            <w:r>
              <w:rPr>
                <w:rFonts w:ascii="宋体" w:eastAsia="宋体" w:hAnsi="宋体" w:cs="宋体" w:hint="eastAsia"/>
              </w:rPr>
              <w:t>；原料管路和</w:t>
            </w:r>
            <w:proofErr w:type="gramStart"/>
            <w:r>
              <w:rPr>
                <w:rFonts w:ascii="宋体" w:eastAsia="宋体" w:hAnsi="宋体" w:cs="宋体" w:hint="eastAsia"/>
              </w:rPr>
              <w:t>萃余项</w:t>
            </w:r>
            <w:proofErr w:type="gramEnd"/>
            <w:r>
              <w:rPr>
                <w:rFonts w:ascii="宋体" w:eastAsia="宋体" w:hAnsi="宋体" w:cs="宋体" w:hint="eastAsia"/>
              </w:rPr>
              <w:t>管路采用冷弯管路，无焊点。</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7</w:t>
            </w:r>
            <w:r>
              <w:rPr>
                <w:rFonts w:ascii="宋体" w:eastAsia="宋体" w:hAnsi="宋体" w:cs="宋体"/>
              </w:rPr>
              <w:t>、流量计：透明壳体，</w:t>
            </w:r>
            <w:r>
              <w:rPr>
                <w:rFonts w:ascii="宋体" w:eastAsia="宋体" w:hAnsi="宋体" w:cs="宋体" w:hint="eastAsia"/>
              </w:rPr>
              <w:t>量程：</w:t>
            </w:r>
            <w:r>
              <w:rPr>
                <w:rFonts w:ascii="宋体" w:eastAsia="宋体" w:hAnsi="宋体" w:cs="宋体"/>
              </w:rPr>
              <w:t>2.5</w:t>
            </w:r>
            <w:r>
              <w:rPr>
                <w:rFonts w:ascii="宋体" w:eastAsia="宋体" w:hAnsi="宋体" w:cs="宋体"/>
              </w:rPr>
              <w:t>～</w:t>
            </w:r>
            <w:r>
              <w:rPr>
                <w:rFonts w:ascii="宋体" w:eastAsia="宋体" w:hAnsi="宋体" w:cs="宋体"/>
              </w:rPr>
              <w:t>25L/h</w:t>
            </w:r>
            <w:r>
              <w:rPr>
                <w:rFonts w:ascii="宋体" w:eastAsia="宋体" w:hAnsi="宋体" w:cs="宋体" w:hint="eastAsia"/>
                <w:kern w:val="0"/>
              </w:rPr>
              <w:t>。数量：</w:t>
            </w:r>
            <w:r>
              <w:rPr>
                <w:rFonts w:ascii="宋体" w:eastAsia="宋体" w:hAnsi="宋体" w:cs="宋体"/>
                <w:kern w:val="0"/>
              </w:rPr>
              <w:t>2</w:t>
            </w:r>
            <w:r>
              <w:rPr>
                <w:rFonts w:ascii="宋体" w:eastAsia="宋体" w:hAnsi="宋体" w:cs="宋体"/>
                <w:kern w:val="0"/>
              </w:rPr>
              <w:t>个</w:t>
            </w:r>
          </w:p>
          <w:p w:rsidR="007C5E58" w:rsidRDefault="00AF1CB8">
            <w:pPr>
              <w:framePr w:wrap="around"/>
              <w:autoSpaceDE w:val="0"/>
              <w:autoSpaceDN w:val="0"/>
              <w:adjustRightInd w:val="0"/>
              <w:snapToGrid w:val="0"/>
              <w:ind w:leftChars="100" w:left="210"/>
              <w:jc w:val="left"/>
              <w:rPr>
                <w:rFonts w:ascii="宋体" w:eastAsia="宋体" w:hAnsi="宋体" w:cs="宋体"/>
              </w:rPr>
            </w:pPr>
            <w:r>
              <w:rPr>
                <w:rFonts w:ascii="宋体" w:eastAsia="宋体" w:hAnsi="宋体" w:cs="宋体"/>
              </w:rPr>
              <w:t>8</w:t>
            </w:r>
            <w:r>
              <w:rPr>
                <w:rFonts w:ascii="宋体" w:eastAsia="宋体" w:hAnsi="宋体" w:cs="宋体"/>
              </w:rPr>
              <w:t>、温度测量：温度传感器，</w:t>
            </w:r>
            <w:r>
              <w:rPr>
                <w:rFonts w:ascii="宋体" w:eastAsia="宋体" w:hAnsi="宋体" w:cs="宋体"/>
              </w:rPr>
              <w:t>Pt100</w:t>
            </w:r>
            <w:r>
              <w:rPr>
                <w:rFonts w:ascii="宋体" w:eastAsia="宋体" w:hAnsi="宋体" w:cs="宋体"/>
              </w:rPr>
              <w:t>，显示分度</w:t>
            </w:r>
            <w:r>
              <w:rPr>
                <w:rFonts w:ascii="宋体" w:eastAsia="宋体" w:hAnsi="宋体" w:cs="宋体" w:hint="eastAsia"/>
              </w:rPr>
              <w:t>：</w:t>
            </w:r>
            <w:r>
              <w:rPr>
                <w:rFonts w:ascii="宋体" w:eastAsia="宋体" w:hAnsi="宋体" w:cs="宋体"/>
              </w:rPr>
              <w:t>0.1℃</w:t>
            </w:r>
            <w:r>
              <w:rPr>
                <w:rFonts w:ascii="宋体" w:eastAsia="宋体" w:hAnsi="宋体" w:cs="宋体" w:hint="eastAsia"/>
              </w:rPr>
              <w:t>，分布于</w:t>
            </w:r>
            <w:r>
              <w:rPr>
                <w:rFonts w:ascii="宋体" w:eastAsia="宋体" w:hAnsi="宋体" w:cs="宋体"/>
              </w:rPr>
              <w:t>原料槽、萃取剂槽、</w:t>
            </w:r>
            <w:proofErr w:type="gramStart"/>
            <w:r>
              <w:rPr>
                <w:rFonts w:ascii="宋体" w:eastAsia="宋体" w:hAnsi="宋体" w:cs="宋体" w:hint="eastAsia"/>
              </w:rPr>
              <w:t>萃余相槽</w:t>
            </w:r>
            <w:proofErr w:type="gramEnd"/>
            <w:r>
              <w:rPr>
                <w:rFonts w:ascii="宋体" w:eastAsia="宋体" w:hAnsi="宋体" w:cs="宋体" w:hint="eastAsia"/>
              </w:rPr>
              <w:t>处</w:t>
            </w:r>
            <w:r>
              <w:rPr>
                <w:rFonts w:ascii="宋体" w:eastAsia="宋体" w:hAnsi="宋体" w:cs="宋体" w:hint="eastAsia"/>
                <w:kern w:val="0"/>
              </w:rPr>
              <w:t>。数量：</w:t>
            </w:r>
            <w:r>
              <w:rPr>
                <w:rFonts w:ascii="宋体" w:eastAsia="宋体" w:hAnsi="宋体" w:cs="宋体"/>
                <w:kern w:val="0"/>
              </w:rPr>
              <w:t>3</w:t>
            </w:r>
            <w:r>
              <w:rPr>
                <w:rFonts w:ascii="宋体" w:eastAsia="宋体" w:hAnsi="宋体" w:cs="宋体"/>
                <w:kern w:val="0"/>
              </w:rPr>
              <w:t>个</w:t>
            </w:r>
          </w:p>
          <w:p w:rsidR="007C5E58" w:rsidRDefault="00AF1CB8">
            <w:pPr>
              <w:framePr w:wrap="around"/>
              <w:adjustRightInd w:val="0"/>
              <w:snapToGrid w:val="0"/>
              <w:ind w:left="211" w:hangingChars="100" w:hanging="211"/>
              <w:rPr>
                <w:rFonts w:ascii="宋体" w:eastAsia="宋体" w:hAnsi="宋体" w:cs="Times New Roman"/>
              </w:rPr>
            </w:pPr>
            <w:r>
              <w:rPr>
                <w:rFonts w:ascii="宋体" w:eastAsia="宋体" w:hAnsi="宋体" w:cs="宋体" w:hint="eastAsia"/>
                <w:b/>
                <w:kern w:val="0"/>
              </w:rPr>
              <w:lastRenderedPageBreak/>
              <w:t>★</w:t>
            </w:r>
            <w:r>
              <w:rPr>
                <w:rFonts w:ascii="宋体" w:eastAsia="宋体" w:hAnsi="宋体" w:cs="宋体"/>
              </w:rPr>
              <w:t>9</w:t>
            </w:r>
            <w:r>
              <w:rPr>
                <w:rFonts w:ascii="宋体" w:eastAsia="宋体" w:hAnsi="宋体" w:cs="宋体"/>
              </w:rPr>
              <w:t>、</w:t>
            </w:r>
            <w:r>
              <w:rPr>
                <w:rFonts w:ascii="宋体" w:eastAsia="宋体" w:hAnsi="宋体" w:cs="Times New Roman" w:hint="eastAsia"/>
              </w:rPr>
              <w:t>电控系统：集成所有远传信号，模块控制系统，随意搭配控制模组，采样频率</w:t>
            </w:r>
            <w:r>
              <w:rPr>
                <w:rFonts w:ascii="宋体" w:eastAsia="宋体" w:hAnsi="宋体" w:cs="Times New Roman"/>
              </w:rPr>
              <w:t>不低于</w:t>
            </w:r>
            <w:r>
              <w:rPr>
                <w:rFonts w:ascii="宋体" w:eastAsia="宋体" w:hAnsi="宋体" w:cs="Times New Roman" w:hint="eastAsia"/>
              </w:rPr>
              <w:t>2</w:t>
            </w:r>
            <w:r>
              <w:rPr>
                <w:rFonts w:ascii="宋体" w:eastAsia="宋体" w:hAnsi="宋体" w:cs="Times New Roman"/>
              </w:rPr>
              <w:t>00</w:t>
            </w:r>
            <w:r>
              <w:rPr>
                <w:rFonts w:ascii="宋体" w:eastAsia="宋体" w:hAnsi="宋体" w:cs="Times New Roman" w:hint="eastAsia"/>
              </w:rPr>
              <w:t>Kbps</w:t>
            </w:r>
            <w:r>
              <w:rPr>
                <w:rFonts w:ascii="宋体" w:eastAsia="宋体" w:hAnsi="宋体" w:cs="Times New Roman" w:hint="eastAsia"/>
              </w:rPr>
              <w:t>，通信端口数不少于</w:t>
            </w:r>
            <w:r>
              <w:rPr>
                <w:rFonts w:ascii="宋体" w:eastAsia="宋体" w:hAnsi="宋体" w:cs="Times New Roman" w:hint="eastAsia"/>
              </w:rPr>
              <w:t>3</w:t>
            </w:r>
            <w:r>
              <w:rPr>
                <w:rFonts w:ascii="宋体" w:eastAsia="宋体" w:hAnsi="宋体" w:cs="Times New Roman" w:hint="eastAsia"/>
              </w:rPr>
              <w:t>个。</w:t>
            </w:r>
          </w:p>
          <w:p w:rsidR="007C5E58" w:rsidRDefault="00AF1CB8">
            <w:pPr>
              <w:framePr w:wrap="around"/>
              <w:adjustRightInd w:val="0"/>
              <w:snapToGrid w:val="0"/>
              <w:ind w:leftChars="87" w:left="183"/>
              <w:rPr>
                <w:rFonts w:ascii="宋体" w:eastAsia="宋体" w:hAnsi="宋体" w:cs="Times New Roman"/>
              </w:rPr>
            </w:pPr>
            <w:r>
              <w:rPr>
                <w:rFonts w:ascii="宋体" w:eastAsia="宋体" w:hAnsi="宋体" w:cs="Times New Roman"/>
              </w:rPr>
              <w:t>9.1</w:t>
            </w:r>
            <w:r>
              <w:rPr>
                <w:rFonts w:ascii="宋体" w:eastAsia="宋体" w:hAnsi="宋体" w:cs="Times New Roman" w:hint="eastAsia"/>
              </w:rPr>
              <w:t>适配</w:t>
            </w:r>
            <w:r>
              <w:rPr>
                <w:rFonts w:ascii="宋体" w:eastAsia="宋体" w:hAnsi="宋体" w:cs="Times New Roman" w:hint="eastAsia"/>
              </w:rPr>
              <w:t>PT</w:t>
            </w:r>
            <w:r>
              <w:rPr>
                <w:rFonts w:ascii="宋体" w:eastAsia="宋体" w:hAnsi="宋体" w:cs="Times New Roman" w:hint="eastAsia"/>
              </w:rPr>
              <w:t>模块，接收温度传感器信号，监测</w:t>
            </w:r>
            <w:r>
              <w:rPr>
                <w:rFonts w:ascii="宋体" w:eastAsia="宋体" w:hAnsi="宋体" w:cs="宋体"/>
              </w:rPr>
              <w:t>原料槽、萃取剂槽、</w:t>
            </w:r>
            <w:proofErr w:type="gramStart"/>
            <w:r>
              <w:rPr>
                <w:rFonts w:ascii="宋体" w:eastAsia="宋体" w:hAnsi="宋体" w:cs="宋体" w:hint="eastAsia"/>
              </w:rPr>
              <w:t>萃余相槽</w:t>
            </w:r>
            <w:proofErr w:type="gramEnd"/>
            <w:r>
              <w:rPr>
                <w:rFonts w:ascii="宋体" w:eastAsia="宋体" w:hAnsi="宋体" w:cs="Times New Roman" w:hint="eastAsia"/>
              </w:rPr>
              <w:t>温度，精度</w:t>
            </w:r>
            <w:r>
              <w:rPr>
                <w:rFonts w:ascii="宋体" w:eastAsia="宋体" w:hAnsi="宋体" w:cs="宋体"/>
              </w:rPr>
              <w:t>≤</w:t>
            </w:r>
            <w:r>
              <w:rPr>
                <w:rFonts w:ascii="宋体" w:eastAsia="宋体" w:hAnsi="宋体" w:cs="Times New Roman" w:hint="eastAsia"/>
              </w:rPr>
              <w:t>0</w:t>
            </w:r>
            <w:r>
              <w:rPr>
                <w:rFonts w:ascii="宋体" w:eastAsia="宋体" w:hAnsi="宋体" w:cs="Times New Roman"/>
              </w:rPr>
              <w:t>.05%</w:t>
            </w:r>
            <w:r>
              <w:rPr>
                <w:rFonts w:ascii="宋体" w:eastAsia="宋体" w:hAnsi="宋体" w:cs="Times New Roman" w:hint="eastAsia"/>
              </w:rPr>
              <w:t>，显示机构为操控终端</w:t>
            </w:r>
          </w:p>
          <w:p w:rsidR="007C5E58" w:rsidRDefault="00AF1CB8">
            <w:pPr>
              <w:framePr w:wrap="around"/>
              <w:adjustRightInd w:val="0"/>
              <w:snapToGrid w:val="0"/>
              <w:ind w:leftChars="87" w:left="183"/>
              <w:rPr>
                <w:rFonts w:ascii="宋体" w:eastAsia="宋体" w:hAnsi="宋体" w:cs="Times New Roman"/>
              </w:rPr>
            </w:pPr>
            <w:r>
              <w:rPr>
                <w:rFonts w:ascii="宋体" w:eastAsia="宋体" w:hAnsi="宋体" w:cs="Times New Roman"/>
              </w:rPr>
              <w:t>9.2</w:t>
            </w:r>
            <w:r>
              <w:rPr>
                <w:rFonts w:ascii="宋体" w:eastAsia="宋体" w:hAnsi="宋体" w:cs="Times New Roman" w:hint="eastAsia"/>
              </w:rPr>
              <w:t>适配</w:t>
            </w:r>
            <w:r>
              <w:rPr>
                <w:rFonts w:ascii="宋体" w:eastAsia="宋体" w:hAnsi="宋体" w:cs="Times New Roman" w:hint="eastAsia"/>
              </w:rPr>
              <w:t>DA</w:t>
            </w:r>
            <w:r>
              <w:rPr>
                <w:rFonts w:ascii="宋体" w:eastAsia="宋体" w:hAnsi="宋体" w:cs="Times New Roman" w:hint="eastAsia"/>
              </w:rPr>
              <w:t>模块，输出</w:t>
            </w:r>
            <w:r>
              <w:rPr>
                <w:rFonts w:ascii="宋体" w:eastAsia="宋体" w:hAnsi="宋体" w:cs="Times New Roman" w:hint="eastAsia"/>
              </w:rPr>
              <w:t>4</w:t>
            </w:r>
            <w:r>
              <w:rPr>
                <w:rFonts w:ascii="宋体" w:eastAsia="宋体" w:hAnsi="宋体" w:cs="宋体" w:hint="eastAsia"/>
              </w:rPr>
              <w:t>～</w:t>
            </w:r>
            <w:r>
              <w:rPr>
                <w:rFonts w:ascii="宋体" w:eastAsia="宋体" w:hAnsi="宋体" w:cs="Times New Roman"/>
              </w:rPr>
              <w:t>20</w:t>
            </w:r>
            <w:r>
              <w:rPr>
                <w:rFonts w:ascii="宋体" w:eastAsia="宋体" w:hAnsi="宋体" w:cs="Times New Roman" w:hint="eastAsia"/>
              </w:rPr>
              <w:t>mA</w:t>
            </w:r>
            <w:r>
              <w:rPr>
                <w:rFonts w:ascii="宋体" w:eastAsia="宋体" w:hAnsi="宋体" w:cs="Times New Roman" w:hint="eastAsia"/>
              </w:rPr>
              <w:t>模拟量信号，控制电机转速，精度</w:t>
            </w:r>
            <w:r>
              <w:rPr>
                <w:rFonts w:ascii="宋体" w:eastAsia="宋体" w:hAnsi="宋体" w:cs="宋体"/>
              </w:rPr>
              <w:t>≤</w:t>
            </w:r>
            <w:r>
              <w:rPr>
                <w:rFonts w:ascii="宋体" w:eastAsia="宋体" w:hAnsi="宋体" w:cs="Times New Roman" w:hint="eastAsia"/>
              </w:rPr>
              <w:t>0</w:t>
            </w:r>
            <w:r>
              <w:rPr>
                <w:rFonts w:ascii="宋体" w:eastAsia="宋体" w:hAnsi="宋体" w:cs="Times New Roman"/>
              </w:rPr>
              <w:t>.05%</w:t>
            </w:r>
            <w:r>
              <w:rPr>
                <w:rFonts w:ascii="宋体" w:eastAsia="宋体" w:hAnsi="宋体" w:cs="Times New Roman" w:hint="eastAsia"/>
              </w:rPr>
              <w:t>，显示机构为操控终端</w:t>
            </w:r>
          </w:p>
          <w:p w:rsidR="007C5E58" w:rsidRDefault="00AF1CB8">
            <w:pPr>
              <w:framePr w:wrap="around"/>
              <w:adjustRightInd w:val="0"/>
              <w:snapToGrid w:val="0"/>
              <w:ind w:leftChars="87" w:left="183"/>
              <w:rPr>
                <w:rFonts w:ascii="宋体" w:eastAsia="宋体" w:hAnsi="宋体" w:cs="Times New Roman"/>
              </w:rPr>
            </w:pPr>
            <w:r>
              <w:rPr>
                <w:rFonts w:ascii="宋体" w:eastAsia="宋体" w:hAnsi="宋体" w:cs="Times New Roman"/>
              </w:rPr>
              <w:t>9.3</w:t>
            </w:r>
            <w:r>
              <w:rPr>
                <w:rFonts w:ascii="宋体" w:eastAsia="宋体" w:hAnsi="宋体" w:cs="Times New Roman" w:hint="eastAsia"/>
              </w:rPr>
              <w:t>兼容</w:t>
            </w:r>
            <w:r>
              <w:rPr>
                <w:rFonts w:ascii="宋体" w:eastAsia="宋体" w:hAnsi="宋体" w:cs="Times New Roman" w:hint="eastAsia"/>
              </w:rPr>
              <w:t>DO</w:t>
            </w:r>
            <w:r>
              <w:rPr>
                <w:rFonts w:ascii="宋体" w:eastAsia="宋体" w:hAnsi="宋体" w:cs="Times New Roman" w:hint="eastAsia"/>
              </w:rPr>
              <w:t>信号，输出开关量信号，控制液体泵、电机启停，精度</w:t>
            </w:r>
            <w:r>
              <w:rPr>
                <w:rFonts w:ascii="宋体" w:eastAsia="宋体" w:hAnsi="宋体" w:cs="宋体"/>
              </w:rPr>
              <w:t>≤</w:t>
            </w:r>
            <w:r>
              <w:rPr>
                <w:rFonts w:ascii="宋体" w:eastAsia="宋体" w:hAnsi="宋体" w:cs="Times New Roman" w:hint="eastAsia"/>
              </w:rPr>
              <w:t>0</w:t>
            </w:r>
            <w:r>
              <w:rPr>
                <w:rFonts w:ascii="宋体" w:eastAsia="宋体" w:hAnsi="宋体" w:cs="Times New Roman"/>
              </w:rPr>
              <w:t>.05%</w:t>
            </w:r>
            <w:r>
              <w:rPr>
                <w:rFonts w:ascii="宋体" w:eastAsia="宋体" w:hAnsi="宋体" w:cs="Times New Roman" w:hint="eastAsia"/>
              </w:rPr>
              <w:t>，显示机构为操控终端</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10</w:t>
            </w:r>
            <w:r>
              <w:rPr>
                <w:rFonts w:ascii="宋体" w:eastAsia="宋体" w:hAnsi="宋体" w:cs="宋体"/>
              </w:rPr>
              <w:t>、</w:t>
            </w:r>
            <w:r>
              <w:rPr>
                <w:rFonts w:ascii="宋体" w:eastAsia="宋体" w:hAnsi="宋体" w:cs="宋体" w:hint="eastAsia"/>
              </w:rPr>
              <w:t>工业一体化操控</w:t>
            </w:r>
            <w:r>
              <w:rPr>
                <w:rFonts w:ascii="宋体" w:eastAsia="宋体" w:hAnsi="宋体" w:cs="宋体"/>
              </w:rPr>
              <w:t>终端</w:t>
            </w:r>
            <w:r>
              <w:rPr>
                <w:rFonts w:ascii="宋体" w:eastAsia="宋体" w:hAnsi="宋体" w:cs="宋体" w:hint="eastAsia"/>
              </w:rPr>
              <w:t>：数量</w:t>
            </w:r>
            <w:r>
              <w:rPr>
                <w:rFonts w:ascii="宋体" w:eastAsia="宋体" w:hAnsi="宋体" w:cs="宋体" w:hint="eastAsia"/>
              </w:rPr>
              <w:t>1</w:t>
            </w:r>
            <w:r>
              <w:rPr>
                <w:rFonts w:ascii="宋体" w:eastAsia="宋体" w:hAnsi="宋体" w:cs="宋体" w:hint="eastAsia"/>
              </w:rPr>
              <w:t>台。</w:t>
            </w:r>
            <w:r>
              <w:rPr>
                <w:rFonts w:ascii="宋体" w:eastAsia="宋体" w:hAnsi="宋体" w:cs="宋体"/>
              </w:rPr>
              <w:t>触摸式操作，</w:t>
            </w:r>
            <w:r>
              <w:rPr>
                <w:rFonts w:ascii="宋体" w:eastAsia="宋体" w:hAnsi="宋体" w:cs="宋体" w:hint="eastAsia"/>
              </w:rPr>
              <w:t>不小于</w:t>
            </w:r>
            <w:r>
              <w:rPr>
                <w:rFonts w:ascii="宋体" w:eastAsia="宋体" w:hAnsi="宋体" w:cs="宋体"/>
              </w:rPr>
              <w:t>15</w:t>
            </w:r>
            <w:r>
              <w:rPr>
                <w:rFonts w:ascii="宋体" w:eastAsia="宋体" w:hAnsi="宋体" w:cs="宋体"/>
              </w:rPr>
              <w:t>寸，分辨率不低于</w:t>
            </w:r>
            <w:r>
              <w:rPr>
                <w:rFonts w:ascii="宋体" w:eastAsia="宋体" w:hAnsi="宋体" w:cs="宋体"/>
              </w:rPr>
              <w:t>1920×1080</w:t>
            </w:r>
            <w:r>
              <w:rPr>
                <w:rFonts w:ascii="宋体" w:eastAsia="宋体" w:hAnsi="宋体" w:cs="宋体" w:hint="eastAsia"/>
              </w:rPr>
              <w:t>，</w:t>
            </w:r>
            <w:r>
              <w:rPr>
                <w:rFonts w:ascii="宋体" w:eastAsia="宋体" w:hAnsi="宋体" w:cs="宋体"/>
              </w:rPr>
              <w:t>可安装控制软件</w:t>
            </w:r>
            <w:r>
              <w:rPr>
                <w:rFonts w:ascii="宋体" w:eastAsia="宋体" w:hAnsi="宋体" w:cs="宋体" w:hint="eastAsia"/>
              </w:rPr>
              <w:t>、实验数据处理、存储等。</w:t>
            </w:r>
            <w:r>
              <w:rPr>
                <w:rFonts w:ascii="宋体" w:eastAsia="宋体" w:hAnsi="宋体" w:cs="宋体"/>
              </w:rPr>
              <w:t>让学生提前接触工业控制相关知识，锻炼学生使用现代化工具的能力。</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11</w:t>
            </w:r>
            <w:r>
              <w:rPr>
                <w:rFonts w:ascii="宋体" w:eastAsia="宋体" w:hAnsi="宋体" w:cs="宋体"/>
              </w:rPr>
              <w:t>、内嵌实验人员信息采集模组</w:t>
            </w:r>
            <w:r>
              <w:rPr>
                <w:rFonts w:ascii="宋体" w:eastAsia="宋体" w:hAnsi="宋体" w:cs="宋体"/>
              </w:rPr>
              <w:t>1</w:t>
            </w:r>
            <w:r>
              <w:rPr>
                <w:rFonts w:ascii="宋体" w:eastAsia="宋体" w:hAnsi="宋体" w:cs="宋体"/>
              </w:rPr>
              <w:t>套</w:t>
            </w:r>
            <w:r>
              <w:rPr>
                <w:rFonts w:ascii="宋体" w:eastAsia="宋体" w:hAnsi="宋体" w:cs="宋体" w:hint="eastAsia"/>
              </w:rPr>
              <w:t>。</w:t>
            </w:r>
          </w:p>
          <w:p w:rsidR="007C5E58" w:rsidRDefault="00AF1CB8">
            <w:pPr>
              <w:framePr w:wrap="around"/>
              <w:adjustRightInd w:val="0"/>
              <w:snapToGrid w:val="0"/>
              <w:rPr>
                <w:rFonts w:ascii="宋体" w:eastAsia="宋体" w:hAnsi="宋体" w:cs="宋体"/>
                <w:b/>
              </w:rPr>
            </w:pPr>
            <w:r>
              <w:rPr>
                <w:rFonts w:ascii="宋体" w:eastAsia="宋体" w:hAnsi="宋体" w:cs="宋体" w:hint="eastAsia"/>
                <w:b/>
                <w:kern w:val="0"/>
              </w:rPr>
              <w:t>★</w:t>
            </w:r>
            <w:r>
              <w:rPr>
                <w:rFonts w:ascii="宋体" w:eastAsia="宋体" w:hAnsi="宋体" w:cs="宋体"/>
              </w:rPr>
              <w:t>12</w:t>
            </w:r>
            <w:r>
              <w:rPr>
                <w:rFonts w:ascii="宋体" w:eastAsia="宋体" w:hAnsi="宋体" w:cs="宋体"/>
              </w:rPr>
              <w:t>、装置配有云控制修复系统软件模块</w:t>
            </w:r>
            <w:r>
              <w:rPr>
                <w:rFonts w:ascii="宋体" w:eastAsia="宋体" w:hAnsi="宋体" w:cs="宋体"/>
              </w:rPr>
              <w:t>1</w:t>
            </w:r>
            <w:r>
              <w:rPr>
                <w:rFonts w:ascii="宋体" w:eastAsia="宋体" w:hAnsi="宋体" w:cs="宋体"/>
              </w:rPr>
              <w:t>套</w:t>
            </w:r>
            <w:r>
              <w:rPr>
                <w:rFonts w:ascii="宋体" w:eastAsia="宋体" w:hAnsi="宋体" w:cs="宋体" w:hint="eastAsia"/>
              </w:rPr>
              <w:t>，</w:t>
            </w:r>
            <w:r>
              <w:rPr>
                <w:rFonts w:ascii="宋体" w:eastAsia="宋体" w:hAnsi="宋体" w:cs="宋体"/>
              </w:rPr>
              <w:t>提供软件运行界面截图</w:t>
            </w:r>
            <w:r>
              <w:rPr>
                <w:rFonts w:ascii="宋体" w:eastAsia="宋体" w:hAnsi="宋体" w:cs="宋体" w:hint="eastAsia"/>
              </w:rPr>
              <w:t>不少于</w:t>
            </w:r>
            <w:r>
              <w:rPr>
                <w:rFonts w:ascii="宋体" w:eastAsia="宋体" w:hAnsi="宋体" w:cs="宋体"/>
              </w:rPr>
              <w:t>2</w:t>
            </w:r>
            <w:r>
              <w:rPr>
                <w:rFonts w:ascii="宋体" w:eastAsia="宋体" w:hAnsi="宋体" w:cs="宋体"/>
              </w:rPr>
              <w:t>张</w:t>
            </w:r>
            <w:r>
              <w:rPr>
                <w:rFonts w:ascii="宋体" w:eastAsia="宋体" w:hAnsi="宋体" w:cs="宋体" w:hint="eastAsia"/>
                <w:b/>
              </w:rPr>
              <w:t>。</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Times New Roman" w:hint="eastAsia"/>
              </w:rPr>
              <w:t>▲</w:t>
            </w:r>
            <w:r>
              <w:rPr>
                <w:rFonts w:ascii="宋体" w:eastAsia="宋体" w:hAnsi="宋体" w:cs="宋体"/>
              </w:rPr>
              <w:t>13</w:t>
            </w:r>
            <w:r>
              <w:rPr>
                <w:rFonts w:ascii="宋体" w:eastAsia="宋体" w:hAnsi="宋体" w:cs="宋体" w:hint="eastAsia"/>
              </w:rPr>
              <w:t>、装置配套实验辅助系统，</w:t>
            </w:r>
            <w:r>
              <w:rPr>
                <w:rFonts w:ascii="宋体" w:eastAsia="宋体" w:hAnsi="宋体" w:cs="宋体" w:hint="eastAsia"/>
              </w:rPr>
              <w:t>1</w:t>
            </w:r>
            <w:r>
              <w:rPr>
                <w:rFonts w:ascii="宋体" w:eastAsia="宋体" w:hAnsi="宋体" w:cs="宋体" w:hint="eastAsia"/>
              </w:rPr>
              <w:t>套。通过装置自带操作终端进行分步式操作视频指导学习，同时具备手机端</w:t>
            </w:r>
            <w:r>
              <w:rPr>
                <w:rFonts w:ascii="宋体" w:eastAsia="宋体" w:hAnsi="宋体" w:cs="宋体"/>
              </w:rPr>
              <w:t>APP</w:t>
            </w:r>
            <w:r>
              <w:rPr>
                <w:rFonts w:ascii="宋体" w:eastAsia="宋体" w:hAnsi="宋体" w:cs="宋体"/>
              </w:rPr>
              <w:t>，学生通过网络随时学习实验指导视频。</w:t>
            </w:r>
            <w:r>
              <w:rPr>
                <w:rFonts w:ascii="宋体" w:eastAsia="宋体" w:hAnsi="宋体" w:cs="宋体" w:hint="eastAsia"/>
              </w:rPr>
              <w:t>能提供系统</w:t>
            </w:r>
            <w:r>
              <w:rPr>
                <w:rFonts w:ascii="宋体" w:eastAsia="宋体" w:hAnsi="宋体" w:cs="宋体"/>
              </w:rPr>
              <w:t>操作截图</w:t>
            </w:r>
            <w:r>
              <w:rPr>
                <w:rFonts w:ascii="宋体" w:eastAsia="宋体" w:hAnsi="宋体" w:cs="宋体" w:hint="eastAsia"/>
              </w:rPr>
              <w:t>不少于</w:t>
            </w:r>
            <w:r>
              <w:rPr>
                <w:rFonts w:ascii="宋体" w:eastAsia="宋体" w:hAnsi="宋体" w:cs="宋体" w:hint="eastAsia"/>
              </w:rPr>
              <w:t>2</w:t>
            </w:r>
            <w:r>
              <w:rPr>
                <w:rFonts w:ascii="宋体" w:eastAsia="宋体" w:hAnsi="宋体" w:cs="宋体" w:hint="eastAsia"/>
              </w:rPr>
              <w:t>张。</w:t>
            </w:r>
          </w:p>
          <w:p w:rsidR="007C5E58" w:rsidRDefault="00AF1CB8">
            <w:pPr>
              <w:framePr w:wrap="around"/>
              <w:adjustRightInd w:val="0"/>
              <w:snapToGrid w:val="0"/>
              <w:ind w:left="210" w:hangingChars="100" w:hanging="210"/>
              <w:jc w:val="left"/>
              <w:rPr>
                <w:rFonts w:ascii="宋体" w:eastAsia="宋体" w:hAnsi="宋体" w:cs="宋体"/>
              </w:rPr>
            </w:pPr>
            <w:r>
              <w:rPr>
                <w:rFonts w:ascii="宋体" w:eastAsia="宋体" w:hAnsi="宋体" w:cs="Times New Roman" w:hint="eastAsia"/>
              </w:rPr>
              <w:t>▲</w:t>
            </w:r>
            <w:r>
              <w:rPr>
                <w:rFonts w:ascii="宋体" w:eastAsia="宋体" w:hAnsi="宋体" w:cs="宋体"/>
              </w:rPr>
              <w:t>14</w:t>
            </w:r>
            <w:r>
              <w:rPr>
                <w:rFonts w:ascii="宋体" w:eastAsia="宋体" w:hAnsi="宋体" w:cs="宋体" w:hint="eastAsia"/>
              </w:rPr>
              <w:t>、提供实验操作视频，包括流程介绍、局部功能介绍、实验人员逐步操作过程。并能演示视频。视频时长不少于</w:t>
            </w:r>
            <w:r>
              <w:rPr>
                <w:rFonts w:ascii="宋体" w:eastAsia="宋体" w:hAnsi="宋体" w:cs="宋体"/>
              </w:rPr>
              <w:t>20</w:t>
            </w:r>
            <w:r>
              <w:rPr>
                <w:rFonts w:ascii="宋体" w:eastAsia="宋体" w:hAnsi="宋体" w:cs="宋体"/>
              </w:rPr>
              <w:t>分钟</w:t>
            </w:r>
            <w:r>
              <w:rPr>
                <w:rFonts w:ascii="宋体" w:eastAsia="宋体" w:hAnsi="宋体" w:cs="宋体" w:hint="eastAsia"/>
              </w:rPr>
              <w:t>，提供视频截图不少于</w:t>
            </w:r>
            <w:r>
              <w:rPr>
                <w:rFonts w:ascii="宋体" w:eastAsia="宋体" w:hAnsi="宋体" w:cs="宋体"/>
              </w:rPr>
              <w:t>3</w:t>
            </w:r>
            <w:r>
              <w:rPr>
                <w:rFonts w:ascii="宋体" w:eastAsia="宋体" w:hAnsi="宋体" w:cs="宋体"/>
              </w:rPr>
              <w:t>张，并</w:t>
            </w:r>
            <w:r>
              <w:rPr>
                <w:rFonts w:ascii="宋体" w:eastAsia="宋体" w:hAnsi="宋体" w:cs="宋体" w:hint="eastAsia"/>
              </w:rPr>
              <w:t>提供网络链接或</w:t>
            </w:r>
            <w:proofErr w:type="gramStart"/>
            <w:r>
              <w:rPr>
                <w:rFonts w:ascii="宋体" w:eastAsia="宋体" w:hAnsi="宋体" w:cs="宋体" w:hint="eastAsia"/>
              </w:rPr>
              <w:t>二维码证明</w:t>
            </w:r>
            <w:proofErr w:type="gramEnd"/>
            <w:r>
              <w:rPr>
                <w:rFonts w:ascii="宋体" w:eastAsia="宋体" w:hAnsi="宋体" w:cs="宋体" w:hint="eastAsia"/>
              </w:rPr>
              <w:t>。</w:t>
            </w:r>
          </w:p>
          <w:p w:rsidR="007C5E58" w:rsidRDefault="00AF1CB8">
            <w:pPr>
              <w:framePr w:wrap="around"/>
              <w:adjustRightInd w:val="0"/>
              <w:snapToGrid w:val="0"/>
              <w:ind w:left="210" w:hangingChars="100" w:hanging="210"/>
              <w:rPr>
                <w:rFonts w:ascii="宋体" w:eastAsia="宋体" w:hAnsi="宋体" w:cs="宋体"/>
              </w:rPr>
            </w:pPr>
            <w:r>
              <w:rPr>
                <w:rFonts w:ascii="宋体" w:eastAsia="宋体" w:hAnsi="宋体" w:cs="Times New Roman" w:hint="eastAsia"/>
              </w:rPr>
              <w:t>▲</w:t>
            </w:r>
            <w:r>
              <w:rPr>
                <w:rFonts w:ascii="宋体" w:eastAsia="宋体" w:hAnsi="宋体" w:cs="宋体"/>
              </w:rPr>
              <w:t>15</w:t>
            </w:r>
            <w:r>
              <w:rPr>
                <w:rFonts w:ascii="宋体" w:eastAsia="宋体" w:hAnsi="宋体" w:cs="宋体" w:hint="eastAsia"/>
              </w:rPr>
              <w:t>、装置配套有</w:t>
            </w:r>
            <w:r>
              <w:rPr>
                <w:rFonts w:ascii="宋体" w:eastAsia="宋体" w:hAnsi="宋体" w:cs="宋体"/>
              </w:rPr>
              <w:t>智能在线</w:t>
            </w:r>
            <w:r>
              <w:rPr>
                <w:rFonts w:ascii="宋体" w:eastAsia="宋体" w:hAnsi="宋体" w:cs="宋体" w:hint="eastAsia"/>
              </w:rPr>
              <w:t>学习</w:t>
            </w:r>
            <w:r>
              <w:rPr>
                <w:rFonts w:ascii="宋体" w:eastAsia="宋体" w:hAnsi="宋体" w:cs="宋体"/>
              </w:rPr>
              <w:t>系统</w:t>
            </w:r>
            <w:r>
              <w:rPr>
                <w:rFonts w:ascii="宋体" w:eastAsia="宋体" w:hAnsi="宋体" w:cs="宋体" w:hint="eastAsia"/>
              </w:rPr>
              <w:t>。供货时</w:t>
            </w:r>
            <w:r>
              <w:rPr>
                <w:rFonts w:ascii="宋体" w:eastAsia="宋体" w:hAnsi="宋体" w:cs="宋体"/>
              </w:rPr>
              <w:t>提供</w:t>
            </w:r>
            <w:r>
              <w:rPr>
                <w:rFonts w:ascii="宋体" w:eastAsia="宋体" w:hAnsi="宋体" w:cs="宋体"/>
              </w:rPr>
              <w:t>5</w:t>
            </w:r>
            <w:r>
              <w:rPr>
                <w:rFonts w:ascii="宋体" w:eastAsia="宋体" w:hAnsi="宋体" w:cs="宋体"/>
              </w:rPr>
              <w:t>个教师端</w:t>
            </w:r>
            <w:proofErr w:type="gramStart"/>
            <w:r>
              <w:rPr>
                <w:rFonts w:ascii="宋体" w:eastAsia="宋体" w:hAnsi="宋体" w:cs="宋体"/>
              </w:rPr>
              <w:t>帐号</w:t>
            </w:r>
            <w:proofErr w:type="gramEnd"/>
            <w:r>
              <w:rPr>
                <w:rFonts w:ascii="宋体" w:eastAsia="宋体" w:hAnsi="宋体" w:cs="宋体"/>
              </w:rPr>
              <w:t>和</w:t>
            </w:r>
            <w:r>
              <w:rPr>
                <w:rFonts w:ascii="宋体" w:eastAsia="宋体" w:hAnsi="宋体" w:cs="宋体"/>
              </w:rPr>
              <w:t>200</w:t>
            </w:r>
            <w:r>
              <w:rPr>
                <w:rFonts w:ascii="宋体" w:eastAsia="宋体" w:hAnsi="宋体" w:cs="宋体"/>
              </w:rPr>
              <w:t>个学生学习</w:t>
            </w:r>
            <w:proofErr w:type="gramStart"/>
            <w:r>
              <w:rPr>
                <w:rFonts w:ascii="宋体" w:eastAsia="宋体" w:hAnsi="宋体" w:cs="宋体"/>
              </w:rPr>
              <w:t>帐号</w:t>
            </w:r>
            <w:proofErr w:type="gramEnd"/>
            <w:r>
              <w:rPr>
                <w:rFonts w:ascii="宋体" w:eastAsia="宋体" w:hAnsi="宋体" w:cs="宋体" w:hint="eastAsia"/>
              </w:rPr>
              <w:t>，系统永久免费使用和升级。需提供软件操作截图不少于</w:t>
            </w:r>
            <w:r>
              <w:rPr>
                <w:rFonts w:ascii="宋体" w:eastAsia="宋体" w:hAnsi="宋体" w:cs="宋体" w:hint="eastAsia"/>
              </w:rPr>
              <w:t>3</w:t>
            </w:r>
            <w:r>
              <w:rPr>
                <w:rFonts w:ascii="宋体" w:eastAsia="宋体" w:hAnsi="宋体" w:cs="宋体" w:hint="eastAsia"/>
              </w:rPr>
              <w:t>张。</w:t>
            </w:r>
          </w:p>
          <w:p w:rsidR="007C5E58" w:rsidRDefault="00AF1CB8">
            <w:pPr>
              <w:framePr w:wrap="around"/>
              <w:adjustRightInd w:val="0"/>
              <w:snapToGrid w:val="0"/>
              <w:ind w:left="210" w:hangingChars="100" w:hanging="210"/>
              <w:rPr>
                <w:rFonts w:ascii="宋体" w:eastAsia="宋体" w:hAnsi="宋体" w:cs="宋体"/>
              </w:rPr>
            </w:pPr>
            <w:r>
              <w:rPr>
                <w:rFonts w:ascii="宋体" w:eastAsia="宋体" w:hAnsi="宋体" w:cs="Times New Roman" w:hint="eastAsia"/>
              </w:rPr>
              <w:t>▲</w:t>
            </w:r>
            <w:r>
              <w:rPr>
                <w:rFonts w:ascii="宋体" w:eastAsia="宋体" w:hAnsi="宋体" w:cs="宋体"/>
              </w:rPr>
              <w:t>16</w:t>
            </w:r>
            <w:r>
              <w:rPr>
                <w:rFonts w:ascii="宋体" w:eastAsia="宋体" w:hAnsi="宋体" w:cs="宋体" w:hint="eastAsia"/>
              </w:rPr>
              <w:t>、</w:t>
            </w:r>
            <w:proofErr w:type="gramStart"/>
            <w:r>
              <w:rPr>
                <w:rFonts w:ascii="宋体" w:eastAsia="宋体" w:hAnsi="宋体" w:cs="宋体" w:hint="eastAsia"/>
              </w:rPr>
              <w:t>随设备</w:t>
            </w:r>
            <w:proofErr w:type="gramEnd"/>
            <w:r>
              <w:rPr>
                <w:rFonts w:ascii="宋体" w:eastAsia="宋体" w:hAnsi="宋体" w:cs="宋体" w:hint="eastAsia"/>
              </w:rPr>
              <w:t>附赠化工类实验与实践装置教学系统</w:t>
            </w:r>
            <w:r>
              <w:rPr>
                <w:rFonts w:ascii="宋体" w:eastAsia="宋体" w:hAnsi="宋体" w:cs="宋体"/>
              </w:rPr>
              <w:t>3D</w:t>
            </w:r>
            <w:r>
              <w:rPr>
                <w:rFonts w:ascii="宋体" w:eastAsia="宋体" w:hAnsi="宋体" w:cs="宋体"/>
              </w:rPr>
              <w:t>动画演示视频</w:t>
            </w:r>
            <w:proofErr w:type="gramStart"/>
            <w:r>
              <w:rPr>
                <w:rFonts w:ascii="宋体" w:eastAsia="宋体" w:hAnsi="宋体" w:cs="宋体"/>
              </w:rPr>
              <w:t>二维码</w:t>
            </w:r>
            <w:r>
              <w:rPr>
                <w:rFonts w:ascii="宋体" w:eastAsia="宋体" w:hAnsi="宋体" w:cs="宋体" w:hint="eastAsia"/>
              </w:rPr>
              <w:t>40</w:t>
            </w:r>
            <w:r>
              <w:rPr>
                <w:rFonts w:ascii="宋体" w:eastAsia="宋体" w:hAnsi="宋体" w:cs="宋体" w:hint="eastAsia"/>
              </w:rPr>
              <w:t>个</w:t>
            </w:r>
            <w:proofErr w:type="gramEnd"/>
            <w:r>
              <w:rPr>
                <w:rFonts w:ascii="宋体" w:eastAsia="宋体" w:hAnsi="宋体" w:cs="宋体" w:hint="eastAsia"/>
              </w:rPr>
              <w:t>以上</w:t>
            </w:r>
            <w:r>
              <w:rPr>
                <w:rFonts w:ascii="宋体" w:eastAsia="宋体" w:hAnsi="宋体" w:cs="宋体"/>
              </w:rPr>
              <w:t>，</w:t>
            </w:r>
            <w:r>
              <w:rPr>
                <w:rFonts w:ascii="宋体" w:eastAsia="宋体" w:hAnsi="宋体" w:cs="宋体" w:hint="eastAsia"/>
              </w:rPr>
              <w:t>能</w:t>
            </w:r>
            <w:proofErr w:type="gramStart"/>
            <w:r>
              <w:rPr>
                <w:rFonts w:ascii="宋体" w:eastAsia="宋体" w:hAnsi="宋体" w:cs="宋体" w:hint="eastAsia"/>
              </w:rPr>
              <w:t>实现</w:t>
            </w:r>
            <w:r>
              <w:rPr>
                <w:rFonts w:ascii="宋体" w:eastAsia="宋体" w:hAnsi="宋体" w:cs="宋体"/>
              </w:rPr>
              <w:t>扫码演示</w:t>
            </w:r>
            <w:proofErr w:type="gramEnd"/>
            <w:r>
              <w:rPr>
                <w:rFonts w:ascii="宋体" w:eastAsia="宋体" w:hAnsi="宋体" w:cs="宋体"/>
              </w:rPr>
              <w:t>。</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kern w:val="0"/>
              </w:rPr>
              <w:t>17</w:t>
            </w:r>
            <w:r>
              <w:rPr>
                <w:rFonts w:ascii="宋体" w:eastAsia="宋体" w:hAnsi="宋体" w:cs="宋体" w:hint="eastAsia"/>
                <w:kern w:val="0"/>
              </w:rPr>
              <w:t>、</w:t>
            </w:r>
            <w:r>
              <w:rPr>
                <w:rFonts w:ascii="宋体" w:eastAsia="宋体" w:hAnsi="宋体" w:cs="宋体" w:hint="eastAsia"/>
              </w:rPr>
              <w:t>装置外观及尺寸：要求装置采用高品质铝合金框架。装置配有可升降万向脚轮：脚轮带有</w:t>
            </w:r>
            <w:r>
              <w:rPr>
                <w:rFonts w:ascii="宋体" w:eastAsia="宋体" w:hAnsi="宋体" w:cs="宋体" w:hint="eastAsia"/>
              </w:rPr>
              <w:t>ABS</w:t>
            </w:r>
            <w:r>
              <w:rPr>
                <w:rFonts w:ascii="宋体" w:eastAsia="宋体" w:hAnsi="宋体" w:cs="宋体" w:hint="eastAsia"/>
              </w:rPr>
              <w:t>调节手把，可分别调节高度。配有支撑底座用于固定装置。装置尺寸不大于</w:t>
            </w:r>
            <w:r>
              <w:rPr>
                <w:rFonts w:ascii="宋体" w:eastAsia="宋体" w:hAnsi="宋体" w:cs="宋体"/>
              </w:rPr>
              <w:t>1480mm*580mm*1800mm</w:t>
            </w:r>
            <w:r>
              <w:rPr>
                <w:rFonts w:ascii="宋体" w:eastAsia="宋体" w:hAnsi="宋体" w:cs="宋体"/>
              </w:rPr>
              <w:t>（长</w:t>
            </w:r>
            <w:r>
              <w:rPr>
                <w:rFonts w:ascii="宋体" w:eastAsia="宋体" w:hAnsi="宋体" w:cs="宋体"/>
              </w:rPr>
              <w:t>*</w:t>
            </w:r>
            <w:r>
              <w:rPr>
                <w:rFonts w:ascii="宋体" w:eastAsia="宋体" w:hAnsi="宋体" w:cs="宋体"/>
              </w:rPr>
              <w:t>宽</w:t>
            </w:r>
            <w:r>
              <w:rPr>
                <w:rFonts w:ascii="宋体" w:eastAsia="宋体" w:hAnsi="宋体" w:cs="宋体"/>
              </w:rPr>
              <w:t>*</w:t>
            </w:r>
            <w:r>
              <w:rPr>
                <w:rFonts w:ascii="宋体" w:eastAsia="宋体" w:hAnsi="宋体" w:cs="宋体"/>
              </w:rPr>
              <w:t>高）</w:t>
            </w:r>
            <w:r>
              <w:rPr>
                <w:rFonts w:ascii="宋体" w:eastAsia="宋体" w:hAnsi="宋体" w:cs="宋体" w:hint="eastAsia"/>
              </w:rPr>
              <w:t>。</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18</w:t>
            </w:r>
            <w:r>
              <w:rPr>
                <w:rFonts w:ascii="宋体" w:eastAsia="宋体" w:hAnsi="宋体" w:cs="宋体" w:hint="eastAsia"/>
              </w:rPr>
              <w:t>、投标时要求所投产品制造厂商提供不少于一年的免费质保服务，并提供售后服务承诺书并加盖制造厂商公章。</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hint="eastAsia"/>
              </w:rPr>
              <w:t>1</w:t>
            </w:r>
            <w:r>
              <w:rPr>
                <w:rFonts w:ascii="宋体" w:eastAsia="宋体" w:hAnsi="宋体" w:cs="宋体"/>
              </w:rPr>
              <w:t>9</w:t>
            </w:r>
            <w:r>
              <w:rPr>
                <w:rFonts w:ascii="宋体" w:eastAsia="宋体" w:hAnsi="宋体" w:cs="宋体" w:hint="eastAsia"/>
              </w:rPr>
              <w:t>、</w:t>
            </w:r>
            <w:r>
              <w:rPr>
                <w:rFonts w:ascii="宋体" w:eastAsia="宋体" w:hAnsi="宋体" w:cs="宋体"/>
              </w:rPr>
              <w:t>保证设备的创新性，投标时要求制造厂商具有高新技术企业证书，提供加盖制造厂商公章的证书复印件</w:t>
            </w:r>
            <w:r>
              <w:rPr>
                <w:rFonts w:ascii="宋体" w:eastAsia="宋体" w:hAnsi="宋体" w:cs="宋体" w:hint="eastAsia"/>
              </w:rPr>
              <w:t>，原件备查。</w:t>
            </w:r>
          </w:p>
          <w:p w:rsidR="007C5E58" w:rsidRDefault="007C5E58">
            <w:pPr>
              <w:pStyle w:val="1"/>
              <w:framePr w:wrap="auto" w:yAlign="inline"/>
              <w:widowControl w:val="0"/>
              <w:spacing w:before="0"/>
              <w:jc w:val="both"/>
              <w:rPr>
                <w:rFonts w:ascii="宋体" w:eastAsia="宋体" w:hAnsi="宋体" w:cs="宋体" w:hint="default"/>
                <w:kern w:val="2"/>
                <w:sz w:val="21"/>
                <w:szCs w:val="21"/>
                <w:lang w:val="en-US"/>
              </w:rPr>
            </w:pPr>
          </w:p>
          <w:p w:rsidR="007C5E58" w:rsidRDefault="007C5E58">
            <w:pPr>
              <w:pStyle w:val="1"/>
              <w:framePr w:wrap="auto" w:yAlign="inline"/>
              <w:widowControl w:val="0"/>
              <w:spacing w:before="0"/>
              <w:jc w:val="both"/>
              <w:rPr>
                <w:rFonts w:ascii="宋体" w:eastAsia="宋体" w:hAnsi="宋体" w:cs="宋体" w:hint="default"/>
                <w:kern w:val="2"/>
                <w:sz w:val="21"/>
                <w:szCs w:val="21"/>
              </w:rPr>
            </w:pPr>
          </w:p>
          <w:p w:rsidR="007C5E58" w:rsidRDefault="00AF1CB8" w:rsidP="00A73C8D">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A73C8D">
              <w:rPr>
                <w:rFonts w:ascii="宋体" w:eastAsia="宋体" w:hAnsi="宋体" w:cs="宋体" w:hint="eastAsia"/>
                <w:sz w:val="28"/>
                <w:szCs w:val="28"/>
                <w:lang w:val="zh-TW"/>
              </w:rPr>
              <w:t xml:space="preserve"> </w:t>
            </w:r>
          </w:p>
        </w:tc>
      </w:tr>
    </w:tbl>
    <w:p w:rsidR="007C5E58" w:rsidRDefault="00AF1CB8">
      <w:pPr>
        <w:framePr w:wrap="auto" w:yAlign="inline"/>
        <w:rPr>
          <w:rFonts w:ascii="宋体" w:eastAsia="宋体" w:hAnsi="宋体" w:cs="宋体"/>
          <w:sz w:val="32"/>
          <w:szCs w:val="32"/>
          <w:lang w:val="zh-TW" w:eastAsia="zh-TW"/>
        </w:rPr>
      </w:pPr>
      <w:r>
        <w:rPr>
          <w:rFonts w:ascii="宋体" w:eastAsia="宋体" w:hAnsi="宋体" w:cs="宋体"/>
          <w:sz w:val="32"/>
          <w:szCs w:val="32"/>
          <w:lang w:val="zh-TW" w:eastAsia="zh-TW"/>
        </w:rPr>
        <w:lastRenderedPageBreak/>
        <w:br w:type="page"/>
      </w:r>
    </w:p>
    <w:p w:rsidR="007C5E58" w:rsidRDefault="007C5E58">
      <w:pPr>
        <w:framePr w:wrap="auto" w:yAlign="inline"/>
        <w:rPr>
          <w:rFonts w:ascii="宋体" w:eastAsia="宋体" w:hAnsi="宋体" w:cs="宋体"/>
          <w:sz w:val="32"/>
          <w:szCs w:val="32"/>
          <w:lang w:val="zh-TW" w:eastAsia="zh-TW"/>
        </w:rPr>
      </w:pPr>
    </w:p>
    <w:tbl>
      <w:tblPr>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296"/>
      </w:tblGrid>
      <w:tr w:rsidR="00A73C8D" w:rsidTr="00456C67">
        <w:trPr>
          <w:trHeight w:val="430"/>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3C8D" w:rsidRDefault="00A73C8D">
            <w:pPr>
              <w:framePr w:wrap="auto" w:yAlign="inline"/>
              <w:rPr>
                <w:rFonts w:ascii="宋体" w:eastAsia="宋体" w:hAnsi="宋体" w:cs="宋体"/>
              </w:rPr>
            </w:pPr>
            <w:r>
              <w:rPr>
                <w:rFonts w:ascii="宋体" w:eastAsia="宋体" w:hAnsi="宋体" w:cs="宋体" w:hint="eastAsia"/>
                <w:sz w:val="28"/>
                <w:szCs w:val="28"/>
                <w:lang w:val="zh-TW" w:eastAsia="zh-TW"/>
              </w:rPr>
              <w:t>产品名称</w:t>
            </w:r>
          </w:p>
          <w:p w:rsidR="00A73C8D" w:rsidRDefault="00A73C8D">
            <w:pPr>
              <w:framePr w:wrap="auto" w:yAlign="inline"/>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雷诺演示实验装置</w:t>
            </w:r>
          </w:p>
          <w:p w:rsidR="00A73C8D" w:rsidRDefault="00A73C8D">
            <w:pPr>
              <w:framePr w:wrap="auto" w:yAlign="inline"/>
              <w:rPr>
                <w:rFonts w:ascii="宋体" w:eastAsia="宋体" w:hAnsi="宋体" w:cs="宋体"/>
              </w:rPr>
            </w:pPr>
            <w:r>
              <w:rPr>
                <w:rFonts w:ascii="宋体" w:eastAsia="宋体" w:hAnsi="宋体" w:cs="宋体" w:hint="eastAsia"/>
                <w:sz w:val="28"/>
                <w:szCs w:val="28"/>
                <w:lang w:val="zh-TW"/>
              </w:rPr>
              <w:t xml:space="preserve"> </w:t>
            </w:r>
          </w:p>
        </w:tc>
      </w:tr>
      <w:tr w:rsidR="007C5E58">
        <w:trPr>
          <w:trHeight w:val="116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widowControl/>
              <w:jc w:val="left"/>
              <w:rPr>
                <w:rFonts w:ascii="宋体" w:eastAsia="宋体" w:hAnsi="宋体" w:cs="宋体"/>
                <w:sz w:val="28"/>
                <w:szCs w:val="28"/>
                <w:lang w:val="zh-TW" w:eastAsia="zh-TW"/>
              </w:rPr>
            </w:pPr>
            <w:r>
              <w:rPr>
                <w:rFonts w:ascii="宋体" w:eastAsia="宋体" w:hAnsi="宋体" w:cs="宋体" w:hint="eastAsia"/>
                <w:sz w:val="28"/>
                <w:szCs w:val="28"/>
                <w:lang w:val="zh-TW" w:eastAsia="zh-TW"/>
              </w:rPr>
              <w:t>主要用途描述：</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lang w:val="zh-TW" w:eastAsia="zh-TW"/>
              </w:rPr>
              <w:t>学生能够通过此装置</w:t>
            </w:r>
            <w:r>
              <w:rPr>
                <w:rFonts w:ascii="宋体" w:eastAsia="宋体" w:hAnsi="宋体" w:cs="宋体"/>
              </w:rPr>
              <w:t>学习层流和湍流的流动状态；</w:t>
            </w:r>
          </w:p>
          <w:p w:rsidR="007C5E58" w:rsidRDefault="00AF1CB8">
            <w:pPr>
              <w:framePr w:wrap="around"/>
              <w:adjustRightInd w:val="0"/>
              <w:snapToGrid w:val="0"/>
              <w:ind w:leftChars="100" w:left="210"/>
              <w:jc w:val="left"/>
              <w:rPr>
                <w:rFonts w:ascii="宋体" w:hAnsi="宋体" w:cs="宋体"/>
              </w:rPr>
            </w:pPr>
            <w:r>
              <w:rPr>
                <w:rFonts w:ascii="宋体" w:eastAsia="宋体" w:hAnsi="宋体" w:cs="宋体"/>
              </w:rPr>
              <w:t>2</w:t>
            </w:r>
            <w:r>
              <w:rPr>
                <w:rFonts w:ascii="宋体" w:eastAsia="宋体" w:hAnsi="宋体" w:cs="宋体"/>
              </w:rPr>
              <w:t>、学生能够通过此装置了解流动状态与</w:t>
            </w:r>
            <w:r>
              <w:rPr>
                <w:rFonts w:ascii="宋体" w:eastAsia="宋体" w:hAnsi="宋体" w:cs="宋体"/>
              </w:rPr>
              <w:t>Re</w:t>
            </w:r>
            <w:r>
              <w:rPr>
                <w:rFonts w:ascii="宋体" w:eastAsia="宋体" w:hAnsi="宋体" w:cs="宋体"/>
              </w:rPr>
              <w:t>数的关系</w:t>
            </w:r>
          </w:p>
        </w:tc>
      </w:tr>
      <w:tr w:rsidR="007C5E58">
        <w:trPr>
          <w:trHeight w:val="7001"/>
          <w:jc w:val="center"/>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E58" w:rsidRDefault="00AF1CB8">
            <w:pPr>
              <w:framePr w:wrap="auto" w:yAlign="inline"/>
              <w:rPr>
                <w:rFonts w:ascii="宋体" w:eastAsia="宋体" w:hAnsi="宋体" w:cs="宋体"/>
                <w:sz w:val="24"/>
                <w:szCs w:val="24"/>
              </w:rPr>
            </w:pPr>
            <w:r>
              <w:rPr>
                <w:rFonts w:ascii="宋体" w:eastAsia="宋体" w:hAnsi="宋体" w:cs="宋体" w:hint="eastAsia"/>
                <w:sz w:val="28"/>
                <w:szCs w:val="28"/>
                <w:lang w:val="zh-TW" w:eastAsia="zh-TW"/>
              </w:rPr>
              <w:t>参数要求：</w:t>
            </w:r>
          </w:p>
          <w:p w:rsidR="007C5E58" w:rsidRDefault="00AF1CB8">
            <w:pPr>
              <w:framePr w:wrap="around"/>
              <w:tabs>
                <w:tab w:val="left" w:pos="1560"/>
              </w:tabs>
              <w:adjustRightInd w:val="0"/>
              <w:snapToGrid w:val="0"/>
              <w:jc w:val="left"/>
              <w:rPr>
                <w:rFonts w:ascii="宋体" w:eastAsia="宋体" w:hAnsi="宋体" w:cs="宋体"/>
                <w:b/>
                <w:bCs/>
                <w:kern w:val="0"/>
              </w:rPr>
            </w:pPr>
            <w:r>
              <w:rPr>
                <w:rFonts w:ascii="宋体" w:eastAsia="宋体" w:hAnsi="宋体" w:cs="宋体" w:hint="eastAsia"/>
                <w:b/>
                <w:bCs/>
                <w:kern w:val="0"/>
              </w:rPr>
              <w:t>一、装置必须满足的知识点要求：</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、学习层流和湍流的流动状态；</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2</w:t>
            </w:r>
            <w:r>
              <w:rPr>
                <w:rFonts w:ascii="宋体" w:eastAsia="宋体" w:hAnsi="宋体" w:cs="宋体"/>
              </w:rPr>
              <w:t>、学生能够通过此装置了解流动状态与</w:t>
            </w:r>
            <w:r>
              <w:rPr>
                <w:rFonts w:ascii="宋体" w:eastAsia="宋体" w:hAnsi="宋体" w:cs="宋体"/>
              </w:rPr>
              <w:t>Re</w:t>
            </w:r>
            <w:r>
              <w:rPr>
                <w:rFonts w:ascii="宋体" w:eastAsia="宋体" w:hAnsi="宋体" w:cs="宋体"/>
              </w:rPr>
              <w:t>数的关系；</w:t>
            </w:r>
          </w:p>
          <w:p w:rsidR="007C5E58" w:rsidRDefault="00AF1CB8">
            <w:pPr>
              <w:framePr w:wrap="around"/>
              <w:adjustRightInd w:val="0"/>
              <w:snapToGrid w:val="0"/>
              <w:jc w:val="left"/>
              <w:rPr>
                <w:rFonts w:ascii="宋体" w:eastAsia="宋体" w:hAnsi="宋体" w:cs="宋体"/>
                <w:b/>
              </w:rPr>
            </w:pPr>
            <w:r>
              <w:rPr>
                <w:rFonts w:ascii="宋体" w:eastAsia="宋体" w:hAnsi="宋体" w:cs="宋体" w:hint="eastAsia"/>
                <w:b/>
              </w:rPr>
              <w:t>二、装置功能要求：</w:t>
            </w:r>
          </w:p>
          <w:p w:rsidR="007C5E58" w:rsidRDefault="00AF1CB8">
            <w:pPr>
              <w:framePr w:wrap="around"/>
              <w:adjustRightInd w:val="0"/>
              <w:snapToGrid w:val="0"/>
              <w:ind w:leftChars="100" w:left="210"/>
              <w:jc w:val="left"/>
              <w:rPr>
                <w:rFonts w:ascii="宋体" w:eastAsia="宋体" w:hAnsi="宋体" w:cs="宋体"/>
              </w:rPr>
            </w:pPr>
            <w:r>
              <w:rPr>
                <w:rFonts w:ascii="宋体" w:eastAsia="宋体" w:hAnsi="宋体" w:cs="宋体"/>
              </w:rPr>
              <w:t>1</w:t>
            </w:r>
            <w:r>
              <w:rPr>
                <w:rFonts w:ascii="宋体" w:eastAsia="宋体" w:hAnsi="宋体" w:cs="宋体"/>
              </w:rPr>
              <w:t>、演示长距离层流流线情况、层流底层、过渡流及湍流流动状态、层流与湍流的速度分布</w:t>
            </w:r>
            <w:r>
              <w:rPr>
                <w:rFonts w:ascii="宋体" w:eastAsia="宋体" w:hAnsi="宋体" w:cs="宋体"/>
              </w:rPr>
              <w:t>;</w:t>
            </w:r>
          </w:p>
          <w:p w:rsidR="007C5E58" w:rsidRDefault="00AF1CB8" w:rsidP="00A73C8D">
            <w:pPr>
              <w:framePr w:wrap="around"/>
              <w:adjustRightInd w:val="0"/>
              <w:snapToGrid w:val="0"/>
              <w:ind w:left="420" w:hangingChars="200" w:hanging="420"/>
              <w:jc w:val="left"/>
              <w:rPr>
                <w:rFonts w:ascii="宋体" w:eastAsia="宋体" w:hAnsi="宋体" w:cs="宋体"/>
              </w:rPr>
            </w:pPr>
            <w:r>
              <w:rPr>
                <w:rFonts w:ascii="宋体" w:hAnsi="宋体" w:hint="eastAsia"/>
              </w:rPr>
              <w:t>▲</w:t>
            </w:r>
            <w:r>
              <w:rPr>
                <w:rFonts w:ascii="宋体" w:eastAsia="宋体" w:hAnsi="宋体" w:cs="宋体"/>
              </w:rPr>
              <w:t>2</w:t>
            </w:r>
            <w:r>
              <w:rPr>
                <w:rFonts w:ascii="宋体" w:eastAsia="宋体" w:hAnsi="宋体" w:cs="宋体"/>
              </w:rPr>
              <w:t>、</w:t>
            </w:r>
            <w:r>
              <w:rPr>
                <w:rFonts w:asciiTheme="minorEastAsia" w:eastAsiaTheme="minorEastAsia" w:hAnsiTheme="minorEastAsia" w:cs="宋体"/>
              </w:rPr>
              <w:t>设备</w:t>
            </w:r>
            <w:r>
              <w:rPr>
                <w:rFonts w:asciiTheme="minorEastAsia" w:eastAsiaTheme="minorEastAsia" w:hAnsiTheme="minorEastAsia" w:cs="宋体" w:hint="eastAsia"/>
                <w:kern w:val="0"/>
              </w:rPr>
              <w:t>可通过手机扫描装置的二维码，观看实验演示动画，预习实验内容：</w:t>
            </w:r>
            <w:r>
              <w:rPr>
                <w:rFonts w:asciiTheme="minorEastAsia" w:eastAsiaTheme="minorEastAsia" w:hAnsiTheme="minorEastAsia" w:cs="宋体" w:hint="eastAsia"/>
              </w:rPr>
              <w:t>动画演示时间不小于</w:t>
            </w:r>
            <w:r>
              <w:rPr>
                <w:rFonts w:asciiTheme="minorEastAsia" w:eastAsiaTheme="minorEastAsia" w:hAnsiTheme="minorEastAsia" w:cs="宋体"/>
              </w:rPr>
              <w:t>2min</w:t>
            </w:r>
            <w:r>
              <w:rPr>
                <w:rFonts w:asciiTheme="minorEastAsia" w:eastAsiaTheme="minorEastAsia" w:hAnsiTheme="minorEastAsia" w:cs="宋体"/>
              </w:rPr>
              <w:t>，动画内容通过现代化三维建模手段，</w:t>
            </w:r>
            <w:r>
              <w:rPr>
                <w:rFonts w:asciiTheme="minorEastAsia" w:eastAsiaTheme="minorEastAsia" w:hAnsiTheme="minorEastAsia" w:cs="宋体" w:hint="eastAsia"/>
              </w:rPr>
              <w:t>动画视频配有全流程语音讲解，达到声情并茂的效果，提供不少于三张设备不同角度含播放进度条的动画截图。</w:t>
            </w:r>
          </w:p>
          <w:p w:rsidR="007C5E58" w:rsidRDefault="00AF1CB8">
            <w:pPr>
              <w:framePr w:wrap="around"/>
              <w:tabs>
                <w:tab w:val="left" w:pos="1560"/>
              </w:tabs>
              <w:adjustRightInd w:val="0"/>
              <w:snapToGrid w:val="0"/>
              <w:jc w:val="left"/>
              <w:rPr>
                <w:rFonts w:ascii="宋体" w:eastAsia="宋体" w:hAnsi="宋体" w:cs="宋体"/>
                <w:b/>
                <w:bCs/>
                <w:color w:val="FF0000"/>
                <w:kern w:val="0"/>
              </w:rPr>
            </w:pPr>
            <w:r>
              <w:rPr>
                <w:rFonts w:ascii="宋体" w:eastAsia="宋体" w:hAnsi="宋体" w:cs="宋体" w:hint="eastAsia"/>
                <w:b/>
                <w:bCs/>
                <w:kern w:val="0"/>
              </w:rPr>
              <w:t>三、配置</w:t>
            </w:r>
            <w:r>
              <w:rPr>
                <w:rFonts w:ascii="宋体" w:eastAsia="宋体" w:hAnsi="宋体" w:cs="宋体" w:hint="eastAsia"/>
                <w:b/>
              </w:rPr>
              <w:t>要求</w:t>
            </w:r>
            <w:r>
              <w:rPr>
                <w:rFonts w:ascii="宋体" w:eastAsia="宋体" w:hAnsi="宋体" w:cs="宋体" w:hint="eastAsia"/>
                <w:b/>
                <w:bCs/>
                <w:kern w:val="0"/>
              </w:rPr>
              <w:t>：</w:t>
            </w:r>
            <w:r>
              <w:rPr>
                <w:rFonts w:ascii="宋体" w:eastAsia="宋体" w:hAnsi="宋体" w:cs="宋体"/>
                <w:b/>
                <w:bCs/>
                <w:color w:val="FF0000"/>
                <w:kern w:val="0"/>
              </w:rPr>
              <w:t xml:space="preserve"> </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1</w:t>
            </w:r>
            <w:r>
              <w:rPr>
                <w:rFonts w:ascii="宋体" w:eastAsia="宋体" w:hAnsi="宋体" w:cs="宋体"/>
              </w:rPr>
              <w:t>、管内可测</w:t>
            </w:r>
            <w:r>
              <w:rPr>
                <w:rFonts w:ascii="宋体" w:eastAsia="宋体" w:hAnsi="宋体" w:cs="宋体"/>
              </w:rPr>
              <w:t>Re</w:t>
            </w:r>
            <w:r>
              <w:rPr>
                <w:rFonts w:ascii="宋体" w:eastAsia="宋体" w:hAnsi="宋体" w:cs="宋体"/>
              </w:rPr>
              <w:t>有效范围：</w:t>
            </w:r>
            <w:r>
              <w:rPr>
                <w:rFonts w:ascii="宋体" w:eastAsia="宋体" w:hAnsi="宋体" w:cs="宋体"/>
              </w:rPr>
              <w:t>Re≥600</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2</w:t>
            </w:r>
            <w:r>
              <w:rPr>
                <w:rFonts w:ascii="宋体" w:eastAsia="宋体" w:hAnsi="宋体" w:cs="宋体"/>
              </w:rPr>
              <w:t>、稳流水箱：</w:t>
            </w:r>
            <w:r>
              <w:rPr>
                <w:rFonts w:ascii="宋体" w:eastAsia="宋体" w:hAnsi="宋体" w:cs="宋体" w:hint="eastAsia"/>
              </w:rPr>
              <w:t>容积：</w:t>
            </w:r>
            <w:r>
              <w:rPr>
                <w:rFonts w:ascii="宋体" w:eastAsia="宋体" w:hAnsi="宋体" w:cs="宋体"/>
              </w:rPr>
              <w:t>≥100L</w:t>
            </w:r>
            <w:r>
              <w:rPr>
                <w:rFonts w:ascii="宋体" w:eastAsia="宋体" w:hAnsi="宋体" w:cs="宋体"/>
              </w:rPr>
              <w:t>，优质透明材质，自动放净</w:t>
            </w:r>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3</w:t>
            </w:r>
            <w:r>
              <w:rPr>
                <w:rFonts w:ascii="宋体" w:eastAsia="宋体" w:hAnsi="宋体" w:cs="宋体"/>
              </w:rPr>
              <w:t>、演示管段：优质透明有机玻璃</w:t>
            </w:r>
            <w:r>
              <w:rPr>
                <w:rFonts w:ascii="宋体" w:eastAsia="宋体" w:hAnsi="宋体" w:cs="宋体"/>
              </w:rPr>
              <w:t>，有效观察段长度</w:t>
            </w:r>
            <w:r>
              <w:rPr>
                <w:rFonts w:ascii="宋体" w:eastAsia="宋体" w:hAnsi="宋体" w:cs="宋体"/>
              </w:rPr>
              <w:t>≥1200mm</w:t>
            </w:r>
            <w:bookmarkStart w:id="10" w:name="_Hlk64707136"/>
            <w:r>
              <w:rPr>
                <w:rFonts w:ascii="宋体" w:eastAsia="宋体" w:hAnsi="宋体" w:cs="宋体" w:hint="eastAsia"/>
                <w:kern w:val="0"/>
              </w:rPr>
              <w:t>。数量：</w:t>
            </w:r>
            <w:r>
              <w:rPr>
                <w:rFonts w:ascii="宋体" w:eastAsia="宋体" w:hAnsi="宋体" w:cs="宋体"/>
                <w:kern w:val="0"/>
              </w:rPr>
              <w:t>1</w:t>
            </w:r>
            <w:r>
              <w:rPr>
                <w:rFonts w:ascii="宋体" w:eastAsia="宋体" w:hAnsi="宋体" w:cs="宋体"/>
                <w:kern w:val="0"/>
              </w:rPr>
              <w:t>个</w:t>
            </w:r>
            <w:bookmarkEnd w:id="10"/>
          </w:p>
          <w:p w:rsidR="007C5E58" w:rsidRDefault="00AF1CB8">
            <w:pPr>
              <w:framePr w:wrap="around"/>
              <w:adjustRightInd w:val="0"/>
              <w:snapToGrid w:val="0"/>
              <w:ind w:leftChars="100" w:left="210"/>
              <w:rPr>
                <w:rFonts w:ascii="宋体" w:eastAsia="宋体" w:hAnsi="宋体" w:cs="宋体"/>
              </w:rPr>
            </w:pPr>
            <w:r>
              <w:rPr>
                <w:rFonts w:ascii="宋体" w:eastAsia="宋体" w:hAnsi="宋体" w:cs="宋体"/>
              </w:rPr>
              <w:t>4</w:t>
            </w:r>
            <w:r>
              <w:rPr>
                <w:rFonts w:ascii="宋体" w:eastAsia="宋体" w:hAnsi="宋体" w:cs="宋体"/>
              </w:rPr>
              <w:t>、进口稳流段：安装喇叭状整流管</w:t>
            </w:r>
          </w:p>
          <w:p w:rsidR="007C5E58" w:rsidRDefault="00AF1CB8" w:rsidP="00A73C8D">
            <w:pPr>
              <w:framePr w:wrap="around"/>
              <w:adjustRightInd w:val="0"/>
              <w:snapToGrid w:val="0"/>
              <w:ind w:left="420" w:hangingChars="200" w:hanging="420"/>
              <w:rPr>
                <w:rFonts w:asciiTheme="minorEastAsia" w:eastAsiaTheme="minorEastAsia" w:hAnsiTheme="minorEastAsia" w:cs="宋体"/>
              </w:rPr>
            </w:pPr>
            <w:r>
              <w:rPr>
                <w:rFonts w:ascii="宋体" w:hAnsi="宋体" w:hint="eastAsia"/>
              </w:rPr>
              <w:t>▲</w:t>
            </w:r>
            <w:r>
              <w:rPr>
                <w:rFonts w:ascii="宋体" w:eastAsia="宋体" w:hAnsi="宋体" w:cs="宋体"/>
              </w:rPr>
              <w:t>5</w:t>
            </w:r>
            <w:r>
              <w:rPr>
                <w:rFonts w:ascii="宋体" w:eastAsia="宋体" w:hAnsi="宋体" w:cs="宋体"/>
              </w:rPr>
              <w:t>、</w:t>
            </w:r>
            <w:r>
              <w:rPr>
                <w:rFonts w:asciiTheme="minorEastAsia" w:eastAsiaTheme="minorEastAsia" w:hAnsiTheme="minorEastAsia" w:cs="宋体"/>
              </w:rPr>
              <w:t>管路：设备所有液体管路及气体管路均采用硬质透明可视管路，整套采用</w:t>
            </w:r>
            <w:proofErr w:type="gramStart"/>
            <w:r>
              <w:rPr>
                <w:rFonts w:asciiTheme="minorEastAsia" w:eastAsiaTheme="minorEastAsia" w:hAnsiTheme="minorEastAsia" w:cs="宋体" w:hint="eastAsia"/>
              </w:rPr>
              <w:t>快拆式连接方式</w:t>
            </w:r>
            <w:proofErr w:type="gramEnd"/>
            <w:r>
              <w:rPr>
                <w:rFonts w:asciiTheme="minorEastAsia" w:eastAsiaTheme="minorEastAsia" w:hAnsiTheme="minorEastAsia" w:cs="宋体" w:hint="eastAsia"/>
              </w:rPr>
              <w:t>，耐压≥</w:t>
            </w:r>
            <w:r>
              <w:rPr>
                <w:rFonts w:asciiTheme="minorEastAsia" w:eastAsiaTheme="minorEastAsia" w:hAnsiTheme="minorEastAsia" w:cs="宋体"/>
              </w:rPr>
              <w:t>0.6MPa</w:t>
            </w:r>
            <w:r>
              <w:rPr>
                <w:rFonts w:asciiTheme="minorEastAsia" w:eastAsiaTheme="minorEastAsia" w:hAnsiTheme="minorEastAsia" w:cs="宋体"/>
              </w:rPr>
              <w:t>，壁厚</w:t>
            </w:r>
            <w:r>
              <w:rPr>
                <w:rFonts w:asciiTheme="minorEastAsia" w:eastAsiaTheme="minorEastAsia" w:hAnsiTheme="minorEastAsia" w:cs="宋体"/>
              </w:rPr>
              <w:t>≥2.0mm</w:t>
            </w:r>
            <w:r>
              <w:rPr>
                <w:rFonts w:asciiTheme="minorEastAsia" w:eastAsiaTheme="minorEastAsia" w:hAnsiTheme="minorEastAsia" w:cs="宋体"/>
              </w:rPr>
              <w:t>，</w:t>
            </w:r>
            <w:r>
              <w:rPr>
                <w:rFonts w:asciiTheme="minorEastAsia" w:eastAsiaTheme="minorEastAsia" w:hAnsiTheme="minorEastAsia" w:cs="宋体" w:hint="eastAsia"/>
              </w:rPr>
              <w:t>提供检测报告，提供</w:t>
            </w:r>
            <w:r>
              <w:rPr>
                <w:rFonts w:asciiTheme="minorEastAsia" w:eastAsiaTheme="minorEastAsia" w:hAnsiTheme="minorEastAsia" w:cs="宋体" w:hint="eastAsia"/>
              </w:rPr>
              <w:t>装置</w:t>
            </w:r>
            <w:r>
              <w:rPr>
                <w:rFonts w:asciiTheme="minorEastAsia" w:eastAsiaTheme="minorEastAsia" w:hAnsiTheme="minorEastAsia" w:cs="宋体" w:hint="eastAsia"/>
              </w:rPr>
              <w:t>实物照片</w:t>
            </w:r>
            <w:r>
              <w:rPr>
                <w:rFonts w:asciiTheme="minorEastAsia" w:eastAsiaTheme="minorEastAsia" w:hAnsiTheme="minorEastAsia" w:cs="宋体" w:hint="eastAsia"/>
              </w:rPr>
              <w:t>1</w:t>
            </w:r>
            <w:r>
              <w:rPr>
                <w:rFonts w:asciiTheme="minorEastAsia" w:eastAsiaTheme="minorEastAsia" w:hAnsiTheme="minorEastAsia" w:cs="宋体" w:hint="eastAsia"/>
              </w:rPr>
              <w:t>张予以证明。</w:t>
            </w:r>
          </w:p>
          <w:p w:rsidR="007C5E58" w:rsidRDefault="00AF1CB8">
            <w:pPr>
              <w:framePr w:wrap="around"/>
              <w:adjustRightInd w:val="0"/>
              <w:snapToGrid w:val="0"/>
              <w:ind w:firstLineChars="100" w:firstLine="210"/>
              <w:rPr>
                <w:rFonts w:ascii="宋体" w:eastAsia="宋体" w:hAnsi="宋体" w:cs="宋体"/>
                <w:color w:val="000000" w:themeColor="text1"/>
                <w:kern w:val="0"/>
              </w:rPr>
            </w:pPr>
            <w:r>
              <w:rPr>
                <w:rFonts w:ascii="宋体" w:eastAsia="宋体" w:hAnsi="宋体" w:cs="宋体" w:hint="eastAsia"/>
                <w:color w:val="000000" w:themeColor="text1"/>
              </w:rPr>
              <w:t>6</w:t>
            </w:r>
            <w:r>
              <w:rPr>
                <w:rFonts w:ascii="宋体" w:eastAsia="宋体" w:hAnsi="宋体" w:cs="宋体" w:hint="eastAsia"/>
                <w:color w:val="000000" w:themeColor="text1"/>
              </w:rPr>
              <w:t>、</w:t>
            </w:r>
            <w:r>
              <w:rPr>
                <w:rFonts w:ascii="宋体" w:eastAsia="宋体" w:hAnsi="宋体" w:cs="宋体"/>
                <w:color w:val="000000" w:themeColor="text1"/>
              </w:rPr>
              <w:t>转子流量计：</w:t>
            </w:r>
            <w:r>
              <w:rPr>
                <w:rFonts w:ascii="宋体" w:eastAsia="宋体" w:hAnsi="宋体" w:cs="宋体" w:hint="eastAsia"/>
                <w:color w:val="000000" w:themeColor="text1"/>
              </w:rPr>
              <w:t>透明壳体，</w:t>
            </w:r>
            <w:r>
              <w:rPr>
                <w:rFonts w:ascii="宋体" w:eastAsia="宋体" w:hAnsi="宋体" w:cs="宋体" w:hint="eastAsia"/>
                <w:color w:val="000000" w:themeColor="text1"/>
              </w:rPr>
              <w:t>流量范围：</w:t>
            </w:r>
            <w:r>
              <w:rPr>
                <w:rFonts w:ascii="宋体" w:eastAsia="宋体" w:hAnsi="宋体" w:cs="宋体"/>
                <w:color w:val="000000" w:themeColor="text1"/>
              </w:rPr>
              <w:t>40</w:t>
            </w:r>
            <w:r>
              <w:rPr>
                <w:rFonts w:ascii="宋体" w:eastAsia="宋体" w:hAnsi="宋体" w:cs="宋体"/>
                <w:color w:val="000000" w:themeColor="text1"/>
              </w:rPr>
              <w:t>～</w:t>
            </w:r>
            <w:r>
              <w:rPr>
                <w:rFonts w:ascii="宋体" w:eastAsia="宋体" w:hAnsi="宋体" w:cs="宋体"/>
                <w:color w:val="000000" w:themeColor="text1"/>
              </w:rPr>
              <w:t>400L/h</w:t>
            </w:r>
            <w:r>
              <w:rPr>
                <w:rFonts w:ascii="宋体" w:eastAsia="宋体" w:hAnsi="宋体" w:cs="宋体" w:hint="eastAsia"/>
                <w:color w:val="000000" w:themeColor="text1"/>
                <w:kern w:val="0"/>
              </w:rPr>
              <w:t>。数量：</w:t>
            </w:r>
            <w:r>
              <w:rPr>
                <w:rFonts w:ascii="宋体" w:eastAsia="宋体" w:hAnsi="宋体" w:cs="宋体"/>
                <w:color w:val="000000" w:themeColor="text1"/>
                <w:kern w:val="0"/>
              </w:rPr>
              <w:t>1</w:t>
            </w:r>
            <w:r>
              <w:rPr>
                <w:rFonts w:ascii="宋体" w:eastAsia="宋体" w:hAnsi="宋体" w:cs="宋体"/>
                <w:color w:val="000000" w:themeColor="text1"/>
                <w:kern w:val="0"/>
              </w:rPr>
              <w:t>个</w:t>
            </w:r>
          </w:p>
          <w:p w:rsidR="007C5E58" w:rsidRDefault="00AF1CB8">
            <w:pPr>
              <w:framePr w:wrap="around"/>
              <w:adjustRightInd w:val="0"/>
              <w:snapToGrid w:val="0"/>
              <w:ind w:firstLineChars="100" w:firstLine="210"/>
              <w:rPr>
                <w:rFonts w:ascii="宋体" w:eastAsia="宋体" w:hAnsi="宋体" w:cs="宋体"/>
                <w:b/>
                <w:bCs/>
                <w:color w:val="000000" w:themeColor="text1"/>
              </w:rPr>
            </w:pPr>
            <w:r>
              <w:rPr>
                <w:rFonts w:ascii="宋体" w:eastAsia="宋体" w:hAnsi="宋体" w:cs="宋体"/>
                <w:color w:val="000000" w:themeColor="text1"/>
              </w:rPr>
              <w:t>7</w:t>
            </w:r>
            <w:r>
              <w:rPr>
                <w:rFonts w:ascii="宋体" w:eastAsia="宋体" w:hAnsi="宋体" w:cs="宋体"/>
                <w:color w:val="000000" w:themeColor="text1"/>
              </w:rPr>
              <w:t>、</w:t>
            </w:r>
            <w:r>
              <w:rPr>
                <w:rFonts w:ascii="宋体" w:eastAsia="宋体" w:hAnsi="宋体" w:cs="宋体" w:hint="eastAsia"/>
                <w:color w:val="000000" w:themeColor="text1"/>
              </w:rPr>
              <w:t>磁力</w:t>
            </w:r>
            <w:r>
              <w:rPr>
                <w:rFonts w:ascii="宋体" w:eastAsia="宋体" w:hAnsi="宋体" w:cs="宋体" w:hint="eastAsia"/>
                <w:bCs/>
                <w:color w:val="000000" w:themeColor="text1"/>
              </w:rPr>
              <w:t>循环泵：</w:t>
            </w:r>
            <w:r>
              <w:rPr>
                <w:rFonts w:ascii="宋体" w:eastAsia="宋体" w:hAnsi="宋体" w:cs="宋体" w:hint="eastAsia"/>
                <w:color w:val="000000" w:themeColor="text1"/>
              </w:rPr>
              <w:t>流量</w:t>
            </w:r>
            <w:r>
              <w:rPr>
                <w:rFonts w:asciiTheme="minorEastAsia" w:eastAsiaTheme="minorEastAsia" w:hAnsiTheme="minorEastAsia" w:cs="宋体"/>
                <w:color w:val="000000" w:themeColor="text1"/>
              </w:rPr>
              <w:t>≥</w:t>
            </w:r>
            <w:r>
              <w:rPr>
                <w:rFonts w:ascii="宋体" w:eastAsia="宋体" w:hAnsi="宋体" w:cs="宋体" w:hint="eastAsia"/>
                <w:color w:val="000000" w:themeColor="text1"/>
              </w:rPr>
              <w:t>7</w:t>
            </w:r>
            <w:r>
              <w:rPr>
                <w:rFonts w:ascii="宋体" w:eastAsia="宋体" w:hAnsi="宋体" w:cs="宋体"/>
                <w:color w:val="000000" w:themeColor="text1"/>
              </w:rPr>
              <w:t>L/min</w:t>
            </w:r>
            <w:r>
              <w:rPr>
                <w:rFonts w:ascii="宋体" w:eastAsia="宋体" w:hAnsi="宋体" w:cs="宋体"/>
                <w:color w:val="000000" w:themeColor="text1"/>
              </w:rPr>
              <w:t>，扬程</w:t>
            </w:r>
            <w:r>
              <w:rPr>
                <w:rFonts w:asciiTheme="minorEastAsia" w:eastAsiaTheme="minorEastAsia" w:hAnsiTheme="minorEastAsia" w:cs="宋体"/>
                <w:color w:val="000000" w:themeColor="text1"/>
              </w:rPr>
              <w:t>≥</w:t>
            </w:r>
            <w:r>
              <w:rPr>
                <w:rFonts w:ascii="宋体" w:eastAsia="宋体" w:hAnsi="宋体" w:cs="宋体" w:hint="eastAsia"/>
                <w:color w:val="000000" w:themeColor="text1"/>
              </w:rPr>
              <w:t>4</w:t>
            </w:r>
            <w:r>
              <w:rPr>
                <w:rFonts w:ascii="宋体" w:eastAsia="宋体" w:hAnsi="宋体" w:cs="宋体"/>
                <w:color w:val="000000" w:themeColor="text1"/>
              </w:rPr>
              <w:t>m</w:t>
            </w:r>
            <w:r>
              <w:rPr>
                <w:rFonts w:ascii="宋体" w:eastAsia="宋体" w:hAnsi="宋体" w:cs="宋体" w:hint="eastAsia"/>
                <w:color w:val="000000" w:themeColor="text1"/>
                <w:kern w:val="0"/>
              </w:rPr>
              <w:t>。数量：</w:t>
            </w:r>
            <w:r>
              <w:rPr>
                <w:rFonts w:ascii="宋体" w:eastAsia="宋体" w:hAnsi="宋体" w:cs="宋体"/>
                <w:color w:val="000000" w:themeColor="text1"/>
                <w:kern w:val="0"/>
              </w:rPr>
              <w:t>1</w:t>
            </w:r>
            <w:r>
              <w:rPr>
                <w:rFonts w:ascii="宋体" w:eastAsia="宋体" w:hAnsi="宋体" w:cs="宋体"/>
                <w:color w:val="000000" w:themeColor="text1"/>
                <w:kern w:val="0"/>
              </w:rPr>
              <w:t>个</w:t>
            </w:r>
          </w:p>
          <w:p w:rsidR="007C5E58" w:rsidRDefault="00AF1CB8">
            <w:pPr>
              <w:framePr w:wrap="around"/>
              <w:adjustRightInd w:val="0"/>
              <w:snapToGrid w:val="0"/>
              <w:ind w:leftChars="100" w:left="210"/>
              <w:rPr>
                <w:rFonts w:ascii="宋体" w:eastAsia="宋体" w:hAnsi="宋体" w:cs="宋体"/>
                <w:color w:val="000000" w:themeColor="text1"/>
                <w:kern w:val="0"/>
              </w:rPr>
            </w:pPr>
            <w:r>
              <w:rPr>
                <w:rFonts w:ascii="宋体" w:eastAsia="宋体" w:hAnsi="宋体" w:cs="宋体" w:hint="eastAsia"/>
                <w:color w:val="000000" w:themeColor="text1"/>
                <w:kern w:val="0"/>
              </w:rPr>
              <w:t>8</w:t>
            </w:r>
            <w:r>
              <w:rPr>
                <w:rFonts w:ascii="宋体" w:eastAsia="宋体" w:hAnsi="宋体" w:cs="宋体" w:hint="eastAsia"/>
                <w:color w:val="000000" w:themeColor="text1"/>
                <w:kern w:val="0"/>
              </w:rPr>
              <w:t>、循环水箱：</w:t>
            </w:r>
            <w:r>
              <w:rPr>
                <w:rFonts w:ascii="宋体" w:eastAsia="宋体" w:hAnsi="宋体" w:cs="宋体"/>
                <w:color w:val="000000" w:themeColor="text1"/>
              </w:rPr>
              <w:t>透明材质</w:t>
            </w:r>
            <w:r>
              <w:rPr>
                <w:rFonts w:ascii="宋体" w:eastAsia="宋体" w:hAnsi="宋体" w:cs="宋体" w:hint="eastAsia"/>
                <w:color w:val="000000" w:themeColor="text1"/>
                <w:kern w:val="0"/>
              </w:rPr>
              <w:t>，</w:t>
            </w:r>
            <w:r>
              <w:rPr>
                <w:rFonts w:ascii="宋体" w:eastAsia="宋体" w:hAnsi="宋体" w:cs="宋体"/>
                <w:color w:val="000000" w:themeColor="text1"/>
              </w:rPr>
              <w:t>容积</w:t>
            </w:r>
            <w:r>
              <w:rPr>
                <w:rFonts w:asciiTheme="minorEastAsia" w:eastAsiaTheme="minorEastAsia" w:hAnsiTheme="minorEastAsia" w:cs="宋体"/>
                <w:color w:val="000000" w:themeColor="text1"/>
              </w:rPr>
              <w:t>≥</w:t>
            </w:r>
            <w:r>
              <w:rPr>
                <w:rFonts w:ascii="宋体" w:eastAsia="宋体" w:hAnsi="宋体" w:cs="宋体" w:hint="eastAsia"/>
                <w:color w:val="000000" w:themeColor="text1"/>
              </w:rPr>
              <w:t>4</w:t>
            </w:r>
            <w:r>
              <w:rPr>
                <w:rFonts w:ascii="宋体" w:eastAsia="宋体" w:hAnsi="宋体" w:cs="宋体"/>
                <w:color w:val="000000" w:themeColor="text1"/>
              </w:rPr>
              <w:t>5L</w:t>
            </w:r>
            <w:r>
              <w:rPr>
                <w:rFonts w:ascii="宋体" w:eastAsia="宋体" w:hAnsi="宋体" w:cs="宋体"/>
                <w:color w:val="000000" w:themeColor="text1"/>
              </w:rPr>
              <w:t>，</w:t>
            </w:r>
            <w:r>
              <w:rPr>
                <w:rFonts w:ascii="宋体" w:eastAsia="宋体" w:hAnsi="宋体" w:cs="宋体" w:hint="eastAsia"/>
                <w:color w:val="000000" w:themeColor="text1"/>
                <w:kern w:val="0"/>
              </w:rPr>
              <w:t>数量：</w:t>
            </w:r>
            <w:r>
              <w:rPr>
                <w:rFonts w:ascii="宋体" w:eastAsia="宋体" w:hAnsi="宋体" w:cs="宋体"/>
                <w:color w:val="000000" w:themeColor="text1"/>
                <w:kern w:val="0"/>
              </w:rPr>
              <w:t>1</w:t>
            </w:r>
            <w:r>
              <w:rPr>
                <w:rFonts w:ascii="宋体" w:eastAsia="宋体" w:hAnsi="宋体" w:cs="宋体"/>
                <w:color w:val="000000" w:themeColor="text1"/>
                <w:kern w:val="0"/>
              </w:rPr>
              <w:t>个</w:t>
            </w:r>
          </w:p>
          <w:p w:rsidR="007C5E58" w:rsidRDefault="00AF1CB8">
            <w:pPr>
              <w:framePr w:wrap="around"/>
              <w:adjustRightInd w:val="0"/>
              <w:snapToGrid w:val="0"/>
              <w:ind w:leftChars="100" w:left="210"/>
              <w:rPr>
                <w:rFonts w:ascii="宋体" w:eastAsia="宋体" w:hAnsi="宋体" w:cs="宋体"/>
                <w:color w:val="000000" w:themeColor="text1"/>
              </w:rPr>
            </w:pPr>
            <w:r>
              <w:rPr>
                <w:rFonts w:ascii="宋体" w:eastAsia="宋体" w:hAnsi="宋体" w:cs="宋体"/>
                <w:color w:val="000000" w:themeColor="text1"/>
              </w:rPr>
              <w:t>9</w:t>
            </w:r>
            <w:r>
              <w:rPr>
                <w:rFonts w:ascii="宋体" w:eastAsia="宋体" w:hAnsi="宋体" w:cs="宋体" w:hint="eastAsia"/>
                <w:color w:val="000000" w:themeColor="text1"/>
              </w:rPr>
              <w:t>、</w:t>
            </w:r>
            <w:proofErr w:type="gramStart"/>
            <w:r>
              <w:rPr>
                <w:rFonts w:asciiTheme="minorEastAsia" w:eastAsiaTheme="minorEastAsia" w:hAnsiTheme="minorEastAsia" w:cs="宋体" w:hint="eastAsia"/>
                <w:color w:val="000000" w:themeColor="text1"/>
              </w:rPr>
              <w:t>随设备</w:t>
            </w:r>
            <w:proofErr w:type="gramEnd"/>
            <w:r>
              <w:rPr>
                <w:rFonts w:asciiTheme="minorEastAsia" w:eastAsiaTheme="minorEastAsia" w:hAnsiTheme="minorEastAsia" w:cs="宋体" w:hint="eastAsia"/>
                <w:color w:val="000000" w:themeColor="text1"/>
              </w:rPr>
              <w:t>附赠化工类实验与实践装置教学系统</w:t>
            </w:r>
            <w:r>
              <w:rPr>
                <w:rFonts w:asciiTheme="minorEastAsia" w:eastAsiaTheme="minorEastAsia" w:hAnsiTheme="minorEastAsia" w:cs="宋体"/>
                <w:color w:val="000000" w:themeColor="text1"/>
              </w:rPr>
              <w:t>3D</w:t>
            </w:r>
            <w:r>
              <w:rPr>
                <w:rFonts w:asciiTheme="minorEastAsia" w:eastAsiaTheme="minorEastAsia" w:hAnsiTheme="minorEastAsia" w:cs="宋体"/>
                <w:color w:val="000000" w:themeColor="text1"/>
              </w:rPr>
              <w:t>动画演示视频</w:t>
            </w:r>
            <w:proofErr w:type="gramStart"/>
            <w:r>
              <w:rPr>
                <w:rFonts w:asciiTheme="minorEastAsia" w:eastAsiaTheme="minorEastAsia" w:hAnsiTheme="minorEastAsia" w:cs="宋体"/>
                <w:color w:val="000000" w:themeColor="text1"/>
              </w:rPr>
              <w:t>二维码</w:t>
            </w:r>
            <w:r>
              <w:rPr>
                <w:rFonts w:asciiTheme="minorEastAsia" w:eastAsiaTheme="minorEastAsia" w:hAnsiTheme="minorEastAsia" w:cs="宋体" w:hint="eastAsia"/>
                <w:color w:val="000000" w:themeColor="text1"/>
              </w:rPr>
              <w:t>40</w:t>
            </w:r>
            <w:r>
              <w:rPr>
                <w:rFonts w:asciiTheme="minorEastAsia" w:eastAsiaTheme="minorEastAsia" w:hAnsiTheme="minorEastAsia" w:cs="宋体" w:hint="eastAsia"/>
                <w:color w:val="000000" w:themeColor="text1"/>
              </w:rPr>
              <w:t>个</w:t>
            </w:r>
            <w:proofErr w:type="gramEnd"/>
            <w:r>
              <w:rPr>
                <w:rFonts w:asciiTheme="minorEastAsia" w:eastAsiaTheme="minorEastAsia" w:hAnsiTheme="minorEastAsia" w:cs="宋体" w:hint="eastAsia"/>
                <w:color w:val="000000" w:themeColor="text1"/>
              </w:rPr>
              <w:t>以上</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能</w:t>
            </w:r>
            <w:proofErr w:type="gramStart"/>
            <w:r>
              <w:rPr>
                <w:rFonts w:asciiTheme="minorEastAsia" w:eastAsiaTheme="minorEastAsia" w:hAnsiTheme="minorEastAsia" w:cs="宋体" w:hint="eastAsia"/>
                <w:color w:val="000000" w:themeColor="text1"/>
              </w:rPr>
              <w:t>实现</w:t>
            </w:r>
            <w:r>
              <w:rPr>
                <w:rFonts w:asciiTheme="minorEastAsia" w:eastAsiaTheme="minorEastAsia" w:hAnsiTheme="minorEastAsia" w:cs="宋体"/>
                <w:color w:val="000000" w:themeColor="text1"/>
              </w:rPr>
              <w:t>扫码演示</w:t>
            </w:r>
            <w:proofErr w:type="gramEnd"/>
            <w:r>
              <w:rPr>
                <w:rFonts w:asciiTheme="minorEastAsia" w:eastAsiaTheme="minorEastAsia" w:hAnsiTheme="minorEastAsia" w:cs="宋体"/>
                <w:color w:val="000000" w:themeColor="text1"/>
              </w:rPr>
              <w:t>。</w:t>
            </w:r>
          </w:p>
          <w:p w:rsidR="007C5E58" w:rsidRDefault="00AF1CB8">
            <w:pPr>
              <w:framePr w:wrap="around"/>
              <w:adjustRightInd w:val="0"/>
              <w:snapToGrid w:val="0"/>
              <w:ind w:leftChars="100" w:left="210"/>
              <w:rPr>
                <w:rFonts w:ascii="宋体" w:eastAsia="宋体" w:hAnsi="宋体" w:cs="宋体"/>
                <w:color w:val="000000" w:themeColor="text1"/>
              </w:rPr>
            </w:pPr>
            <w:r>
              <w:rPr>
                <w:rFonts w:ascii="宋体" w:eastAsia="宋体" w:hAnsi="宋体" w:cs="宋体"/>
                <w:color w:val="000000" w:themeColor="text1"/>
              </w:rPr>
              <w:t>10</w:t>
            </w:r>
            <w:r>
              <w:rPr>
                <w:rFonts w:ascii="宋体" w:eastAsia="宋体" w:hAnsi="宋体" w:cs="宋体" w:hint="eastAsia"/>
                <w:color w:val="000000" w:themeColor="text1"/>
              </w:rPr>
              <w:t>、</w:t>
            </w:r>
            <w:r>
              <w:rPr>
                <w:rFonts w:asciiTheme="minorEastAsia" w:eastAsiaTheme="minorEastAsia" w:hAnsiTheme="minorEastAsia" w:cs="宋体" w:hint="eastAsia"/>
                <w:color w:val="000000" w:themeColor="text1"/>
              </w:rPr>
              <w:t>装置</w:t>
            </w:r>
            <w:r>
              <w:rPr>
                <w:rFonts w:asciiTheme="minorEastAsia" w:eastAsiaTheme="minorEastAsia" w:hAnsiTheme="minorEastAsia" w:cs="宋体" w:hint="eastAsia"/>
                <w:color w:val="000000" w:themeColor="text1"/>
              </w:rPr>
              <w:t>外观及</w:t>
            </w:r>
            <w:r>
              <w:rPr>
                <w:rFonts w:asciiTheme="minorEastAsia" w:eastAsiaTheme="minorEastAsia" w:hAnsiTheme="minorEastAsia" w:cs="宋体" w:hint="eastAsia"/>
                <w:color w:val="000000" w:themeColor="text1"/>
              </w:rPr>
              <w:t>尺寸</w:t>
            </w:r>
            <w:r>
              <w:rPr>
                <w:rFonts w:asciiTheme="minorEastAsia" w:eastAsiaTheme="minorEastAsia" w:hAnsiTheme="minorEastAsia" w:cs="宋体" w:hint="eastAsia"/>
                <w:color w:val="000000" w:themeColor="text1"/>
              </w:rPr>
              <w:t>：要求装置采用高品质铝合金框架</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装置配有可升降万向脚轮：脚轮带有</w:t>
            </w:r>
            <w:r>
              <w:rPr>
                <w:rFonts w:asciiTheme="minorEastAsia" w:eastAsiaTheme="minorEastAsia" w:hAnsiTheme="minorEastAsia" w:cs="宋体" w:hint="eastAsia"/>
                <w:color w:val="000000" w:themeColor="text1"/>
              </w:rPr>
              <w:t>ABS</w:t>
            </w:r>
            <w:r>
              <w:rPr>
                <w:rFonts w:asciiTheme="minorEastAsia" w:eastAsiaTheme="minorEastAsia" w:hAnsiTheme="minorEastAsia" w:cs="宋体" w:hint="eastAsia"/>
                <w:color w:val="000000" w:themeColor="text1"/>
              </w:rPr>
              <w:t>调节手把，可分别调节高度。配有支撑底座用于固定装置。装置</w:t>
            </w:r>
            <w:r>
              <w:rPr>
                <w:rFonts w:asciiTheme="minorEastAsia" w:eastAsiaTheme="minorEastAsia" w:hAnsiTheme="minorEastAsia" w:cs="宋体" w:hint="eastAsia"/>
                <w:color w:val="000000" w:themeColor="text1"/>
              </w:rPr>
              <w:t>尺寸不大于</w:t>
            </w:r>
            <w:r>
              <w:rPr>
                <w:rFonts w:ascii="宋体" w:eastAsia="宋体" w:hAnsi="宋体" w:cs="宋体"/>
                <w:color w:val="000000" w:themeColor="text1"/>
              </w:rPr>
              <w:t>2200mm*580mm*1500mm</w:t>
            </w:r>
            <w:r>
              <w:rPr>
                <w:rFonts w:ascii="宋体" w:eastAsia="宋体" w:hAnsi="宋体" w:cs="宋体"/>
                <w:color w:val="000000" w:themeColor="text1"/>
              </w:rPr>
              <w:t>（长</w:t>
            </w:r>
            <w:r>
              <w:rPr>
                <w:rFonts w:ascii="宋体" w:eastAsia="宋体" w:hAnsi="宋体" w:cs="宋体"/>
                <w:color w:val="000000" w:themeColor="text1"/>
              </w:rPr>
              <w:t>*</w:t>
            </w:r>
            <w:r>
              <w:rPr>
                <w:rFonts w:ascii="宋体" w:eastAsia="宋体" w:hAnsi="宋体" w:cs="宋体"/>
                <w:color w:val="000000" w:themeColor="text1"/>
              </w:rPr>
              <w:t>宽</w:t>
            </w:r>
            <w:r>
              <w:rPr>
                <w:rFonts w:ascii="宋体" w:eastAsia="宋体" w:hAnsi="宋体" w:cs="宋体"/>
                <w:color w:val="000000" w:themeColor="text1"/>
              </w:rPr>
              <w:t>*</w:t>
            </w:r>
            <w:r>
              <w:rPr>
                <w:rFonts w:ascii="宋体" w:eastAsia="宋体" w:hAnsi="宋体" w:cs="宋体"/>
                <w:color w:val="000000" w:themeColor="text1"/>
              </w:rPr>
              <w:t>高）</w:t>
            </w:r>
            <w:r>
              <w:rPr>
                <w:rFonts w:ascii="宋体" w:eastAsia="宋体" w:hAnsi="宋体" w:cs="宋体" w:hint="eastAsia"/>
                <w:color w:val="000000" w:themeColor="text1"/>
              </w:rPr>
              <w:t>。</w:t>
            </w:r>
          </w:p>
          <w:p w:rsidR="007C5E58" w:rsidRDefault="00AF1CB8">
            <w:pPr>
              <w:framePr w:wrap="around"/>
              <w:adjustRightInd w:val="0"/>
              <w:snapToGrid w:val="0"/>
              <w:ind w:leftChars="100" w:left="210"/>
              <w:rPr>
                <w:rFonts w:asciiTheme="minorEastAsia" w:eastAsiaTheme="minorEastAsia" w:hAnsiTheme="minorEastAsia" w:cs="宋体"/>
                <w:color w:val="000000" w:themeColor="text1"/>
              </w:rPr>
            </w:pPr>
            <w:r>
              <w:rPr>
                <w:rFonts w:ascii="宋体" w:eastAsia="宋体" w:hAnsi="宋体" w:cs="宋体"/>
                <w:color w:val="000000" w:themeColor="text1"/>
              </w:rPr>
              <w:t>11</w:t>
            </w:r>
            <w:r>
              <w:rPr>
                <w:rFonts w:ascii="宋体" w:eastAsia="宋体" w:hAnsi="宋体" w:cs="宋体" w:hint="eastAsia"/>
                <w:color w:val="000000" w:themeColor="text1"/>
              </w:rPr>
              <w:t>、</w:t>
            </w:r>
            <w:r>
              <w:rPr>
                <w:rFonts w:asciiTheme="minorEastAsia" w:eastAsiaTheme="minorEastAsia" w:hAnsiTheme="minorEastAsia" w:cs="宋体" w:hint="eastAsia"/>
                <w:color w:val="000000" w:themeColor="text1"/>
              </w:rPr>
              <w:t>投标时要求所投产品制造厂商提供不少于</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年的免费质保服务，并提供售后服务承诺书并加盖制造厂商公章。</w:t>
            </w:r>
          </w:p>
          <w:p w:rsidR="007C5E58" w:rsidRDefault="00AF1CB8">
            <w:pPr>
              <w:framePr w:wrap="around"/>
              <w:adjustRightInd w:val="0"/>
              <w:snapToGrid w:val="0"/>
              <w:ind w:leftChars="100" w:left="210"/>
              <w:rPr>
                <w:rFonts w:asciiTheme="minorEastAsia" w:eastAsiaTheme="minorEastAsia" w:hAnsiTheme="minorEastAsia" w:cstheme="minorEastAsia"/>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color w:val="000000" w:themeColor="text1"/>
              </w:rPr>
              <w:t>2</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保证设备的创新性，投标时要求制造厂商具</w:t>
            </w:r>
            <w:r>
              <w:rPr>
                <w:rFonts w:asciiTheme="minorEastAsia" w:eastAsiaTheme="minorEastAsia" w:hAnsiTheme="minorEastAsia" w:cs="宋体"/>
              </w:rPr>
              <w:t>有高新技术企业证书，提供加盖制造厂商公章的</w:t>
            </w:r>
            <w:r>
              <w:rPr>
                <w:rFonts w:asciiTheme="minorEastAsia" w:eastAsiaTheme="minorEastAsia" w:hAnsiTheme="minorEastAsia" w:cs="宋体"/>
              </w:rPr>
              <w:t>证书复印件</w:t>
            </w:r>
            <w:r>
              <w:rPr>
                <w:rFonts w:asciiTheme="minorEastAsia" w:eastAsiaTheme="minorEastAsia" w:hAnsiTheme="minorEastAsia" w:cs="宋体" w:hint="eastAsia"/>
              </w:rPr>
              <w:t>，原件备查。</w:t>
            </w:r>
          </w:p>
          <w:p w:rsidR="007C5E58" w:rsidRDefault="007C5E58">
            <w:pPr>
              <w:pStyle w:val="1"/>
              <w:framePr w:wrap="auto" w:yAlign="inline"/>
              <w:widowControl w:val="0"/>
              <w:spacing w:before="0"/>
              <w:jc w:val="both"/>
              <w:rPr>
                <w:rFonts w:ascii="宋体" w:eastAsia="宋体" w:hAnsi="宋体" w:cs="宋体" w:hint="default"/>
                <w:kern w:val="2"/>
                <w:sz w:val="21"/>
                <w:szCs w:val="21"/>
                <w:lang w:val="en-US" w:eastAsia="zh-CN"/>
              </w:rPr>
            </w:pPr>
          </w:p>
          <w:p w:rsidR="007C5E58" w:rsidRDefault="00AF1CB8" w:rsidP="00A73C8D">
            <w:pPr>
              <w:framePr w:wrap="auto" w:yAlign="inline"/>
              <w:rPr>
                <w:rFonts w:ascii="宋体" w:eastAsia="宋体" w:hAnsi="宋体" w:cs="宋体"/>
              </w:rPr>
            </w:pPr>
            <w:r>
              <w:rPr>
                <w:rFonts w:ascii="宋体" w:eastAsia="宋体" w:hAnsi="宋体" w:cs="宋体" w:hint="eastAsia"/>
                <w:sz w:val="28"/>
                <w:szCs w:val="28"/>
                <w:lang w:val="zh-TW" w:eastAsia="zh-TW"/>
              </w:rPr>
              <w:t xml:space="preserve">　　　　　　　　　　　　　　　　　</w:t>
            </w:r>
            <w:r w:rsidR="00A73C8D">
              <w:rPr>
                <w:rFonts w:ascii="宋体" w:eastAsia="宋体" w:hAnsi="宋体" w:cs="宋体" w:hint="eastAsia"/>
                <w:sz w:val="28"/>
                <w:szCs w:val="28"/>
                <w:lang w:val="zh-TW"/>
              </w:rPr>
              <w:t xml:space="preserve"> </w:t>
            </w:r>
          </w:p>
        </w:tc>
        <w:bookmarkStart w:id="11" w:name="_GoBack"/>
        <w:bookmarkEnd w:id="11"/>
      </w:tr>
    </w:tbl>
    <w:p w:rsidR="007C5E58" w:rsidRDefault="007C5E58" w:rsidP="00A73C8D">
      <w:pPr>
        <w:framePr w:wrap="auto" w:yAlign="inline"/>
        <w:rPr>
          <w:rFonts w:hint="eastAsia"/>
        </w:rPr>
      </w:pPr>
    </w:p>
    <w:sectPr w:rsidR="007C5E58">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B8" w:rsidRDefault="00AF1CB8">
      <w:pPr>
        <w:framePr w:wrap="around"/>
      </w:pPr>
      <w:r>
        <w:separator/>
      </w:r>
    </w:p>
  </w:endnote>
  <w:endnote w:type="continuationSeparator" w:id="0">
    <w:p w:rsidR="00AF1CB8" w:rsidRDefault="00AF1CB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default"/>
    <w:sig w:usb0="00000000" w:usb1="38CF7CFA" w:usb2="00000016" w:usb3="00000000" w:csb0="0004000F" w:csb1="00000000"/>
  </w:font>
  <w:font w:name="Helvetica Neue">
    <w:altName w:val="宋体"/>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8" w:rsidRDefault="007C5E58">
    <w:pPr>
      <w:pStyle w:val="a5"/>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B8" w:rsidRDefault="00AF1CB8">
      <w:pPr>
        <w:framePr w:wrap="around"/>
      </w:pPr>
      <w:r>
        <w:separator/>
      </w:r>
    </w:p>
  </w:footnote>
  <w:footnote w:type="continuationSeparator" w:id="0">
    <w:p w:rsidR="00AF1CB8" w:rsidRDefault="00AF1CB8">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8" w:rsidRDefault="00AF1CB8">
    <w:pPr>
      <w:pStyle w:val="a5"/>
      <w:framePr w:wrap="auto" w:yAlign="inline"/>
      <w:tabs>
        <w:tab w:val="clear" w:pos="9020"/>
        <w:tab w:val="right" w:pos="8280"/>
      </w:tabs>
    </w:pPr>
    <w:r>
      <w:rPr>
        <w:noProof/>
      </w:rP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psCustomData="http://www.wps.cn/officeDocument/2013/wpsCustomData" xmlns:w15="http://schemas.microsoft.com/office/word/2012/wordml">
          <w:pict>
            <v:roundrect id="officeArt object" o:spid="_x0000_s1026" o:spt="2"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ip+51QAAAAcBAAAPAAAA&#10;AAAAAAEAIAAAACIAAABkcnMvZG93bnJldi54bWxQSwECFAAUAAAACACHTuJAWe+slN8BAADNAwAA&#10;DgAAAAAAAAABACAAAAAkAQAAZHJzL2Uyb0RvYy54bWxQSwUGAAAAAAYABgBZAQAAdQUAAAAA&#10;">
              <v:fill on="t" focussize="0,0"/>
              <v:stroke on="f" weight="1pt" miterlimit="4" joinstyle="miter"/>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9B24D"/>
    <w:multiLevelType w:val="singleLevel"/>
    <w:tmpl w:val="9229B24D"/>
    <w:lvl w:ilvl="0">
      <w:start w:val="2"/>
      <w:numFmt w:val="chineseCounting"/>
      <w:suff w:val="nothing"/>
      <w:lvlText w:val="%1、"/>
      <w:lvlJc w:val="left"/>
      <w:rPr>
        <w:rFonts w:hint="eastAsia"/>
      </w:rPr>
    </w:lvl>
  </w:abstractNum>
  <w:abstractNum w:abstractNumId="1">
    <w:nsid w:val="255AFA10"/>
    <w:multiLevelType w:val="singleLevel"/>
    <w:tmpl w:val="255AFA10"/>
    <w:lvl w:ilvl="0">
      <w:start w:val="4"/>
      <w:numFmt w:val="decimal"/>
      <w:suff w:val="nothing"/>
      <w:lvlText w:val="%1、"/>
      <w:lvlJc w:val="left"/>
    </w:lvl>
  </w:abstractNum>
  <w:abstractNum w:abstractNumId="2">
    <w:nsid w:val="3AC8F519"/>
    <w:multiLevelType w:val="singleLevel"/>
    <w:tmpl w:val="3AC8F519"/>
    <w:lvl w:ilvl="0">
      <w:start w:val="2"/>
      <w:numFmt w:val="decimal"/>
      <w:suff w:val="nothing"/>
      <w:lvlText w:val="%1、"/>
      <w:lvlJc w:val="left"/>
    </w:lvl>
  </w:abstractNum>
  <w:abstractNum w:abstractNumId="3">
    <w:nsid w:val="60CD880B"/>
    <w:multiLevelType w:val="singleLevel"/>
    <w:tmpl w:val="60CD880B"/>
    <w:lvl w:ilvl="0">
      <w:start w:val="7"/>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autoHyphenation/>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DNlZGMxNTdhYWFjYjk3YTM3MGMyMGRlNjkxYWQifQ=="/>
  </w:docVars>
  <w:rsids>
    <w:rsidRoot w:val="00652782"/>
    <w:rsid w:val="000A5E19"/>
    <w:rsid w:val="002B752F"/>
    <w:rsid w:val="002C4562"/>
    <w:rsid w:val="00652782"/>
    <w:rsid w:val="00700D5F"/>
    <w:rsid w:val="007C5E58"/>
    <w:rsid w:val="00866F75"/>
    <w:rsid w:val="00A73C8D"/>
    <w:rsid w:val="00A94D2E"/>
    <w:rsid w:val="00AF1CB8"/>
    <w:rsid w:val="00E6180C"/>
    <w:rsid w:val="01E20CCA"/>
    <w:rsid w:val="0D5B4D7F"/>
    <w:rsid w:val="1488620B"/>
    <w:rsid w:val="2BE97219"/>
    <w:rsid w:val="337F4694"/>
    <w:rsid w:val="39376F6B"/>
    <w:rsid w:val="3E2265F6"/>
    <w:rsid w:val="4BE012CE"/>
    <w:rsid w:val="4D6B4342"/>
    <w:rsid w:val="4EC60135"/>
    <w:rsid w:val="57AD588B"/>
    <w:rsid w:val="5A5D0558"/>
    <w:rsid w:val="7AA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y="1"/>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Neue" w:eastAsia="Arial Unicode MS" w:hAnsi="Helvetica Neue" w:cs="Arial Unicode MS"/>
      <w:color w:val="000000"/>
      <w:sz w:val="24"/>
      <w:szCs w:val="24"/>
      <w:u w:color="000000"/>
    </w:rPr>
  </w:style>
  <w:style w:type="paragraph" w:customStyle="1" w:styleId="1">
    <w:name w:val="正文1"/>
    <w:qFormat/>
    <w:pPr>
      <w:framePr w:wrap="around" w:hAnchor="text" w:y="1"/>
      <w:spacing w:before="160"/>
    </w:pPr>
    <w:rPr>
      <w:rFonts w:ascii="Arial Unicode MS" w:eastAsia="Arial Unicode MS" w:hAnsi="Arial Unicode MS" w:cs="Arial Unicode MS" w:hint="eastAsia"/>
      <w:color w:val="000000"/>
      <w:sz w:val="24"/>
      <w:szCs w:val="24"/>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1004</Words>
  <Characters>5723</Characters>
  <Application>Microsoft Office Word</Application>
  <DocSecurity>0</DocSecurity>
  <Lines>47</Lines>
  <Paragraphs>13</Paragraphs>
  <ScaleCrop>false</ScaleCrop>
  <Company>Microsoft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翁翎</cp:lastModifiedBy>
  <cp:revision>6</cp:revision>
  <dcterms:created xsi:type="dcterms:W3CDTF">2021-01-08T07:23:00Z</dcterms:created>
  <dcterms:modified xsi:type="dcterms:W3CDTF">2022-06-25T08:32:00Z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D82FADB3CC454062A5A35B23E97689F3</vt:lpwstr>
  </property>
</Properties>
</file>