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66946" w:rsidRPr="009917FC" w:rsidTr="00CE1E64">
        <w:tc>
          <w:tcPr>
            <w:tcW w:w="8296" w:type="dxa"/>
          </w:tcPr>
          <w:p w:rsidR="00366946" w:rsidRPr="009917FC" w:rsidRDefault="0036694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66946" w:rsidRPr="009917FC" w:rsidRDefault="00366946" w:rsidP="00DC08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普通光学显微镜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DC087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DC087F">
              <w:rPr>
                <w:rFonts w:ascii="宋体" w:eastAsia="宋体" w:hAnsi="宋体" w:hint="eastAsia"/>
                <w:sz w:val="28"/>
                <w:szCs w:val="28"/>
              </w:rPr>
              <w:t>微生物和病原生物学实验教学</w:t>
            </w:r>
          </w:p>
        </w:tc>
        <w:bookmarkStart w:id="0" w:name="_GoBack"/>
        <w:bookmarkEnd w:id="0"/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*1  光学系统：无限远光学矫正系统，齐焦距</w:t>
            </w:r>
            <w:proofErr w:type="gramStart"/>
            <w:r w:rsidRPr="00DC087F">
              <w:rPr>
                <w:rFonts w:ascii="宋体" w:eastAsia="宋体" w:hAnsi="宋体" w:hint="eastAsia"/>
                <w:sz w:val="24"/>
                <w:szCs w:val="24"/>
              </w:rPr>
              <w:t>离必须</w:t>
            </w:r>
            <w:proofErr w:type="gramEnd"/>
            <w:r w:rsidRPr="00DC087F">
              <w:rPr>
                <w:rFonts w:ascii="宋体" w:eastAsia="宋体" w:hAnsi="宋体" w:hint="eastAsia"/>
                <w:sz w:val="24"/>
                <w:szCs w:val="24"/>
              </w:rPr>
              <w:t>为国际标准45mm。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2  载物台：钢丝传动，无齿条结构。尺寸为：120 x 132mm；行程为：76mm（X）x 30mm（Y）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3  调焦机构：有粗调限位，可以进行张力调节，避免标本或物镜的损伤。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4  聚光镜：带有孔径光阑的阿贝聚光镜，N.A. 1.25，带有蓝色滤色片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5  照明系统：20000小时寿命LED光源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6  双目观察筒：瞳距调整范围48-75mm， 倾斜角度30°，带屈光度调节，360°可旋转，铰链式，眼点高度≥432.9 mm，视场数≥20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*7  目镜：10X，带眼罩，视场数≥20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8  物镜转盘：与显微镜机身固定的</w:t>
            </w:r>
            <w:proofErr w:type="gramStart"/>
            <w:r w:rsidRPr="00DC087F">
              <w:rPr>
                <w:rFonts w:ascii="宋体" w:eastAsia="宋体" w:hAnsi="宋体" w:hint="eastAsia"/>
                <w:sz w:val="24"/>
                <w:szCs w:val="24"/>
              </w:rPr>
              <w:t>内旋式</w:t>
            </w:r>
            <w:proofErr w:type="gramEnd"/>
            <w:r w:rsidRPr="00DC087F">
              <w:rPr>
                <w:rFonts w:ascii="宋体" w:eastAsia="宋体" w:hAnsi="宋体" w:hint="eastAsia"/>
                <w:sz w:val="24"/>
                <w:szCs w:val="24"/>
              </w:rPr>
              <w:t>4孔物镜转盘，便于放置标本等操作。</w:t>
            </w:r>
          </w:p>
          <w:p w:rsidR="00DC087F" w:rsidRPr="00DC087F" w:rsidRDefault="00DC087F" w:rsidP="00DC087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*9  物镜：平场消色差物镜4X（N.A.≥0.1 W.D≥27）、10X（N.A.≥0.25 W.D≥8）、40X（N.A.≥0.65 W.D≥0.6）、100X（N.A.≥1.25 W.D≥0.12）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C087F" w:rsidRDefault="00DC087F" w:rsidP="00DC087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DC087F">
              <w:rPr>
                <w:rFonts w:ascii="宋体" w:eastAsia="宋体" w:hAnsi="宋体" w:hint="eastAsia"/>
                <w:sz w:val="24"/>
                <w:szCs w:val="24"/>
              </w:rPr>
              <w:t>10  防霉装置：在双目观察筒、目镜、物镜都做了防霉处理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9917FC" w:rsidRPr="00DC087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9917FC"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:rsidR="00F06A8F" w:rsidRPr="00F06A8F" w:rsidRDefault="00B17F2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B17F2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27" w:rsidRDefault="00A00A27" w:rsidP="00DC087F">
      <w:r>
        <w:separator/>
      </w:r>
    </w:p>
  </w:endnote>
  <w:endnote w:type="continuationSeparator" w:id="0">
    <w:p w:rsidR="00A00A27" w:rsidRDefault="00A00A27" w:rsidP="00DC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27" w:rsidRDefault="00A00A27" w:rsidP="00DC087F">
      <w:r>
        <w:separator/>
      </w:r>
    </w:p>
  </w:footnote>
  <w:footnote w:type="continuationSeparator" w:id="0">
    <w:p w:rsidR="00A00A27" w:rsidRDefault="00A00A27" w:rsidP="00DC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3372BD"/>
    <w:rsid w:val="00366946"/>
    <w:rsid w:val="00483A87"/>
    <w:rsid w:val="007C0E4C"/>
    <w:rsid w:val="0085369C"/>
    <w:rsid w:val="00917471"/>
    <w:rsid w:val="00924F05"/>
    <w:rsid w:val="009917FC"/>
    <w:rsid w:val="00A00A27"/>
    <w:rsid w:val="00B17F27"/>
    <w:rsid w:val="00D803AD"/>
    <w:rsid w:val="00DC087F"/>
    <w:rsid w:val="00E73356"/>
    <w:rsid w:val="00EC3FAF"/>
    <w:rsid w:val="00F06A8F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08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087F"/>
    <w:rPr>
      <w:sz w:val="18"/>
      <w:szCs w:val="18"/>
    </w:rPr>
  </w:style>
  <w:style w:type="paragraph" w:styleId="a6">
    <w:name w:val="List Paragraph"/>
    <w:basedOn w:val="a"/>
    <w:uiPriority w:val="34"/>
    <w:qFormat/>
    <w:rsid w:val="00DC08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cp:lastPrinted>2012-12-31T16:22:00Z</cp:lastPrinted>
  <dcterms:created xsi:type="dcterms:W3CDTF">2012-12-31T16:08:00Z</dcterms:created>
  <dcterms:modified xsi:type="dcterms:W3CDTF">2020-10-12T01:41:00Z</dcterms:modified>
</cp:coreProperties>
</file>