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DA86F9" w14:textId="77777777" w:rsidR="00043BAC" w:rsidRPr="00866C54" w:rsidRDefault="00654329" w:rsidP="00D6133B">
      <w:pPr>
        <w:spacing w:line="560" w:lineRule="exact"/>
        <w:jc w:val="center"/>
        <w:rPr>
          <w:rFonts w:ascii="方正小标宋_GBK" w:eastAsia="方正小标宋_GBK" w:hint="eastAsia"/>
          <w:b/>
          <w:sz w:val="44"/>
          <w:szCs w:val="44"/>
        </w:rPr>
      </w:pPr>
      <w:r w:rsidRPr="00866C54">
        <w:rPr>
          <w:rFonts w:ascii="方正小标宋_GBK" w:eastAsia="方正小标宋_GBK" w:hint="eastAsia"/>
          <w:b/>
          <w:sz w:val="44"/>
          <w:szCs w:val="44"/>
        </w:rPr>
        <w:t>南京中医药大学固定资产管理办法</w:t>
      </w:r>
    </w:p>
    <w:p w14:paraId="0278D574" w14:textId="77777777" w:rsidR="00043BAC" w:rsidRPr="00D6133B" w:rsidRDefault="00043BAC" w:rsidP="00D6133B">
      <w:pPr>
        <w:spacing w:line="560" w:lineRule="exact"/>
        <w:rPr>
          <w:rFonts w:eastAsia="方正仿宋_GBK"/>
          <w:b/>
          <w:sz w:val="32"/>
          <w:szCs w:val="32"/>
        </w:rPr>
      </w:pPr>
    </w:p>
    <w:p w14:paraId="70A17231" w14:textId="77777777" w:rsidR="000F6097" w:rsidRPr="00D6133B" w:rsidRDefault="000F6097" w:rsidP="00D6133B">
      <w:pPr>
        <w:spacing w:line="560" w:lineRule="exact"/>
        <w:jc w:val="center"/>
        <w:rPr>
          <w:rFonts w:eastAsia="方正黑体_GBK"/>
          <w:sz w:val="32"/>
          <w:szCs w:val="32"/>
        </w:rPr>
      </w:pPr>
      <w:r w:rsidRPr="00D6133B">
        <w:rPr>
          <w:rFonts w:eastAsia="方正黑体_GBK"/>
          <w:sz w:val="32"/>
          <w:szCs w:val="32"/>
        </w:rPr>
        <w:t>第一章　总</w:t>
      </w:r>
      <w:r w:rsidRPr="00D6133B">
        <w:rPr>
          <w:rFonts w:eastAsia="方正黑体_GBK"/>
          <w:sz w:val="32"/>
          <w:szCs w:val="32"/>
        </w:rPr>
        <w:t>  </w:t>
      </w:r>
      <w:r w:rsidRPr="00D6133B">
        <w:rPr>
          <w:rFonts w:eastAsia="方正黑体_GBK"/>
          <w:sz w:val="32"/>
          <w:szCs w:val="32"/>
        </w:rPr>
        <w:t>则</w:t>
      </w:r>
    </w:p>
    <w:p w14:paraId="7CA6C4B3" w14:textId="0909A2D7" w:rsidR="000F6097" w:rsidRPr="00D6133B" w:rsidRDefault="000F6097" w:rsidP="00D6133B">
      <w:pPr>
        <w:spacing w:line="560" w:lineRule="exact"/>
        <w:ind w:firstLineChars="200" w:firstLine="640"/>
        <w:rPr>
          <w:rFonts w:eastAsia="方正仿宋_GBK"/>
          <w:sz w:val="32"/>
          <w:szCs w:val="32"/>
        </w:rPr>
      </w:pPr>
      <w:r w:rsidRPr="00D6133B">
        <w:rPr>
          <w:rFonts w:eastAsia="方正仿宋_GBK"/>
          <w:sz w:val="32"/>
          <w:szCs w:val="32"/>
        </w:rPr>
        <w:t>第一条　为加强学校固定资产管理，确保固定资产的合理配置和有效利用，防止固定资产流失，提高资产使用效益，根据财政部</w:t>
      </w:r>
      <w:r w:rsidR="007F5FDA" w:rsidRPr="00D6133B">
        <w:rPr>
          <w:rFonts w:eastAsia="方正仿宋_GBK"/>
          <w:sz w:val="32"/>
          <w:szCs w:val="32"/>
        </w:rPr>
        <w:t>《政府会计准则》</w:t>
      </w:r>
      <w:r w:rsidRPr="00D6133B">
        <w:rPr>
          <w:rFonts w:eastAsia="方正仿宋_GBK"/>
          <w:sz w:val="32"/>
          <w:szCs w:val="32"/>
        </w:rPr>
        <w:t>《事业单位财务规则》《事业单位国有资产管理暂行办法》及《江苏省省属高等学校国有资产管理办法》等文件精神，结合我校实际情况，制定本办法。</w:t>
      </w:r>
    </w:p>
    <w:p w14:paraId="24D50462" w14:textId="77777777" w:rsidR="003964C6" w:rsidRPr="00D6133B" w:rsidRDefault="000F6097" w:rsidP="00D6133B">
      <w:pPr>
        <w:spacing w:line="560" w:lineRule="exact"/>
        <w:ind w:firstLineChars="200" w:firstLine="640"/>
        <w:rPr>
          <w:rFonts w:eastAsia="方正仿宋_GBK"/>
          <w:sz w:val="32"/>
          <w:szCs w:val="32"/>
        </w:rPr>
      </w:pPr>
      <w:r w:rsidRPr="00D6133B">
        <w:rPr>
          <w:rFonts w:eastAsia="方正仿宋_GBK"/>
          <w:sz w:val="32"/>
          <w:szCs w:val="32"/>
        </w:rPr>
        <w:t>第二条</w:t>
      </w:r>
      <w:r w:rsidR="003964C6" w:rsidRPr="00D6133B">
        <w:rPr>
          <w:rFonts w:eastAsia="方正仿宋_GBK"/>
          <w:sz w:val="32"/>
          <w:szCs w:val="32"/>
        </w:rPr>
        <w:t xml:space="preserve">　</w:t>
      </w:r>
      <w:r w:rsidR="00136A78" w:rsidRPr="00D6133B">
        <w:rPr>
          <w:rFonts w:eastAsia="方正仿宋_GBK"/>
          <w:sz w:val="32"/>
          <w:szCs w:val="32"/>
        </w:rPr>
        <w:t>符合下列价值形态条件之一的</w:t>
      </w:r>
      <w:r w:rsidR="00F5542F" w:rsidRPr="00D6133B">
        <w:rPr>
          <w:rFonts w:eastAsia="方正仿宋_GBK"/>
          <w:sz w:val="32"/>
          <w:szCs w:val="32"/>
        </w:rPr>
        <w:t>均属于</w:t>
      </w:r>
      <w:r w:rsidR="00542E49" w:rsidRPr="00D6133B">
        <w:rPr>
          <w:rFonts w:eastAsia="方正仿宋_GBK"/>
          <w:sz w:val="32"/>
          <w:szCs w:val="32"/>
        </w:rPr>
        <w:t>固定资产管理：</w:t>
      </w:r>
    </w:p>
    <w:p w14:paraId="1B15F919" w14:textId="77777777" w:rsidR="003964C6" w:rsidRPr="00D6133B" w:rsidRDefault="00136A78" w:rsidP="00D6133B">
      <w:pPr>
        <w:spacing w:line="560" w:lineRule="exact"/>
        <w:ind w:firstLineChars="200" w:firstLine="640"/>
        <w:rPr>
          <w:rFonts w:eastAsia="方正仿宋_GBK"/>
          <w:sz w:val="32"/>
          <w:szCs w:val="32"/>
        </w:rPr>
      </w:pPr>
      <w:r w:rsidRPr="00D6133B">
        <w:rPr>
          <w:rFonts w:eastAsia="方正仿宋_GBK"/>
          <w:sz w:val="32"/>
          <w:szCs w:val="32"/>
        </w:rPr>
        <w:t>（一）通用设备单位价值在</w:t>
      </w:r>
      <w:r w:rsidRPr="00D6133B">
        <w:rPr>
          <w:rFonts w:eastAsia="方正仿宋_GBK"/>
          <w:sz w:val="32"/>
          <w:szCs w:val="32"/>
        </w:rPr>
        <w:t>1000</w:t>
      </w:r>
      <w:r w:rsidRPr="00D6133B">
        <w:rPr>
          <w:rFonts w:eastAsia="方正仿宋_GBK"/>
          <w:sz w:val="32"/>
          <w:szCs w:val="32"/>
        </w:rPr>
        <w:t>元以上、专用设备单位价值在</w:t>
      </w:r>
      <w:r w:rsidRPr="00D6133B">
        <w:rPr>
          <w:rFonts w:eastAsia="方正仿宋_GBK"/>
          <w:sz w:val="32"/>
          <w:szCs w:val="32"/>
        </w:rPr>
        <w:t>1500</w:t>
      </w:r>
      <w:r w:rsidRPr="00D6133B">
        <w:rPr>
          <w:rFonts w:eastAsia="方正仿宋_GBK"/>
          <w:sz w:val="32"/>
          <w:szCs w:val="32"/>
        </w:rPr>
        <w:t>元以上，并且在使用过程中基本保持原有物质形态的</w:t>
      </w:r>
      <w:r w:rsidR="003964C6" w:rsidRPr="00D6133B">
        <w:rPr>
          <w:rFonts w:eastAsia="方正仿宋_GBK"/>
          <w:sz w:val="32"/>
          <w:szCs w:val="32"/>
        </w:rPr>
        <w:t>物品</w:t>
      </w:r>
      <w:r w:rsidRPr="00D6133B">
        <w:rPr>
          <w:rFonts w:eastAsia="方正仿宋_GBK"/>
          <w:sz w:val="32"/>
          <w:szCs w:val="32"/>
        </w:rPr>
        <w:t>。</w:t>
      </w:r>
    </w:p>
    <w:p w14:paraId="3501F139" w14:textId="77777777" w:rsidR="003964C6" w:rsidRPr="00D6133B" w:rsidRDefault="00136A78" w:rsidP="00D6133B">
      <w:pPr>
        <w:spacing w:line="560" w:lineRule="exact"/>
        <w:ind w:firstLineChars="200" w:firstLine="640"/>
        <w:rPr>
          <w:rFonts w:eastAsia="方正仿宋_GBK"/>
          <w:sz w:val="32"/>
          <w:szCs w:val="32"/>
        </w:rPr>
      </w:pPr>
      <w:r w:rsidRPr="00D6133B">
        <w:rPr>
          <w:rFonts w:eastAsia="方正仿宋_GBK"/>
          <w:sz w:val="32"/>
          <w:szCs w:val="32"/>
        </w:rPr>
        <w:t>（二）单位价值虽未达到规定标准，但耐用期在一年以上的大批同类物资和上级主管部门指定作为固定资产的特殊物资，作为固定资产管理。</w:t>
      </w:r>
    </w:p>
    <w:p w14:paraId="268FF9F1" w14:textId="77777777" w:rsidR="003964C6" w:rsidRPr="00D6133B" w:rsidRDefault="00136A78" w:rsidP="00D6133B">
      <w:pPr>
        <w:spacing w:line="560" w:lineRule="exact"/>
        <w:ind w:firstLineChars="200" w:firstLine="640"/>
        <w:rPr>
          <w:rFonts w:eastAsia="方正仿宋_GBK"/>
          <w:sz w:val="32"/>
          <w:szCs w:val="32"/>
        </w:rPr>
      </w:pPr>
      <w:r w:rsidRPr="00D6133B">
        <w:rPr>
          <w:rFonts w:eastAsia="方正仿宋_GBK"/>
          <w:sz w:val="32"/>
          <w:szCs w:val="32"/>
        </w:rPr>
        <w:t>（三）具有文本及视听、音像特征的图书、期刊、电子资源（仅有使用权的数据平台除外）、古籍、书画作品等以及档案，不论价值高低均作为固定资产管理。</w:t>
      </w:r>
    </w:p>
    <w:p w14:paraId="7C744B0B" w14:textId="77777777" w:rsidR="003964C6" w:rsidRPr="00D6133B" w:rsidRDefault="000F6097" w:rsidP="00D6133B">
      <w:pPr>
        <w:spacing w:line="560" w:lineRule="exact"/>
        <w:ind w:firstLineChars="200" w:firstLine="640"/>
        <w:rPr>
          <w:rFonts w:eastAsia="方正仿宋_GBK"/>
          <w:sz w:val="32"/>
          <w:szCs w:val="32"/>
        </w:rPr>
      </w:pPr>
      <w:r w:rsidRPr="00D6133B">
        <w:rPr>
          <w:rFonts w:eastAsia="方正仿宋_GBK"/>
          <w:sz w:val="32"/>
          <w:szCs w:val="32"/>
        </w:rPr>
        <w:t>第三条</w:t>
      </w:r>
      <w:r w:rsidR="003964C6" w:rsidRPr="00D6133B">
        <w:rPr>
          <w:rFonts w:eastAsia="方正仿宋_GBK"/>
          <w:sz w:val="32"/>
          <w:szCs w:val="32"/>
        </w:rPr>
        <w:t xml:space="preserve">　</w:t>
      </w:r>
      <w:r w:rsidRPr="00D6133B">
        <w:rPr>
          <w:rFonts w:eastAsia="方正仿宋_GBK"/>
          <w:sz w:val="32"/>
          <w:szCs w:val="32"/>
        </w:rPr>
        <w:t>固定资产管理的主要任务：完善管理体制，健全规章制度，落实管理责任，合理配置并有效使用固定资产，保障固定资产安全和完整。</w:t>
      </w:r>
    </w:p>
    <w:p w14:paraId="146FE38E" w14:textId="77777777" w:rsidR="003964C6" w:rsidRPr="00D6133B" w:rsidRDefault="000F6097" w:rsidP="00D6133B">
      <w:pPr>
        <w:spacing w:line="560" w:lineRule="exact"/>
        <w:ind w:firstLineChars="200" w:firstLine="640"/>
        <w:rPr>
          <w:rFonts w:eastAsia="方正仿宋_GBK"/>
          <w:sz w:val="32"/>
          <w:szCs w:val="32"/>
        </w:rPr>
      </w:pPr>
      <w:r w:rsidRPr="00D6133B">
        <w:rPr>
          <w:rFonts w:eastAsia="方正仿宋_GBK"/>
          <w:sz w:val="32"/>
          <w:szCs w:val="32"/>
        </w:rPr>
        <w:t>第四条</w:t>
      </w:r>
      <w:r w:rsidR="003964C6" w:rsidRPr="00D6133B">
        <w:rPr>
          <w:rFonts w:eastAsia="方正仿宋_GBK"/>
          <w:sz w:val="32"/>
          <w:szCs w:val="32"/>
        </w:rPr>
        <w:t xml:space="preserve">　</w:t>
      </w:r>
      <w:r w:rsidRPr="00D6133B">
        <w:rPr>
          <w:rFonts w:eastAsia="方正仿宋_GBK"/>
          <w:sz w:val="32"/>
          <w:szCs w:val="32"/>
        </w:rPr>
        <w:t>固定资产管理的主要内容：固定资产范围、分类和计价的确定；固定资产增加、使用、维护和处置；固定</w:t>
      </w:r>
      <w:r w:rsidRPr="00D6133B">
        <w:rPr>
          <w:rFonts w:eastAsia="方正仿宋_GBK"/>
          <w:sz w:val="32"/>
          <w:szCs w:val="32"/>
        </w:rPr>
        <w:lastRenderedPageBreak/>
        <w:t>资产清查核实；固定资产账务管理等。</w:t>
      </w:r>
    </w:p>
    <w:p w14:paraId="23796A1F" w14:textId="77777777" w:rsidR="00297A17" w:rsidRPr="00D6133B" w:rsidRDefault="00297A17" w:rsidP="00D6133B">
      <w:pPr>
        <w:spacing w:line="560" w:lineRule="exact"/>
        <w:ind w:firstLineChars="200" w:firstLine="640"/>
        <w:rPr>
          <w:rFonts w:eastAsia="方正仿宋_GBK"/>
          <w:sz w:val="32"/>
          <w:szCs w:val="32"/>
        </w:rPr>
      </w:pPr>
      <w:r w:rsidRPr="00D6133B">
        <w:rPr>
          <w:rFonts w:eastAsia="方正仿宋_GBK"/>
          <w:sz w:val="32"/>
          <w:szCs w:val="32"/>
        </w:rPr>
        <w:t>第五条</w:t>
      </w:r>
      <w:r w:rsidR="003964C6" w:rsidRPr="00D6133B">
        <w:rPr>
          <w:rFonts w:eastAsia="方正仿宋_GBK"/>
          <w:sz w:val="32"/>
          <w:szCs w:val="32"/>
        </w:rPr>
        <w:t xml:space="preserve">　</w:t>
      </w:r>
      <w:r w:rsidRPr="00D6133B">
        <w:rPr>
          <w:rFonts w:eastAsia="方正仿宋_GBK"/>
          <w:sz w:val="32"/>
          <w:szCs w:val="32"/>
        </w:rPr>
        <w:t>固定资产的管理与使用遵照所有权和使用权相分离的原则；资产管理与财务管理、实物管理与价值管理相结合的原则；谁主管谁负责、谁使用谁负责的原则。固定资产的管理实行统一领导、归口管理、分级负责、责任到人的管理体制。建立归口部门统管（分类部门专管）、使用部门主管、专人（保管人）保管的三级管理责任体系。学校大保障工作小组统一领导学校固定资产管理工作。</w:t>
      </w:r>
    </w:p>
    <w:p w14:paraId="03E8EF32" w14:textId="77777777" w:rsidR="00FB77AC" w:rsidRPr="00D6133B" w:rsidRDefault="00FB77AC" w:rsidP="00D6133B">
      <w:pPr>
        <w:spacing w:line="560" w:lineRule="exact"/>
        <w:rPr>
          <w:rFonts w:eastAsia="方正仿宋_GBK"/>
          <w:sz w:val="32"/>
          <w:szCs w:val="32"/>
        </w:rPr>
      </w:pPr>
    </w:p>
    <w:p w14:paraId="1A2D1307" w14:textId="77777777" w:rsidR="000F6097" w:rsidRPr="00D6133B" w:rsidRDefault="000F6097" w:rsidP="00D6133B">
      <w:pPr>
        <w:spacing w:line="560" w:lineRule="exact"/>
        <w:jc w:val="center"/>
        <w:rPr>
          <w:rFonts w:eastAsia="方正黑体_GBK"/>
          <w:b/>
          <w:sz w:val="32"/>
          <w:szCs w:val="32"/>
        </w:rPr>
      </w:pPr>
      <w:r w:rsidRPr="00D6133B">
        <w:rPr>
          <w:rFonts w:eastAsia="方正黑体_GBK"/>
          <w:b/>
          <w:sz w:val="32"/>
          <w:szCs w:val="32"/>
        </w:rPr>
        <w:t>第二章　固定资产管理体制</w:t>
      </w:r>
    </w:p>
    <w:p w14:paraId="4E3FC06B" w14:textId="77777777" w:rsidR="003964C6" w:rsidRPr="00D6133B" w:rsidRDefault="000F6097" w:rsidP="00D6133B">
      <w:pPr>
        <w:spacing w:line="560" w:lineRule="exact"/>
        <w:ind w:firstLine="672"/>
        <w:rPr>
          <w:rFonts w:eastAsia="方正仿宋_GBK"/>
          <w:sz w:val="32"/>
          <w:szCs w:val="32"/>
        </w:rPr>
      </w:pPr>
      <w:r w:rsidRPr="00D6133B">
        <w:rPr>
          <w:rFonts w:eastAsia="方正仿宋_GBK"/>
          <w:sz w:val="32"/>
          <w:szCs w:val="32"/>
        </w:rPr>
        <w:t>第六条</w:t>
      </w:r>
      <w:r w:rsidR="003964C6" w:rsidRPr="00D6133B">
        <w:rPr>
          <w:rFonts w:eastAsia="方正仿宋_GBK"/>
          <w:sz w:val="32"/>
          <w:szCs w:val="32"/>
        </w:rPr>
        <w:t xml:space="preserve">　</w:t>
      </w:r>
      <w:r w:rsidR="001C48E0" w:rsidRPr="00D6133B">
        <w:rPr>
          <w:rFonts w:eastAsia="方正仿宋_GBK"/>
          <w:sz w:val="32"/>
          <w:szCs w:val="32"/>
        </w:rPr>
        <w:t>国有资产与实验室管理处</w:t>
      </w:r>
      <w:r w:rsidRPr="00D6133B">
        <w:rPr>
          <w:rFonts w:eastAsia="方正仿宋_GBK"/>
          <w:sz w:val="32"/>
          <w:szCs w:val="32"/>
        </w:rPr>
        <w:t>是学校固定资产的归口管理部门，负责对全校固定资产实施统一管理。其主要职责是：</w:t>
      </w:r>
    </w:p>
    <w:p w14:paraId="7EC5B0A5" w14:textId="77777777" w:rsidR="003964C6" w:rsidRPr="00D6133B" w:rsidRDefault="000F6097" w:rsidP="00D6133B">
      <w:pPr>
        <w:spacing w:line="560" w:lineRule="exact"/>
        <w:ind w:firstLine="672"/>
        <w:rPr>
          <w:rFonts w:eastAsia="方正仿宋_GBK"/>
          <w:sz w:val="32"/>
          <w:szCs w:val="32"/>
        </w:rPr>
      </w:pPr>
      <w:r w:rsidRPr="00D6133B">
        <w:rPr>
          <w:rFonts w:eastAsia="方正仿宋_GBK"/>
          <w:sz w:val="32"/>
          <w:szCs w:val="32"/>
        </w:rPr>
        <w:t>(</w:t>
      </w:r>
      <w:proofErr w:type="gramStart"/>
      <w:r w:rsidRPr="00D6133B">
        <w:rPr>
          <w:rFonts w:eastAsia="方正仿宋_GBK"/>
          <w:sz w:val="32"/>
          <w:szCs w:val="32"/>
        </w:rPr>
        <w:t>一</w:t>
      </w:r>
      <w:proofErr w:type="gramEnd"/>
      <w:r w:rsidRPr="00D6133B">
        <w:rPr>
          <w:rFonts w:eastAsia="方正仿宋_GBK"/>
          <w:sz w:val="32"/>
          <w:szCs w:val="32"/>
        </w:rPr>
        <w:t>)</w:t>
      </w:r>
      <w:r w:rsidRPr="00D6133B">
        <w:rPr>
          <w:rFonts w:eastAsia="方正仿宋_GBK"/>
          <w:sz w:val="32"/>
          <w:szCs w:val="32"/>
        </w:rPr>
        <w:t>贯彻执行国家、财政部和上级主管部门有关固定资产管理的规定，结合学校实际，制定有关规章制度和管理办法并组织实施，组织协调各相关部门固定资产管理工作，维护学校固定资产的安全与完整。</w:t>
      </w:r>
    </w:p>
    <w:p w14:paraId="011699BD" w14:textId="77777777" w:rsidR="003964C6" w:rsidRPr="00D6133B" w:rsidRDefault="000F6097" w:rsidP="00D6133B">
      <w:pPr>
        <w:spacing w:line="560" w:lineRule="exact"/>
        <w:ind w:firstLine="672"/>
        <w:rPr>
          <w:rFonts w:eastAsia="方正仿宋_GBK"/>
          <w:sz w:val="32"/>
          <w:szCs w:val="32"/>
        </w:rPr>
      </w:pPr>
      <w:r w:rsidRPr="00D6133B">
        <w:rPr>
          <w:rFonts w:eastAsia="方正仿宋_GBK"/>
          <w:sz w:val="32"/>
          <w:szCs w:val="32"/>
        </w:rPr>
        <w:t>(</w:t>
      </w:r>
      <w:r w:rsidRPr="00D6133B">
        <w:rPr>
          <w:rFonts w:eastAsia="方正仿宋_GBK"/>
          <w:sz w:val="32"/>
          <w:szCs w:val="32"/>
        </w:rPr>
        <w:t>二</w:t>
      </w:r>
      <w:r w:rsidRPr="00D6133B">
        <w:rPr>
          <w:rFonts w:eastAsia="方正仿宋_GBK"/>
          <w:sz w:val="32"/>
          <w:szCs w:val="32"/>
        </w:rPr>
        <w:t>)</w:t>
      </w:r>
      <w:r w:rsidRPr="00D6133B">
        <w:rPr>
          <w:rFonts w:eastAsia="方正仿宋_GBK"/>
          <w:sz w:val="32"/>
          <w:szCs w:val="32"/>
        </w:rPr>
        <w:t>组织和督促固定资产</w:t>
      </w:r>
      <w:r w:rsidR="00297A17" w:rsidRPr="00D6133B">
        <w:rPr>
          <w:rFonts w:eastAsia="方正仿宋_GBK"/>
          <w:sz w:val="32"/>
          <w:szCs w:val="32"/>
        </w:rPr>
        <w:t>购置</w:t>
      </w:r>
      <w:r w:rsidRPr="00D6133B">
        <w:rPr>
          <w:rFonts w:eastAsia="方正仿宋_GBK"/>
          <w:sz w:val="32"/>
          <w:szCs w:val="32"/>
        </w:rPr>
        <w:t>论证、</w:t>
      </w:r>
      <w:r w:rsidR="00297A17" w:rsidRPr="00D6133B">
        <w:rPr>
          <w:rFonts w:eastAsia="方正仿宋_GBK"/>
          <w:sz w:val="32"/>
          <w:szCs w:val="32"/>
        </w:rPr>
        <w:t>零星</w:t>
      </w:r>
      <w:r w:rsidRPr="00D6133B">
        <w:rPr>
          <w:rFonts w:eastAsia="方正仿宋_GBK"/>
          <w:sz w:val="32"/>
          <w:szCs w:val="32"/>
        </w:rPr>
        <w:t>采购、验收、审核入库等工作。具体办理固定资产的维修、调拨、转让、有偿使用、报损、报废等报批手续。</w:t>
      </w:r>
    </w:p>
    <w:p w14:paraId="5B149B6F" w14:textId="77777777" w:rsidR="003964C6" w:rsidRPr="00D6133B" w:rsidRDefault="00361EB4" w:rsidP="00D6133B">
      <w:pPr>
        <w:spacing w:line="560" w:lineRule="exact"/>
        <w:ind w:firstLine="672"/>
        <w:rPr>
          <w:rFonts w:eastAsia="方正仿宋_GBK"/>
          <w:sz w:val="32"/>
          <w:szCs w:val="32"/>
        </w:rPr>
      </w:pPr>
      <w:r w:rsidRPr="00D6133B">
        <w:rPr>
          <w:rFonts w:eastAsia="方正仿宋_GBK"/>
          <w:sz w:val="32"/>
          <w:szCs w:val="32"/>
        </w:rPr>
        <w:t>（</w:t>
      </w:r>
      <w:r w:rsidR="000F6097" w:rsidRPr="00D6133B">
        <w:rPr>
          <w:rFonts w:eastAsia="方正仿宋_GBK"/>
          <w:sz w:val="32"/>
          <w:szCs w:val="32"/>
        </w:rPr>
        <w:t>三</w:t>
      </w:r>
      <w:r w:rsidRPr="00D6133B">
        <w:rPr>
          <w:rFonts w:eastAsia="方正仿宋_GBK"/>
          <w:sz w:val="32"/>
          <w:szCs w:val="32"/>
        </w:rPr>
        <w:t>）</w:t>
      </w:r>
      <w:r w:rsidR="000F6097" w:rsidRPr="00D6133B">
        <w:rPr>
          <w:rFonts w:eastAsia="方正仿宋_GBK"/>
          <w:sz w:val="32"/>
          <w:szCs w:val="32"/>
        </w:rPr>
        <w:t xml:space="preserve"> </w:t>
      </w:r>
      <w:r w:rsidR="000F6097" w:rsidRPr="00D6133B">
        <w:rPr>
          <w:rFonts w:eastAsia="方正仿宋_GBK"/>
          <w:sz w:val="32"/>
          <w:szCs w:val="32"/>
        </w:rPr>
        <w:t>充分运用国有资产管理信息系统，完善固定资产数据库，确保数据的真实性和资产的完整性。定期或不定期组织固定资产的清查、盘点工作，按时编报固定资产统计报表和固定资产使用情况报告，配合有关部门做好相关数据与</w:t>
      </w:r>
      <w:r w:rsidR="000F6097" w:rsidRPr="00D6133B">
        <w:rPr>
          <w:rFonts w:eastAsia="方正仿宋_GBK"/>
          <w:sz w:val="32"/>
          <w:szCs w:val="32"/>
        </w:rPr>
        <w:lastRenderedPageBreak/>
        <w:t>信息的统计上报工作。</w:t>
      </w:r>
    </w:p>
    <w:p w14:paraId="409BDEDF" w14:textId="77777777" w:rsidR="003964C6" w:rsidRPr="00D6133B" w:rsidRDefault="00361EB4" w:rsidP="00D6133B">
      <w:pPr>
        <w:spacing w:line="560" w:lineRule="exact"/>
        <w:ind w:firstLine="672"/>
        <w:rPr>
          <w:rFonts w:eastAsia="方正仿宋_GBK"/>
          <w:sz w:val="32"/>
          <w:szCs w:val="32"/>
        </w:rPr>
      </w:pPr>
      <w:r w:rsidRPr="00D6133B">
        <w:rPr>
          <w:rFonts w:eastAsia="方正仿宋_GBK"/>
          <w:sz w:val="32"/>
          <w:szCs w:val="32"/>
        </w:rPr>
        <w:t>（</w:t>
      </w:r>
      <w:r w:rsidR="000F6097" w:rsidRPr="00D6133B">
        <w:rPr>
          <w:rFonts w:eastAsia="方正仿宋_GBK"/>
          <w:sz w:val="32"/>
          <w:szCs w:val="32"/>
        </w:rPr>
        <w:t>四</w:t>
      </w:r>
      <w:r w:rsidRPr="00D6133B">
        <w:rPr>
          <w:rFonts w:eastAsia="方正仿宋_GBK"/>
          <w:sz w:val="32"/>
          <w:szCs w:val="32"/>
        </w:rPr>
        <w:t>）</w:t>
      </w:r>
      <w:r w:rsidR="000F6097" w:rsidRPr="00D6133B">
        <w:rPr>
          <w:rFonts w:eastAsia="方正仿宋_GBK"/>
          <w:sz w:val="32"/>
          <w:szCs w:val="32"/>
        </w:rPr>
        <w:t>做好固定资产的合理配置；监督、检查固定资产管理、使用和维护情况；督促和指导相关部门建立和完善相应的固定资产管理办法和使用效益评价体系。</w:t>
      </w:r>
    </w:p>
    <w:p w14:paraId="36C1E562" w14:textId="77777777" w:rsidR="003964C6" w:rsidRPr="00D6133B" w:rsidRDefault="00361EB4" w:rsidP="00D6133B">
      <w:pPr>
        <w:spacing w:line="560" w:lineRule="exact"/>
        <w:ind w:firstLine="672"/>
        <w:rPr>
          <w:rFonts w:eastAsia="方正仿宋_GBK"/>
          <w:sz w:val="32"/>
          <w:szCs w:val="32"/>
        </w:rPr>
      </w:pPr>
      <w:r w:rsidRPr="00D6133B">
        <w:rPr>
          <w:rFonts w:eastAsia="方正仿宋_GBK"/>
          <w:sz w:val="32"/>
          <w:szCs w:val="32"/>
        </w:rPr>
        <w:t>（</w:t>
      </w:r>
      <w:r w:rsidR="000F6097" w:rsidRPr="00D6133B">
        <w:rPr>
          <w:rFonts w:eastAsia="方正仿宋_GBK"/>
          <w:sz w:val="32"/>
          <w:szCs w:val="32"/>
        </w:rPr>
        <w:t>五</w:t>
      </w:r>
      <w:r w:rsidRPr="00D6133B">
        <w:rPr>
          <w:rFonts w:eastAsia="方正仿宋_GBK"/>
          <w:sz w:val="32"/>
          <w:szCs w:val="32"/>
        </w:rPr>
        <w:t>）</w:t>
      </w:r>
      <w:r w:rsidR="000F6097" w:rsidRPr="00D6133B">
        <w:rPr>
          <w:rFonts w:eastAsia="方正仿宋_GBK"/>
          <w:sz w:val="32"/>
          <w:szCs w:val="32"/>
        </w:rPr>
        <w:t xml:space="preserve"> </w:t>
      </w:r>
      <w:r w:rsidR="000F6097" w:rsidRPr="00D6133B">
        <w:rPr>
          <w:rFonts w:eastAsia="方正仿宋_GBK"/>
          <w:sz w:val="32"/>
          <w:szCs w:val="32"/>
        </w:rPr>
        <w:t>负责经营性固定资产对外投资、出租、出借等事项的登记与监督管理。统一办理学校固定资产产权变动事项。</w:t>
      </w:r>
    </w:p>
    <w:p w14:paraId="4789A84F" w14:textId="77777777" w:rsidR="003964C6" w:rsidRPr="00D6133B" w:rsidRDefault="00361EB4" w:rsidP="00D6133B">
      <w:pPr>
        <w:spacing w:line="560" w:lineRule="exact"/>
        <w:ind w:firstLine="672"/>
        <w:rPr>
          <w:rFonts w:eastAsia="方正仿宋_GBK"/>
          <w:sz w:val="32"/>
          <w:szCs w:val="32"/>
        </w:rPr>
      </w:pPr>
      <w:r w:rsidRPr="00D6133B">
        <w:rPr>
          <w:rFonts w:eastAsia="方正仿宋_GBK"/>
          <w:sz w:val="32"/>
          <w:szCs w:val="32"/>
        </w:rPr>
        <w:t>（</w:t>
      </w:r>
      <w:r w:rsidR="000F6097" w:rsidRPr="00D6133B">
        <w:rPr>
          <w:rFonts w:eastAsia="方正仿宋_GBK"/>
          <w:sz w:val="32"/>
          <w:szCs w:val="32"/>
        </w:rPr>
        <w:t>六</w:t>
      </w:r>
      <w:r w:rsidRPr="00D6133B">
        <w:rPr>
          <w:rFonts w:eastAsia="方正仿宋_GBK"/>
          <w:sz w:val="32"/>
          <w:szCs w:val="32"/>
        </w:rPr>
        <w:t>）</w:t>
      </w:r>
      <w:r w:rsidR="001C48E0" w:rsidRPr="00D6133B">
        <w:rPr>
          <w:rFonts w:eastAsia="方正仿宋_GBK"/>
          <w:sz w:val="32"/>
          <w:szCs w:val="32"/>
        </w:rPr>
        <w:t xml:space="preserve"> </w:t>
      </w:r>
      <w:r w:rsidR="000F6097" w:rsidRPr="00D6133B">
        <w:rPr>
          <w:rFonts w:eastAsia="方正仿宋_GBK"/>
          <w:sz w:val="32"/>
          <w:szCs w:val="32"/>
        </w:rPr>
        <w:t>组织培训、考核专兼职固定资产管理人员，并对有关单位和个人提出奖惩建议。</w:t>
      </w:r>
    </w:p>
    <w:p w14:paraId="070AB206" w14:textId="77777777" w:rsidR="003964C6" w:rsidRPr="00D6133B" w:rsidRDefault="000F6097" w:rsidP="00D6133B">
      <w:pPr>
        <w:spacing w:line="560" w:lineRule="exact"/>
        <w:ind w:firstLine="672"/>
        <w:rPr>
          <w:rFonts w:eastAsia="方正仿宋_GBK"/>
          <w:sz w:val="32"/>
          <w:szCs w:val="32"/>
        </w:rPr>
      </w:pPr>
      <w:r w:rsidRPr="00D6133B">
        <w:rPr>
          <w:rFonts w:eastAsia="方正仿宋_GBK"/>
          <w:sz w:val="32"/>
          <w:szCs w:val="32"/>
        </w:rPr>
        <w:t>第七条　分类部门是指按固定资产类目特殊性，需要进行适当分工专门管理的部门或单位。其主要职责是：</w:t>
      </w:r>
    </w:p>
    <w:p w14:paraId="405C430E" w14:textId="77777777" w:rsidR="003964C6" w:rsidRPr="00D6133B" w:rsidRDefault="000F6097" w:rsidP="00D6133B">
      <w:pPr>
        <w:spacing w:line="560" w:lineRule="exact"/>
        <w:ind w:firstLine="672"/>
        <w:rPr>
          <w:rFonts w:eastAsia="方正仿宋_GBK"/>
          <w:sz w:val="32"/>
          <w:szCs w:val="32"/>
        </w:rPr>
      </w:pPr>
      <w:r w:rsidRPr="00D6133B">
        <w:rPr>
          <w:rFonts w:eastAsia="方正仿宋_GBK"/>
          <w:sz w:val="32"/>
          <w:szCs w:val="32"/>
        </w:rPr>
        <w:t>（一）贯彻执行学校固定资产管理的规章制度和管理办法，结合本类固定资产特点制定实施办法或细则。</w:t>
      </w:r>
    </w:p>
    <w:p w14:paraId="2E8556BD" w14:textId="77777777" w:rsidR="003964C6" w:rsidRPr="00D6133B" w:rsidRDefault="000F6097" w:rsidP="00D6133B">
      <w:pPr>
        <w:spacing w:line="560" w:lineRule="exact"/>
        <w:ind w:firstLine="672"/>
        <w:rPr>
          <w:rFonts w:eastAsia="方正仿宋_GBK"/>
          <w:sz w:val="32"/>
          <w:szCs w:val="32"/>
        </w:rPr>
      </w:pPr>
      <w:r w:rsidRPr="00D6133B">
        <w:rPr>
          <w:rFonts w:eastAsia="方正仿宋_GBK"/>
          <w:sz w:val="32"/>
          <w:szCs w:val="32"/>
        </w:rPr>
        <w:t>（二）组织上报本类固定资产购建计划，参与相应购置计划可行性论证调研和购入后的验收等工作。</w:t>
      </w:r>
    </w:p>
    <w:p w14:paraId="4C5D64A8" w14:textId="77777777" w:rsidR="003964C6" w:rsidRPr="00D6133B" w:rsidRDefault="000F6097" w:rsidP="00D6133B">
      <w:pPr>
        <w:spacing w:line="560" w:lineRule="exact"/>
        <w:ind w:firstLine="672"/>
        <w:rPr>
          <w:rFonts w:eastAsia="方正仿宋_GBK"/>
          <w:sz w:val="32"/>
          <w:szCs w:val="32"/>
        </w:rPr>
      </w:pPr>
      <w:r w:rsidRPr="00D6133B">
        <w:rPr>
          <w:rFonts w:eastAsia="方正仿宋_GBK"/>
          <w:sz w:val="32"/>
          <w:szCs w:val="32"/>
        </w:rPr>
        <w:t>（三）专门管理分类资产。负责本类资产的清查、登记、统计、报告，监督检查本类资产的管理和使用情况；负责本类资产的调拨、转让、有偿使用、报损、报废的审核工作；负责本类资产的变更、增减、资料的交接和办理相关手续。</w:t>
      </w:r>
    </w:p>
    <w:p w14:paraId="35EB4C43" w14:textId="77777777" w:rsidR="003964C6" w:rsidRPr="00D6133B" w:rsidRDefault="000F6097" w:rsidP="00D6133B">
      <w:pPr>
        <w:spacing w:line="560" w:lineRule="exact"/>
        <w:ind w:firstLine="672"/>
        <w:rPr>
          <w:rFonts w:eastAsia="方正仿宋_GBK"/>
          <w:sz w:val="32"/>
          <w:szCs w:val="32"/>
        </w:rPr>
      </w:pPr>
      <w:r w:rsidRPr="00D6133B">
        <w:rPr>
          <w:rFonts w:eastAsia="方正仿宋_GBK"/>
          <w:sz w:val="32"/>
          <w:szCs w:val="32"/>
        </w:rPr>
        <w:t>（四）组织所属（辖）单位进行相关固定资产清查、维护、统计和上报工作。</w:t>
      </w:r>
    </w:p>
    <w:p w14:paraId="1ED967E8" w14:textId="77777777" w:rsidR="003964C6" w:rsidRPr="00D6133B" w:rsidRDefault="000F6097" w:rsidP="00D6133B">
      <w:pPr>
        <w:spacing w:line="560" w:lineRule="exact"/>
        <w:ind w:firstLine="672"/>
        <w:rPr>
          <w:rFonts w:eastAsia="方正仿宋_GBK"/>
          <w:sz w:val="32"/>
          <w:szCs w:val="32"/>
        </w:rPr>
      </w:pPr>
      <w:r w:rsidRPr="00D6133B">
        <w:rPr>
          <w:rFonts w:eastAsia="方正仿宋_GBK"/>
          <w:sz w:val="32"/>
          <w:szCs w:val="32"/>
        </w:rPr>
        <w:t>第八条</w:t>
      </w:r>
      <w:r w:rsidR="003964C6" w:rsidRPr="00D6133B">
        <w:rPr>
          <w:rFonts w:eastAsia="方正仿宋_GBK"/>
          <w:sz w:val="32"/>
          <w:szCs w:val="32"/>
        </w:rPr>
        <w:t xml:space="preserve">　</w:t>
      </w:r>
      <w:r w:rsidRPr="00D6133B">
        <w:rPr>
          <w:rFonts w:eastAsia="方正仿宋_GBK"/>
          <w:sz w:val="32"/>
          <w:szCs w:val="32"/>
        </w:rPr>
        <w:t>使用部门是指固定资产的使用支配部门或单位。其主要职责是：</w:t>
      </w:r>
    </w:p>
    <w:p w14:paraId="1573E04A" w14:textId="77777777" w:rsidR="003964C6" w:rsidRPr="00D6133B" w:rsidRDefault="000F6097" w:rsidP="00D6133B">
      <w:pPr>
        <w:spacing w:line="560" w:lineRule="exact"/>
        <w:ind w:firstLine="672"/>
        <w:rPr>
          <w:rFonts w:eastAsia="方正仿宋_GBK"/>
          <w:sz w:val="32"/>
          <w:szCs w:val="32"/>
        </w:rPr>
      </w:pPr>
      <w:r w:rsidRPr="00D6133B">
        <w:rPr>
          <w:rFonts w:eastAsia="方正仿宋_GBK"/>
          <w:sz w:val="32"/>
          <w:szCs w:val="32"/>
        </w:rPr>
        <w:t>（一）学校各处级单位、院（系）为学校固定资产的基层立户单位，要安排一名领导分管本单位的资产管理工作，</w:t>
      </w:r>
      <w:r w:rsidRPr="00D6133B">
        <w:rPr>
          <w:rFonts w:eastAsia="方正仿宋_GBK"/>
          <w:sz w:val="32"/>
          <w:szCs w:val="32"/>
        </w:rPr>
        <w:lastRenderedPageBreak/>
        <w:t>并指定一名有一定专业技能、工作认真负责的同志</w:t>
      </w:r>
      <w:proofErr w:type="gramStart"/>
      <w:r w:rsidRPr="00D6133B">
        <w:rPr>
          <w:rFonts w:eastAsia="方正仿宋_GBK"/>
          <w:sz w:val="32"/>
          <w:szCs w:val="32"/>
        </w:rPr>
        <w:t>任资产</w:t>
      </w:r>
      <w:proofErr w:type="gramEnd"/>
      <w:r w:rsidRPr="00D6133B">
        <w:rPr>
          <w:rFonts w:eastAsia="方正仿宋_GBK"/>
          <w:sz w:val="32"/>
          <w:szCs w:val="32"/>
        </w:rPr>
        <w:t>管理员，具体负责本单位的资产分户账和资产日常管理工作，完善本部门的固定资产管理网络体系。各单位资产责任人、资产管理员名册需报</w:t>
      </w:r>
      <w:r w:rsidR="00812041" w:rsidRPr="00D6133B">
        <w:rPr>
          <w:rFonts w:eastAsia="方正仿宋_GBK"/>
          <w:sz w:val="32"/>
          <w:szCs w:val="32"/>
        </w:rPr>
        <w:t>国有资产与实验室管理处</w:t>
      </w:r>
      <w:r w:rsidRPr="00D6133B">
        <w:rPr>
          <w:rFonts w:eastAsia="方正仿宋_GBK"/>
          <w:sz w:val="32"/>
          <w:szCs w:val="32"/>
        </w:rPr>
        <w:t>备案，在业务上接受</w:t>
      </w:r>
      <w:r w:rsidR="00812041" w:rsidRPr="00D6133B">
        <w:rPr>
          <w:rFonts w:eastAsia="方正仿宋_GBK"/>
          <w:sz w:val="32"/>
          <w:szCs w:val="32"/>
        </w:rPr>
        <w:t>国有资产与实验室管理处</w:t>
      </w:r>
      <w:r w:rsidRPr="00D6133B">
        <w:rPr>
          <w:rFonts w:eastAsia="方正仿宋_GBK"/>
          <w:sz w:val="32"/>
          <w:szCs w:val="32"/>
        </w:rPr>
        <w:t>及分类资产管理部门的指导。</w:t>
      </w:r>
    </w:p>
    <w:p w14:paraId="1970226B" w14:textId="77777777" w:rsidR="003964C6" w:rsidRPr="00D6133B" w:rsidRDefault="000F6097" w:rsidP="00D6133B">
      <w:pPr>
        <w:spacing w:line="560" w:lineRule="exact"/>
        <w:ind w:firstLine="672"/>
        <w:rPr>
          <w:rFonts w:eastAsia="方正仿宋_GBK"/>
          <w:sz w:val="32"/>
          <w:szCs w:val="32"/>
        </w:rPr>
      </w:pPr>
      <w:r w:rsidRPr="00D6133B">
        <w:rPr>
          <w:rFonts w:eastAsia="方正仿宋_GBK"/>
          <w:sz w:val="32"/>
          <w:szCs w:val="32"/>
        </w:rPr>
        <w:t>（二）根据学校固定资产管理规章制度，制定本单位相应管理办法，监管、调配、规划本部门资产</w:t>
      </w:r>
      <w:r w:rsidRPr="00D6133B">
        <w:rPr>
          <w:rFonts w:eastAsia="方正仿宋_GBK"/>
          <w:sz w:val="32"/>
          <w:szCs w:val="32"/>
        </w:rPr>
        <w:t>, </w:t>
      </w:r>
      <w:r w:rsidRPr="00D6133B">
        <w:rPr>
          <w:rFonts w:eastAsia="方正仿宋_GBK"/>
          <w:sz w:val="32"/>
          <w:szCs w:val="32"/>
        </w:rPr>
        <w:t>完成本部门资产清查工作。认真做好固定资产日常维护、保养工作。</w:t>
      </w:r>
    </w:p>
    <w:p w14:paraId="7DE52ACC" w14:textId="77777777" w:rsidR="003964C6" w:rsidRPr="00D6133B" w:rsidRDefault="000F6097" w:rsidP="00D6133B">
      <w:pPr>
        <w:spacing w:line="560" w:lineRule="exact"/>
        <w:ind w:firstLine="672"/>
        <w:rPr>
          <w:rFonts w:eastAsia="方正仿宋_GBK"/>
          <w:sz w:val="32"/>
          <w:szCs w:val="32"/>
        </w:rPr>
      </w:pPr>
      <w:r w:rsidRPr="00D6133B">
        <w:rPr>
          <w:rFonts w:eastAsia="方正仿宋_GBK"/>
          <w:sz w:val="32"/>
          <w:szCs w:val="32"/>
        </w:rPr>
        <w:t>（三）编制和申报本单位的固定资产购建计划，组织或参与可行性论证、采购和验收活动。定期提出固定资产处置申请意见。</w:t>
      </w:r>
    </w:p>
    <w:p w14:paraId="5BA7E2B2" w14:textId="77777777" w:rsidR="003964C6" w:rsidRPr="00D6133B" w:rsidRDefault="000F6097" w:rsidP="00D6133B">
      <w:pPr>
        <w:spacing w:line="560" w:lineRule="exact"/>
        <w:ind w:firstLine="672"/>
        <w:rPr>
          <w:rFonts w:eastAsia="方正仿宋_GBK"/>
          <w:sz w:val="32"/>
          <w:szCs w:val="32"/>
        </w:rPr>
      </w:pPr>
      <w:r w:rsidRPr="00D6133B">
        <w:rPr>
          <w:rFonts w:eastAsia="方正仿宋_GBK"/>
          <w:sz w:val="32"/>
          <w:szCs w:val="32"/>
        </w:rPr>
        <w:t>（四）负责本单位固定资产的账、</w:t>
      </w:r>
      <w:r w:rsidR="00812041" w:rsidRPr="00D6133B">
        <w:rPr>
          <w:rFonts w:eastAsia="方正仿宋_GBK"/>
          <w:sz w:val="32"/>
          <w:szCs w:val="32"/>
        </w:rPr>
        <w:t>物</w:t>
      </w:r>
      <w:r w:rsidRPr="00D6133B">
        <w:rPr>
          <w:rFonts w:eastAsia="方正仿宋_GBK"/>
          <w:sz w:val="32"/>
          <w:szCs w:val="32"/>
        </w:rPr>
        <w:t>、签（指标签，下同）管理工作，建立完备的固定资产管理信息；负责固定资产变动的登录工作和统计报表的归口上报工作，核对所保管资产的账、物、</w:t>
      </w:r>
      <w:proofErr w:type="gramStart"/>
      <w:r w:rsidRPr="00D6133B">
        <w:rPr>
          <w:rFonts w:eastAsia="方正仿宋_GBK"/>
          <w:sz w:val="32"/>
          <w:szCs w:val="32"/>
        </w:rPr>
        <w:t>签是否</w:t>
      </w:r>
      <w:proofErr w:type="gramEnd"/>
      <w:r w:rsidRPr="00D6133B">
        <w:rPr>
          <w:rFonts w:eastAsia="方正仿宋_GBK"/>
          <w:sz w:val="32"/>
          <w:szCs w:val="32"/>
        </w:rPr>
        <w:t>相符；在遇固定资产调拨时负责及时调整或安排单位内部保管人，并及时修改完善资产的存放地，做到账、物、人准确一致。</w:t>
      </w:r>
    </w:p>
    <w:p w14:paraId="52B0B9FA" w14:textId="77777777" w:rsidR="003964C6" w:rsidRPr="00D6133B" w:rsidRDefault="000F6097" w:rsidP="00D6133B">
      <w:pPr>
        <w:spacing w:line="560" w:lineRule="exact"/>
        <w:ind w:firstLine="672"/>
        <w:rPr>
          <w:rFonts w:eastAsia="方正仿宋_GBK"/>
          <w:sz w:val="32"/>
          <w:szCs w:val="32"/>
        </w:rPr>
      </w:pPr>
      <w:r w:rsidRPr="00D6133B">
        <w:rPr>
          <w:rFonts w:eastAsia="方正仿宋_GBK"/>
          <w:sz w:val="32"/>
          <w:szCs w:val="32"/>
        </w:rPr>
        <w:t>（五）负责办理固定资产</w:t>
      </w:r>
      <w:r w:rsidR="00812041" w:rsidRPr="00D6133B">
        <w:rPr>
          <w:rFonts w:eastAsia="方正仿宋_GBK"/>
          <w:sz w:val="32"/>
          <w:szCs w:val="32"/>
        </w:rPr>
        <w:t>校内</w:t>
      </w:r>
      <w:r w:rsidRPr="00D6133B">
        <w:rPr>
          <w:rFonts w:eastAsia="方正仿宋_GBK"/>
          <w:sz w:val="32"/>
          <w:szCs w:val="32"/>
        </w:rPr>
        <w:t>借用手续。</w:t>
      </w:r>
    </w:p>
    <w:p w14:paraId="60DB9A90" w14:textId="77777777" w:rsidR="003964C6" w:rsidRPr="00D6133B" w:rsidRDefault="000F6097" w:rsidP="00D6133B">
      <w:pPr>
        <w:spacing w:line="560" w:lineRule="exact"/>
        <w:ind w:firstLine="672"/>
        <w:rPr>
          <w:rFonts w:eastAsia="方正仿宋_GBK"/>
          <w:sz w:val="32"/>
          <w:szCs w:val="32"/>
        </w:rPr>
      </w:pPr>
      <w:r w:rsidRPr="00D6133B">
        <w:rPr>
          <w:rFonts w:eastAsia="方正仿宋_GBK"/>
          <w:sz w:val="32"/>
          <w:szCs w:val="32"/>
        </w:rPr>
        <w:t>（六）负责办理固定资产报废、报损、盘盈、盘亏的上报及有关处置手续。服从学校对本单位闲置多余的固定资产的调拨。对本单位固定资产发生损坏、丢失、被盗等意外事故负有主管责任，上报</w:t>
      </w:r>
      <w:r w:rsidR="00812041" w:rsidRPr="00D6133B">
        <w:rPr>
          <w:rFonts w:eastAsia="方正仿宋_GBK"/>
          <w:sz w:val="32"/>
          <w:szCs w:val="32"/>
        </w:rPr>
        <w:t>国有资产与实验室管理处</w:t>
      </w:r>
      <w:r w:rsidRPr="00D6133B">
        <w:rPr>
          <w:rFonts w:eastAsia="方正仿宋_GBK"/>
          <w:sz w:val="32"/>
          <w:szCs w:val="32"/>
        </w:rPr>
        <w:t>并按相关规定处理。</w:t>
      </w:r>
    </w:p>
    <w:p w14:paraId="63C571FC" w14:textId="77777777" w:rsidR="003964C6" w:rsidRPr="00D6133B" w:rsidRDefault="00542E49" w:rsidP="00D6133B">
      <w:pPr>
        <w:spacing w:line="560" w:lineRule="exact"/>
        <w:ind w:firstLine="672"/>
        <w:rPr>
          <w:rFonts w:eastAsia="方正仿宋_GBK"/>
          <w:sz w:val="32"/>
          <w:szCs w:val="32"/>
        </w:rPr>
      </w:pPr>
      <w:r w:rsidRPr="00D6133B">
        <w:rPr>
          <w:rFonts w:eastAsia="方正仿宋_GBK"/>
          <w:sz w:val="32"/>
          <w:szCs w:val="32"/>
        </w:rPr>
        <w:lastRenderedPageBreak/>
        <w:t>（七）负责与国有资产与实验室管理处沟通本部门的其他资产管理相关事宜。</w:t>
      </w:r>
    </w:p>
    <w:p w14:paraId="28B2AB10" w14:textId="77777777" w:rsidR="003964C6" w:rsidRPr="00D6133B" w:rsidRDefault="000F6097" w:rsidP="00D6133B">
      <w:pPr>
        <w:spacing w:line="560" w:lineRule="exact"/>
        <w:ind w:firstLine="672"/>
        <w:rPr>
          <w:rFonts w:eastAsia="方正仿宋_GBK"/>
          <w:sz w:val="32"/>
          <w:szCs w:val="32"/>
        </w:rPr>
      </w:pPr>
      <w:r w:rsidRPr="00D6133B">
        <w:rPr>
          <w:rFonts w:eastAsia="方正仿宋_GBK"/>
          <w:sz w:val="32"/>
          <w:szCs w:val="32"/>
        </w:rPr>
        <w:t>第</w:t>
      </w:r>
      <w:r w:rsidR="00E90072" w:rsidRPr="00D6133B">
        <w:rPr>
          <w:rFonts w:eastAsia="方正仿宋_GBK"/>
          <w:sz w:val="32"/>
          <w:szCs w:val="32"/>
        </w:rPr>
        <w:t>九</w:t>
      </w:r>
      <w:r w:rsidRPr="00D6133B">
        <w:rPr>
          <w:rFonts w:eastAsia="方正仿宋_GBK"/>
          <w:sz w:val="32"/>
          <w:szCs w:val="32"/>
        </w:rPr>
        <w:t>条</w:t>
      </w:r>
      <w:r w:rsidR="003964C6" w:rsidRPr="00D6133B">
        <w:rPr>
          <w:rFonts w:eastAsia="方正仿宋_GBK"/>
          <w:sz w:val="32"/>
          <w:szCs w:val="32"/>
        </w:rPr>
        <w:t xml:space="preserve">　</w:t>
      </w:r>
      <w:r w:rsidRPr="00D6133B">
        <w:rPr>
          <w:rFonts w:eastAsia="方正仿宋_GBK"/>
          <w:sz w:val="32"/>
          <w:szCs w:val="32"/>
        </w:rPr>
        <w:t>专人</w:t>
      </w:r>
      <w:r w:rsidRPr="00D6133B">
        <w:rPr>
          <w:rFonts w:eastAsia="方正仿宋_GBK"/>
          <w:sz w:val="32"/>
          <w:szCs w:val="32"/>
        </w:rPr>
        <w:t>(</w:t>
      </w:r>
      <w:r w:rsidRPr="00D6133B">
        <w:rPr>
          <w:rFonts w:eastAsia="方正仿宋_GBK"/>
          <w:sz w:val="32"/>
          <w:szCs w:val="32"/>
        </w:rPr>
        <w:t>保管人）是指具体专门负责保管相应固定资产的在职教职工</w:t>
      </w:r>
      <w:r w:rsidR="00297A17" w:rsidRPr="00D6133B">
        <w:rPr>
          <w:rFonts w:eastAsia="方正仿宋_GBK"/>
          <w:sz w:val="32"/>
          <w:szCs w:val="32"/>
        </w:rPr>
        <w:t>或直属附属医院指定的专门人员</w:t>
      </w:r>
      <w:r w:rsidRPr="00D6133B">
        <w:rPr>
          <w:rFonts w:eastAsia="方正仿宋_GBK"/>
          <w:sz w:val="32"/>
          <w:szCs w:val="32"/>
        </w:rPr>
        <w:t>，其主要职责是：</w:t>
      </w:r>
    </w:p>
    <w:p w14:paraId="69594878" w14:textId="77777777" w:rsidR="003964C6" w:rsidRPr="00D6133B" w:rsidRDefault="000F6097" w:rsidP="00D6133B">
      <w:pPr>
        <w:spacing w:line="560" w:lineRule="exact"/>
        <w:ind w:firstLine="672"/>
        <w:rPr>
          <w:rFonts w:eastAsia="方正仿宋_GBK"/>
          <w:sz w:val="32"/>
          <w:szCs w:val="32"/>
        </w:rPr>
      </w:pPr>
      <w:r w:rsidRPr="00D6133B">
        <w:rPr>
          <w:rFonts w:eastAsia="方正仿宋_GBK"/>
          <w:sz w:val="32"/>
          <w:szCs w:val="32"/>
        </w:rPr>
        <w:t>（一）熟悉、掌握并贯彻执行固定资产管理制度与工作流程，确保所保管的资产的完整与安全。</w:t>
      </w:r>
    </w:p>
    <w:p w14:paraId="213E249F" w14:textId="77777777" w:rsidR="003964C6" w:rsidRPr="00D6133B" w:rsidRDefault="000F6097" w:rsidP="00D6133B">
      <w:pPr>
        <w:spacing w:line="560" w:lineRule="exact"/>
        <w:ind w:firstLine="672"/>
        <w:rPr>
          <w:rFonts w:eastAsia="方正仿宋_GBK"/>
          <w:sz w:val="32"/>
          <w:szCs w:val="32"/>
        </w:rPr>
      </w:pPr>
      <w:r w:rsidRPr="00D6133B">
        <w:rPr>
          <w:rFonts w:eastAsia="方正仿宋_GBK"/>
          <w:sz w:val="32"/>
          <w:szCs w:val="32"/>
        </w:rPr>
        <w:t>（二）根据相关管理办法与工作流程，充分合理地使用保管资产，提高使用效益，对可共享的保管资产应积极创造条件开放共享，对所保管的大型仪器设备根据学校相应管理办法做好开放共享。</w:t>
      </w:r>
    </w:p>
    <w:p w14:paraId="680FB95B" w14:textId="77777777" w:rsidR="003964C6" w:rsidRPr="00D6133B" w:rsidRDefault="000F6097" w:rsidP="00D6133B">
      <w:pPr>
        <w:spacing w:line="560" w:lineRule="exact"/>
        <w:ind w:firstLine="672"/>
        <w:rPr>
          <w:rFonts w:eastAsia="方正仿宋_GBK"/>
          <w:sz w:val="32"/>
          <w:szCs w:val="32"/>
        </w:rPr>
      </w:pPr>
      <w:r w:rsidRPr="00D6133B">
        <w:rPr>
          <w:rFonts w:eastAsia="方正仿宋_GBK"/>
          <w:sz w:val="32"/>
          <w:szCs w:val="32"/>
        </w:rPr>
        <w:t>（三）协助资产管理员做好固定资产的清查、登记、统计、汇总工作，保证账、物、签的一致。</w:t>
      </w:r>
    </w:p>
    <w:p w14:paraId="3E46D0D8" w14:textId="77777777" w:rsidR="003964C6" w:rsidRPr="00D6133B" w:rsidRDefault="000F6097" w:rsidP="00D6133B">
      <w:pPr>
        <w:spacing w:line="560" w:lineRule="exact"/>
        <w:ind w:firstLine="672"/>
        <w:rPr>
          <w:rFonts w:eastAsia="方正仿宋_GBK"/>
          <w:sz w:val="32"/>
          <w:szCs w:val="32"/>
        </w:rPr>
      </w:pPr>
      <w:r w:rsidRPr="00D6133B">
        <w:rPr>
          <w:rFonts w:eastAsia="方正仿宋_GBK"/>
          <w:sz w:val="32"/>
          <w:szCs w:val="32"/>
        </w:rPr>
        <w:t>（四）认真做好保管资产的维护保养，保证资产处于良好的使用状态，负责及时对故障的处置，办理维修申请、联系等相关手续。</w:t>
      </w:r>
    </w:p>
    <w:p w14:paraId="3DC6C0D1" w14:textId="77777777" w:rsidR="00FB77AC" w:rsidRPr="00D6133B" w:rsidRDefault="000F6097" w:rsidP="00D6133B">
      <w:pPr>
        <w:spacing w:line="560" w:lineRule="exact"/>
        <w:ind w:firstLine="672"/>
        <w:rPr>
          <w:rFonts w:eastAsia="方正仿宋_GBK"/>
          <w:sz w:val="32"/>
          <w:szCs w:val="32"/>
        </w:rPr>
      </w:pPr>
      <w:r w:rsidRPr="00D6133B">
        <w:rPr>
          <w:rFonts w:eastAsia="方正仿宋_GBK"/>
          <w:sz w:val="32"/>
          <w:szCs w:val="32"/>
        </w:rPr>
        <w:t>（五）对所保管的固定资产发生人为损坏、丢失、被盗等意外事故负有直接责任，必须配合所在单位和相关部门查明情况，并按规定处理。</w:t>
      </w:r>
    </w:p>
    <w:p w14:paraId="0CDFDD4F" w14:textId="77777777" w:rsidR="003964C6" w:rsidRPr="00D6133B" w:rsidRDefault="003964C6" w:rsidP="00D6133B">
      <w:pPr>
        <w:spacing w:line="560" w:lineRule="exact"/>
        <w:ind w:firstLine="672"/>
        <w:rPr>
          <w:rFonts w:eastAsia="方正仿宋_GBK"/>
          <w:sz w:val="32"/>
          <w:szCs w:val="32"/>
        </w:rPr>
      </w:pPr>
    </w:p>
    <w:p w14:paraId="0339C8D7" w14:textId="77777777" w:rsidR="000F6097" w:rsidRPr="00D6133B" w:rsidRDefault="000F6097" w:rsidP="00D6133B">
      <w:pPr>
        <w:spacing w:line="560" w:lineRule="exact"/>
        <w:jc w:val="center"/>
        <w:rPr>
          <w:rFonts w:eastAsia="方正黑体_GBK"/>
          <w:sz w:val="32"/>
          <w:szCs w:val="32"/>
        </w:rPr>
      </w:pPr>
      <w:r w:rsidRPr="00D6133B">
        <w:rPr>
          <w:rFonts w:eastAsia="方正黑体_GBK"/>
          <w:sz w:val="32"/>
          <w:szCs w:val="32"/>
        </w:rPr>
        <w:t>第三章　固定资产分类、标准、范围和计价</w:t>
      </w:r>
    </w:p>
    <w:p w14:paraId="5ADA88DD" w14:textId="77777777" w:rsidR="003964C6" w:rsidRPr="00D6133B" w:rsidRDefault="000F6097" w:rsidP="00D6133B">
      <w:pPr>
        <w:spacing w:line="560" w:lineRule="exact"/>
        <w:ind w:firstLine="648"/>
        <w:rPr>
          <w:rFonts w:eastAsia="方正仿宋_GBK"/>
          <w:sz w:val="32"/>
          <w:szCs w:val="32"/>
        </w:rPr>
      </w:pPr>
      <w:r w:rsidRPr="00D6133B">
        <w:rPr>
          <w:rFonts w:eastAsia="方正仿宋_GBK"/>
          <w:sz w:val="32"/>
          <w:szCs w:val="32"/>
        </w:rPr>
        <w:t>第</w:t>
      </w:r>
      <w:r w:rsidR="00E90072" w:rsidRPr="00D6133B">
        <w:rPr>
          <w:rFonts w:eastAsia="方正仿宋_GBK"/>
          <w:sz w:val="32"/>
          <w:szCs w:val="32"/>
        </w:rPr>
        <w:t>十</w:t>
      </w:r>
      <w:r w:rsidRPr="00D6133B">
        <w:rPr>
          <w:rFonts w:eastAsia="方正仿宋_GBK"/>
          <w:sz w:val="32"/>
          <w:szCs w:val="32"/>
        </w:rPr>
        <w:t>条</w:t>
      </w:r>
      <w:r w:rsidR="003964C6" w:rsidRPr="00D6133B">
        <w:rPr>
          <w:rFonts w:eastAsia="方正仿宋_GBK"/>
          <w:sz w:val="32"/>
          <w:szCs w:val="32"/>
        </w:rPr>
        <w:t xml:space="preserve">　</w:t>
      </w:r>
      <w:r w:rsidRPr="00D6133B">
        <w:rPr>
          <w:rFonts w:eastAsia="方正仿宋_GBK"/>
          <w:sz w:val="32"/>
          <w:szCs w:val="32"/>
        </w:rPr>
        <w:t>按国家标准与财政部规定，固定资产划分为六大类，即土地、房屋及构筑物；专用设备；通用设备；文物和陈列品；图书、档案；家具、用具、装具及动植物。</w:t>
      </w:r>
    </w:p>
    <w:p w14:paraId="0CC17F4D" w14:textId="77777777" w:rsidR="003964C6" w:rsidRPr="00D6133B" w:rsidRDefault="000F6097" w:rsidP="00D6133B">
      <w:pPr>
        <w:spacing w:line="560" w:lineRule="exact"/>
        <w:ind w:firstLine="648"/>
        <w:rPr>
          <w:rFonts w:eastAsia="方正仿宋_GBK"/>
          <w:sz w:val="32"/>
          <w:szCs w:val="32"/>
        </w:rPr>
      </w:pPr>
      <w:r w:rsidRPr="00D6133B">
        <w:rPr>
          <w:rFonts w:eastAsia="方正仿宋_GBK"/>
          <w:sz w:val="32"/>
          <w:szCs w:val="32"/>
        </w:rPr>
        <w:lastRenderedPageBreak/>
        <w:t>（一）土地、房屋及构筑物：指土地、房屋、构筑物及其附属设施。土地包括房屋、校园道路、绿化、景观等用地和学校取得土地使用权证的土地；房屋包括教学用房、科研用房、行政办公用房、生产经营及出租用房、学生用房、后勤用房等；构筑物包括道路、围墙、塔、雕塑、桥、池、沟、台、场等；附属设施包括房屋、构筑物内的电梯、中央空调、通讯线路、输电线路、水气管道等。</w:t>
      </w:r>
    </w:p>
    <w:p w14:paraId="763D5E7F" w14:textId="77777777" w:rsidR="003964C6" w:rsidRPr="00D6133B" w:rsidRDefault="000F6097" w:rsidP="00D6133B">
      <w:pPr>
        <w:spacing w:line="560" w:lineRule="exact"/>
        <w:ind w:firstLine="648"/>
        <w:rPr>
          <w:rFonts w:eastAsia="方正仿宋_GBK"/>
          <w:sz w:val="32"/>
          <w:szCs w:val="32"/>
        </w:rPr>
      </w:pPr>
      <w:r w:rsidRPr="00D6133B">
        <w:rPr>
          <w:rFonts w:eastAsia="方正仿宋_GBK"/>
          <w:sz w:val="32"/>
          <w:szCs w:val="32"/>
        </w:rPr>
        <w:t>（二）专用设备：指专门针对某一种或一类对象，具有专门性能和专门用途的设备，包括各种专用车辆、仪器仪表和机械设备、医疗器械、文体设备及软件等。</w:t>
      </w:r>
    </w:p>
    <w:p w14:paraId="2B5F30D0" w14:textId="77777777" w:rsidR="003964C6" w:rsidRPr="00D6133B" w:rsidRDefault="000F6097" w:rsidP="00D6133B">
      <w:pPr>
        <w:spacing w:line="560" w:lineRule="exact"/>
        <w:ind w:firstLine="648"/>
        <w:rPr>
          <w:rFonts w:eastAsia="方正仿宋_GBK"/>
          <w:sz w:val="32"/>
          <w:szCs w:val="32"/>
        </w:rPr>
      </w:pPr>
      <w:r w:rsidRPr="00D6133B">
        <w:rPr>
          <w:rFonts w:eastAsia="方正仿宋_GBK"/>
          <w:sz w:val="32"/>
          <w:szCs w:val="32"/>
        </w:rPr>
        <w:t>（三）通用设备：指办公和事务用的通用性设备、交通工具、通讯工具等。</w:t>
      </w:r>
    </w:p>
    <w:p w14:paraId="7DE06D02" w14:textId="77777777" w:rsidR="003964C6" w:rsidRPr="00D6133B" w:rsidRDefault="000F6097" w:rsidP="00D6133B">
      <w:pPr>
        <w:spacing w:line="560" w:lineRule="exact"/>
        <w:ind w:firstLine="648"/>
        <w:rPr>
          <w:rFonts w:eastAsia="方正仿宋_GBK"/>
          <w:sz w:val="32"/>
          <w:szCs w:val="32"/>
        </w:rPr>
      </w:pPr>
      <w:r w:rsidRPr="00D6133B">
        <w:rPr>
          <w:rFonts w:eastAsia="方正仿宋_GBK"/>
          <w:sz w:val="32"/>
          <w:szCs w:val="32"/>
        </w:rPr>
        <w:t>（四）文物和陈列品：指古玩、字画、纪念品、装饰品、展品、收藏品、标本、模型等。</w:t>
      </w:r>
    </w:p>
    <w:p w14:paraId="25C2D094" w14:textId="77777777" w:rsidR="003964C6" w:rsidRPr="00D6133B" w:rsidRDefault="000F6097" w:rsidP="00D6133B">
      <w:pPr>
        <w:spacing w:line="560" w:lineRule="exact"/>
        <w:ind w:firstLine="648"/>
        <w:rPr>
          <w:rFonts w:eastAsia="方正仿宋_GBK"/>
          <w:sz w:val="32"/>
          <w:szCs w:val="32"/>
        </w:rPr>
      </w:pPr>
      <w:r w:rsidRPr="00D6133B">
        <w:rPr>
          <w:rFonts w:eastAsia="方正仿宋_GBK"/>
          <w:sz w:val="32"/>
          <w:szCs w:val="32"/>
        </w:rPr>
        <w:t>（五）图书、档案：图书是指图书馆、资料室、阅览室等的图书资料、音像制品及电子出版物等；档案是指过去和现在学校机构、组织以及个人从事教学、科研、政治事务、行政管理、事业发展等活动直接形成的对学校有保存价值的各种文字、图表、声像等不同形式的历史记录。</w:t>
      </w:r>
    </w:p>
    <w:p w14:paraId="3DC87224" w14:textId="77777777" w:rsidR="003964C6" w:rsidRPr="00D6133B" w:rsidRDefault="000F6097" w:rsidP="00D6133B">
      <w:pPr>
        <w:spacing w:line="560" w:lineRule="exact"/>
        <w:ind w:firstLine="648"/>
        <w:rPr>
          <w:rFonts w:eastAsia="方正仿宋_GBK"/>
          <w:sz w:val="32"/>
          <w:szCs w:val="32"/>
        </w:rPr>
      </w:pPr>
      <w:r w:rsidRPr="00D6133B">
        <w:rPr>
          <w:rFonts w:eastAsia="方正仿宋_GBK"/>
          <w:sz w:val="32"/>
          <w:szCs w:val="32"/>
        </w:rPr>
        <w:t>（六）家具、用具、装具及动植物：指办公家具、床、桌、椅、柜、厨卫用具等。</w:t>
      </w:r>
    </w:p>
    <w:p w14:paraId="4DCFA7A5" w14:textId="77777777" w:rsidR="003964C6" w:rsidRPr="00D6133B" w:rsidRDefault="000F6097" w:rsidP="00D6133B">
      <w:pPr>
        <w:spacing w:line="560" w:lineRule="exact"/>
        <w:ind w:firstLine="648"/>
        <w:rPr>
          <w:rFonts w:eastAsia="方正仿宋_GBK"/>
          <w:sz w:val="32"/>
          <w:szCs w:val="32"/>
        </w:rPr>
      </w:pPr>
      <w:r w:rsidRPr="00D6133B">
        <w:rPr>
          <w:rFonts w:eastAsia="方正仿宋_GBK"/>
          <w:sz w:val="32"/>
          <w:szCs w:val="32"/>
        </w:rPr>
        <w:t>第十</w:t>
      </w:r>
      <w:r w:rsidR="00A06356" w:rsidRPr="00D6133B">
        <w:rPr>
          <w:rFonts w:eastAsia="方正仿宋_GBK"/>
          <w:sz w:val="32"/>
          <w:szCs w:val="32"/>
        </w:rPr>
        <w:t>一</w:t>
      </w:r>
      <w:r w:rsidRPr="00D6133B">
        <w:rPr>
          <w:rFonts w:eastAsia="方正仿宋_GBK"/>
          <w:sz w:val="32"/>
          <w:szCs w:val="32"/>
        </w:rPr>
        <w:t>条　学校利用财政投入、上级补助、事业收入、学科建设经费、课题经费、经营收入、附属单位上缴收入及其他收入或各种基金，购置、建造的固定资产，以及通过捐</w:t>
      </w:r>
      <w:r w:rsidRPr="00D6133B">
        <w:rPr>
          <w:rFonts w:eastAsia="方正仿宋_GBK"/>
          <w:sz w:val="32"/>
          <w:szCs w:val="32"/>
        </w:rPr>
        <w:lastRenderedPageBreak/>
        <w:t>赠、调拨等形式取得的固定资产，均纳入固定资产管理范围。</w:t>
      </w:r>
    </w:p>
    <w:p w14:paraId="325F333E" w14:textId="77777777" w:rsidR="003964C6" w:rsidRPr="00D6133B" w:rsidRDefault="000F6097" w:rsidP="00D6133B">
      <w:pPr>
        <w:spacing w:line="560" w:lineRule="exact"/>
        <w:ind w:firstLine="648"/>
        <w:rPr>
          <w:rFonts w:eastAsia="方正仿宋_GBK"/>
          <w:sz w:val="32"/>
          <w:szCs w:val="32"/>
        </w:rPr>
      </w:pPr>
      <w:r w:rsidRPr="00D6133B">
        <w:rPr>
          <w:rFonts w:eastAsia="方正仿宋_GBK"/>
          <w:sz w:val="32"/>
          <w:szCs w:val="32"/>
        </w:rPr>
        <w:t>第十</w:t>
      </w:r>
      <w:r w:rsidR="00A06356" w:rsidRPr="00D6133B">
        <w:rPr>
          <w:rFonts w:eastAsia="方正仿宋_GBK"/>
          <w:sz w:val="32"/>
          <w:szCs w:val="32"/>
        </w:rPr>
        <w:t>二</w:t>
      </w:r>
      <w:r w:rsidRPr="00D6133B">
        <w:rPr>
          <w:rFonts w:eastAsia="方正仿宋_GBK"/>
          <w:sz w:val="32"/>
          <w:szCs w:val="32"/>
        </w:rPr>
        <w:t>条　固定资产的计价</w:t>
      </w:r>
    </w:p>
    <w:p w14:paraId="093DA43F" w14:textId="77777777" w:rsidR="003964C6" w:rsidRPr="00D6133B" w:rsidRDefault="000F6097" w:rsidP="00D6133B">
      <w:pPr>
        <w:spacing w:line="560" w:lineRule="exact"/>
        <w:ind w:firstLine="648"/>
        <w:rPr>
          <w:rFonts w:eastAsia="方正仿宋_GBK"/>
          <w:sz w:val="32"/>
          <w:szCs w:val="32"/>
        </w:rPr>
      </w:pPr>
      <w:r w:rsidRPr="00D6133B">
        <w:rPr>
          <w:rFonts w:eastAsia="方正仿宋_GBK"/>
          <w:sz w:val="32"/>
          <w:szCs w:val="32"/>
        </w:rPr>
        <w:t>（一）购入、调入的固定资产，按照实际支付的价款以及为使固定资产达到预期工作状态所支付的包装费、运杂费、安装费及附加费等一并计价。进口设备按合同价折合计价。</w:t>
      </w:r>
    </w:p>
    <w:p w14:paraId="1CD2CCBF" w14:textId="77777777" w:rsidR="003964C6" w:rsidRPr="00D6133B" w:rsidRDefault="000F6097" w:rsidP="00D6133B">
      <w:pPr>
        <w:spacing w:line="560" w:lineRule="exact"/>
        <w:ind w:firstLine="648"/>
        <w:rPr>
          <w:rFonts w:eastAsia="方正仿宋_GBK"/>
          <w:sz w:val="32"/>
          <w:szCs w:val="32"/>
        </w:rPr>
      </w:pPr>
      <w:r w:rsidRPr="00D6133B">
        <w:rPr>
          <w:rFonts w:eastAsia="方正仿宋_GBK"/>
          <w:sz w:val="32"/>
          <w:szCs w:val="32"/>
        </w:rPr>
        <w:t>（二）各单位自制设备按实际开支经费计价，并须通过鉴定和验收，报</w:t>
      </w:r>
      <w:r w:rsidR="00812041" w:rsidRPr="00D6133B">
        <w:rPr>
          <w:rFonts w:eastAsia="方正仿宋_GBK"/>
          <w:sz w:val="32"/>
          <w:szCs w:val="32"/>
        </w:rPr>
        <w:t>国有资产与实验室管理处</w:t>
      </w:r>
      <w:r w:rsidRPr="00D6133B">
        <w:rPr>
          <w:rFonts w:eastAsia="方正仿宋_GBK"/>
          <w:sz w:val="32"/>
          <w:szCs w:val="32"/>
        </w:rPr>
        <w:t>入账。自行建造的设备及已竣工的房屋及构筑物，验收合格并经过审计后，按照建造所用全部相关支出计价。</w:t>
      </w:r>
    </w:p>
    <w:p w14:paraId="5E057647" w14:textId="77777777" w:rsidR="003964C6" w:rsidRPr="00D6133B" w:rsidRDefault="000F6097" w:rsidP="00D6133B">
      <w:pPr>
        <w:spacing w:line="560" w:lineRule="exact"/>
        <w:ind w:firstLine="648"/>
        <w:rPr>
          <w:rFonts w:eastAsia="方正仿宋_GBK"/>
          <w:sz w:val="32"/>
          <w:szCs w:val="32"/>
        </w:rPr>
      </w:pPr>
      <w:r w:rsidRPr="00D6133B">
        <w:rPr>
          <w:rFonts w:eastAsia="方正仿宋_GBK"/>
          <w:sz w:val="32"/>
          <w:szCs w:val="32"/>
        </w:rPr>
        <w:t>（</w:t>
      </w:r>
      <w:r w:rsidR="00297A17" w:rsidRPr="00D6133B">
        <w:rPr>
          <w:rFonts w:eastAsia="方正仿宋_GBK"/>
          <w:sz w:val="32"/>
          <w:szCs w:val="32"/>
        </w:rPr>
        <w:t>三</w:t>
      </w:r>
      <w:r w:rsidRPr="00D6133B">
        <w:rPr>
          <w:rFonts w:eastAsia="方正仿宋_GBK"/>
          <w:sz w:val="32"/>
          <w:szCs w:val="32"/>
        </w:rPr>
        <w:t>）融资租入的固定资产，按租赁协议确定的价款、运杂费、安装费等计价。</w:t>
      </w:r>
    </w:p>
    <w:p w14:paraId="12977928" w14:textId="77777777" w:rsidR="003964C6" w:rsidRPr="00D6133B" w:rsidRDefault="000F6097" w:rsidP="00D6133B">
      <w:pPr>
        <w:spacing w:line="560" w:lineRule="exact"/>
        <w:ind w:firstLine="648"/>
        <w:rPr>
          <w:rFonts w:eastAsia="方正仿宋_GBK"/>
          <w:sz w:val="32"/>
          <w:szCs w:val="32"/>
        </w:rPr>
      </w:pPr>
      <w:r w:rsidRPr="00D6133B">
        <w:rPr>
          <w:rFonts w:eastAsia="方正仿宋_GBK"/>
          <w:sz w:val="32"/>
          <w:szCs w:val="32"/>
        </w:rPr>
        <w:t>（</w:t>
      </w:r>
      <w:r w:rsidR="00297A17" w:rsidRPr="00D6133B">
        <w:rPr>
          <w:rFonts w:eastAsia="方正仿宋_GBK"/>
          <w:sz w:val="32"/>
          <w:szCs w:val="32"/>
        </w:rPr>
        <w:t>四</w:t>
      </w:r>
      <w:r w:rsidRPr="00D6133B">
        <w:rPr>
          <w:rFonts w:eastAsia="方正仿宋_GBK"/>
          <w:sz w:val="32"/>
          <w:szCs w:val="32"/>
        </w:rPr>
        <w:t>）接受馈赠和捐赠的固定资产，按照同类固定资产的市场价格或根据中介机构评估提供的有关凭据，以及接受固定资产时发生的相关费用计价。</w:t>
      </w:r>
    </w:p>
    <w:p w14:paraId="580FB491" w14:textId="77777777" w:rsidR="003964C6" w:rsidRPr="00D6133B" w:rsidRDefault="000F6097" w:rsidP="00D6133B">
      <w:pPr>
        <w:spacing w:line="560" w:lineRule="exact"/>
        <w:ind w:firstLine="648"/>
        <w:rPr>
          <w:rFonts w:eastAsia="方正仿宋_GBK"/>
          <w:sz w:val="32"/>
          <w:szCs w:val="32"/>
        </w:rPr>
      </w:pPr>
      <w:r w:rsidRPr="00D6133B">
        <w:rPr>
          <w:rFonts w:eastAsia="方正仿宋_GBK"/>
          <w:sz w:val="32"/>
          <w:szCs w:val="32"/>
        </w:rPr>
        <w:t>（</w:t>
      </w:r>
      <w:r w:rsidR="00297A17" w:rsidRPr="00D6133B">
        <w:rPr>
          <w:rFonts w:eastAsia="方正仿宋_GBK"/>
          <w:sz w:val="32"/>
          <w:szCs w:val="32"/>
        </w:rPr>
        <w:t>五</w:t>
      </w:r>
      <w:r w:rsidRPr="00D6133B">
        <w:rPr>
          <w:rFonts w:eastAsia="方正仿宋_GBK"/>
          <w:sz w:val="32"/>
          <w:szCs w:val="32"/>
        </w:rPr>
        <w:t>）盘盈的固定资产，按重置价值计价。</w:t>
      </w:r>
    </w:p>
    <w:p w14:paraId="6D8F11FD" w14:textId="77777777" w:rsidR="003964C6" w:rsidRPr="00D6133B" w:rsidRDefault="000F6097" w:rsidP="00D6133B">
      <w:pPr>
        <w:spacing w:line="560" w:lineRule="exact"/>
        <w:ind w:firstLine="648"/>
        <w:rPr>
          <w:rFonts w:eastAsia="方正仿宋_GBK"/>
          <w:sz w:val="32"/>
          <w:szCs w:val="32"/>
        </w:rPr>
      </w:pPr>
      <w:r w:rsidRPr="00D6133B">
        <w:rPr>
          <w:rFonts w:eastAsia="方正仿宋_GBK"/>
          <w:sz w:val="32"/>
          <w:szCs w:val="32"/>
        </w:rPr>
        <w:t>（</w:t>
      </w:r>
      <w:r w:rsidR="00297A17" w:rsidRPr="00D6133B">
        <w:rPr>
          <w:rFonts w:eastAsia="方正仿宋_GBK"/>
          <w:sz w:val="32"/>
          <w:szCs w:val="32"/>
        </w:rPr>
        <w:t>六</w:t>
      </w:r>
      <w:r w:rsidRPr="00D6133B">
        <w:rPr>
          <w:rFonts w:eastAsia="方正仿宋_GBK"/>
          <w:sz w:val="32"/>
          <w:szCs w:val="32"/>
        </w:rPr>
        <w:t>）交换固定资产，按各自的原值或评估价值计价。</w:t>
      </w:r>
    </w:p>
    <w:p w14:paraId="24B205A8" w14:textId="77777777" w:rsidR="003964C6" w:rsidRPr="00D6133B" w:rsidRDefault="000F6097" w:rsidP="00D6133B">
      <w:pPr>
        <w:spacing w:line="560" w:lineRule="exact"/>
        <w:ind w:firstLine="648"/>
        <w:rPr>
          <w:rFonts w:eastAsia="方正仿宋_GBK"/>
          <w:sz w:val="32"/>
          <w:szCs w:val="32"/>
        </w:rPr>
      </w:pPr>
      <w:r w:rsidRPr="00D6133B">
        <w:rPr>
          <w:rFonts w:eastAsia="方正仿宋_GBK"/>
          <w:sz w:val="32"/>
          <w:szCs w:val="32"/>
        </w:rPr>
        <w:t>（</w:t>
      </w:r>
      <w:r w:rsidR="00297A17" w:rsidRPr="00D6133B">
        <w:rPr>
          <w:rFonts w:eastAsia="方正仿宋_GBK"/>
          <w:sz w:val="32"/>
          <w:szCs w:val="32"/>
        </w:rPr>
        <w:t>七</w:t>
      </w:r>
      <w:r w:rsidRPr="00D6133B">
        <w:rPr>
          <w:rFonts w:eastAsia="方正仿宋_GBK"/>
          <w:sz w:val="32"/>
          <w:szCs w:val="32"/>
        </w:rPr>
        <w:t>）其他单位投资转入的固定资产，按评估价值或者合同、协议计价。</w:t>
      </w:r>
    </w:p>
    <w:p w14:paraId="5C8FC37D" w14:textId="77777777" w:rsidR="003964C6" w:rsidRPr="00D6133B" w:rsidRDefault="000F6097" w:rsidP="00D6133B">
      <w:pPr>
        <w:spacing w:line="560" w:lineRule="exact"/>
        <w:ind w:firstLine="648"/>
        <w:rPr>
          <w:rFonts w:eastAsia="方正仿宋_GBK"/>
          <w:sz w:val="32"/>
          <w:szCs w:val="32"/>
        </w:rPr>
      </w:pPr>
      <w:r w:rsidRPr="00D6133B">
        <w:rPr>
          <w:rFonts w:eastAsia="方正仿宋_GBK"/>
          <w:sz w:val="32"/>
          <w:szCs w:val="32"/>
        </w:rPr>
        <w:t>（</w:t>
      </w:r>
      <w:r w:rsidR="002737C6" w:rsidRPr="00D6133B">
        <w:rPr>
          <w:rFonts w:eastAsia="方正仿宋_GBK"/>
          <w:sz w:val="32"/>
          <w:szCs w:val="32"/>
        </w:rPr>
        <w:t>八</w:t>
      </w:r>
      <w:r w:rsidRPr="00D6133B">
        <w:rPr>
          <w:rFonts w:eastAsia="方正仿宋_GBK"/>
          <w:sz w:val="32"/>
          <w:szCs w:val="32"/>
        </w:rPr>
        <w:t>）已经投入使用但尚未办理移交手续的固定资产，可</w:t>
      </w:r>
      <w:proofErr w:type="gramStart"/>
      <w:r w:rsidRPr="00D6133B">
        <w:rPr>
          <w:rFonts w:eastAsia="方正仿宋_GBK"/>
          <w:sz w:val="32"/>
          <w:szCs w:val="32"/>
        </w:rPr>
        <w:t>先按暂估价</w:t>
      </w:r>
      <w:proofErr w:type="gramEnd"/>
      <w:r w:rsidRPr="00D6133B">
        <w:rPr>
          <w:rFonts w:eastAsia="方正仿宋_GBK"/>
          <w:sz w:val="32"/>
          <w:szCs w:val="32"/>
        </w:rPr>
        <w:t>值计价，待核定实际价值后再进行相应调整。</w:t>
      </w:r>
    </w:p>
    <w:p w14:paraId="124B7ADD" w14:textId="77777777" w:rsidR="003964C6" w:rsidRPr="00D6133B" w:rsidRDefault="000F6097" w:rsidP="00D6133B">
      <w:pPr>
        <w:spacing w:line="560" w:lineRule="exact"/>
        <w:ind w:firstLine="648"/>
        <w:rPr>
          <w:rFonts w:eastAsia="方正仿宋_GBK"/>
          <w:sz w:val="32"/>
          <w:szCs w:val="32"/>
        </w:rPr>
      </w:pPr>
      <w:r w:rsidRPr="00D6133B">
        <w:rPr>
          <w:rFonts w:eastAsia="方正仿宋_GBK"/>
          <w:sz w:val="32"/>
          <w:szCs w:val="32"/>
        </w:rPr>
        <w:t>（</w:t>
      </w:r>
      <w:r w:rsidR="002737C6" w:rsidRPr="00D6133B">
        <w:rPr>
          <w:rFonts w:eastAsia="方正仿宋_GBK"/>
          <w:sz w:val="32"/>
          <w:szCs w:val="32"/>
        </w:rPr>
        <w:t>九</w:t>
      </w:r>
      <w:r w:rsidRPr="00D6133B">
        <w:rPr>
          <w:rFonts w:eastAsia="方正仿宋_GBK"/>
          <w:sz w:val="32"/>
          <w:szCs w:val="32"/>
        </w:rPr>
        <w:t>）购置固定资产过程中所发生的差旅费不计入固定资产价值。</w:t>
      </w:r>
    </w:p>
    <w:p w14:paraId="74B52BB3" w14:textId="77777777" w:rsidR="003964C6" w:rsidRPr="00D6133B" w:rsidRDefault="000F6097" w:rsidP="00D6133B">
      <w:pPr>
        <w:spacing w:line="560" w:lineRule="exact"/>
        <w:ind w:firstLine="648"/>
        <w:rPr>
          <w:rFonts w:eastAsia="方正仿宋_GBK"/>
          <w:sz w:val="32"/>
          <w:szCs w:val="32"/>
        </w:rPr>
      </w:pPr>
      <w:r w:rsidRPr="00D6133B">
        <w:rPr>
          <w:rFonts w:eastAsia="方正仿宋_GBK"/>
          <w:sz w:val="32"/>
          <w:szCs w:val="32"/>
        </w:rPr>
        <w:t>第十</w:t>
      </w:r>
      <w:r w:rsidR="00A06356" w:rsidRPr="00D6133B">
        <w:rPr>
          <w:rFonts w:eastAsia="方正仿宋_GBK"/>
          <w:sz w:val="32"/>
          <w:szCs w:val="32"/>
        </w:rPr>
        <w:t>三</w:t>
      </w:r>
      <w:r w:rsidRPr="00D6133B">
        <w:rPr>
          <w:rFonts w:eastAsia="方正仿宋_GBK"/>
          <w:sz w:val="32"/>
          <w:szCs w:val="32"/>
        </w:rPr>
        <w:t>条</w:t>
      </w:r>
      <w:r w:rsidR="003964C6" w:rsidRPr="00D6133B">
        <w:rPr>
          <w:rFonts w:eastAsia="方正仿宋_GBK"/>
          <w:sz w:val="32"/>
          <w:szCs w:val="32"/>
        </w:rPr>
        <w:t xml:space="preserve">　</w:t>
      </w:r>
      <w:r w:rsidRPr="00D6133B">
        <w:rPr>
          <w:rFonts w:eastAsia="方正仿宋_GBK"/>
          <w:sz w:val="32"/>
          <w:szCs w:val="32"/>
        </w:rPr>
        <w:t>已经入账的固定资产，除发生下列情况外，不得随意变动其价值。</w:t>
      </w:r>
    </w:p>
    <w:p w14:paraId="655A73CD" w14:textId="77777777" w:rsidR="003964C6" w:rsidRPr="00D6133B" w:rsidRDefault="000F6097" w:rsidP="00D6133B">
      <w:pPr>
        <w:spacing w:line="560" w:lineRule="exact"/>
        <w:ind w:firstLine="648"/>
        <w:rPr>
          <w:rFonts w:eastAsia="方正仿宋_GBK"/>
          <w:sz w:val="32"/>
          <w:szCs w:val="32"/>
        </w:rPr>
      </w:pPr>
      <w:r w:rsidRPr="00D6133B">
        <w:rPr>
          <w:rFonts w:eastAsia="方正仿宋_GBK"/>
          <w:sz w:val="32"/>
          <w:szCs w:val="32"/>
        </w:rPr>
        <w:lastRenderedPageBreak/>
        <w:t>（一）根据国家规定对固定资产价值重新估价。</w:t>
      </w:r>
    </w:p>
    <w:p w14:paraId="5A197063" w14:textId="77777777" w:rsidR="003964C6" w:rsidRPr="00D6133B" w:rsidRDefault="000F6097" w:rsidP="00D6133B">
      <w:pPr>
        <w:spacing w:line="560" w:lineRule="exact"/>
        <w:ind w:firstLine="648"/>
        <w:rPr>
          <w:rFonts w:eastAsia="方正仿宋_GBK"/>
          <w:sz w:val="32"/>
          <w:szCs w:val="32"/>
        </w:rPr>
      </w:pPr>
      <w:r w:rsidRPr="00D6133B">
        <w:rPr>
          <w:rFonts w:eastAsia="方正仿宋_GBK"/>
          <w:sz w:val="32"/>
          <w:szCs w:val="32"/>
        </w:rPr>
        <w:t>（二）增加辅助设备或改良装置。</w:t>
      </w:r>
    </w:p>
    <w:p w14:paraId="1CF97BE8" w14:textId="77777777" w:rsidR="003964C6" w:rsidRPr="00D6133B" w:rsidRDefault="000F6097" w:rsidP="00D6133B">
      <w:pPr>
        <w:spacing w:line="560" w:lineRule="exact"/>
        <w:ind w:firstLine="648"/>
        <w:rPr>
          <w:rFonts w:eastAsia="方正仿宋_GBK"/>
          <w:sz w:val="32"/>
          <w:szCs w:val="32"/>
        </w:rPr>
      </w:pPr>
      <w:r w:rsidRPr="00D6133B">
        <w:rPr>
          <w:rFonts w:eastAsia="方正仿宋_GBK"/>
          <w:sz w:val="32"/>
          <w:szCs w:val="32"/>
        </w:rPr>
        <w:t>（三）将固定资产的一部分拆除。</w:t>
      </w:r>
    </w:p>
    <w:p w14:paraId="2A132303" w14:textId="77777777" w:rsidR="003964C6" w:rsidRPr="00D6133B" w:rsidRDefault="000F6097" w:rsidP="00D6133B">
      <w:pPr>
        <w:spacing w:line="560" w:lineRule="exact"/>
        <w:ind w:firstLine="648"/>
        <w:rPr>
          <w:rFonts w:eastAsia="方正仿宋_GBK"/>
          <w:sz w:val="32"/>
          <w:szCs w:val="32"/>
        </w:rPr>
      </w:pPr>
      <w:r w:rsidRPr="00D6133B">
        <w:rPr>
          <w:rFonts w:eastAsia="方正仿宋_GBK"/>
          <w:sz w:val="32"/>
          <w:szCs w:val="32"/>
        </w:rPr>
        <w:t>（四）根据实际价值调整原来的暂估价值。</w:t>
      </w:r>
    </w:p>
    <w:p w14:paraId="3B32F89E" w14:textId="77777777" w:rsidR="003964C6" w:rsidRPr="00D6133B" w:rsidRDefault="000F6097" w:rsidP="00D6133B">
      <w:pPr>
        <w:spacing w:line="560" w:lineRule="exact"/>
        <w:ind w:firstLine="648"/>
        <w:rPr>
          <w:rFonts w:eastAsia="方正仿宋_GBK"/>
          <w:sz w:val="32"/>
          <w:szCs w:val="32"/>
        </w:rPr>
      </w:pPr>
      <w:r w:rsidRPr="00D6133B">
        <w:rPr>
          <w:rFonts w:eastAsia="方正仿宋_GBK"/>
          <w:sz w:val="32"/>
          <w:szCs w:val="32"/>
        </w:rPr>
        <w:t>（五）发现原固定资产记账有误。</w:t>
      </w:r>
    </w:p>
    <w:p w14:paraId="2D7886AA" w14:textId="77777777" w:rsidR="00FB77AC" w:rsidRPr="00D6133B" w:rsidRDefault="000F6097" w:rsidP="00D6133B">
      <w:pPr>
        <w:spacing w:line="560" w:lineRule="exact"/>
        <w:ind w:firstLine="648"/>
        <w:rPr>
          <w:rFonts w:eastAsia="方正仿宋_GBK"/>
          <w:sz w:val="32"/>
          <w:szCs w:val="32"/>
        </w:rPr>
      </w:pPr>
      <w:r w:rsidRPr="00D6133B">
        <w:rPr>
          <w:rFonts w:eastAsia="方正仿宋_GBK"/>
          <w:sz w:val="32"/>
          <w:szCs w:val="32"/>
        </w:rPr>
        <w:t>第十</w:t>
      </w:r>
      <w:r w:rsidR="00A06356" w:rsidRPr="00D6133B">
        <w:rPr>
          <w:rFonts w:eastAsia="方正仿宋_GBK"/>
          <w:sz w:val="32"/>
          <w:szCs w:val="32"/>
        </w:rPr>
        <w:t>四</w:t>
      </w:r>
      <w:r w:rsidRPr="00D6133B">
        <w:rPr>
          <w:rFonts w:eastAsia="方正仿宋_GBK"/>
          <w:sz w:val="32"/>
          <w:szCs w:val="32"/>
        </w:rPr>
        <w:t>条</w:t>
      </w:r>
      <w:r w:rsidR="003964C6" w:rsidRPr="00D6133B">
        <w:rPr>
          <w:rFonts w:eastAsia="方正仿宋_GBK"/>
          <w:sz w:val="32"/>
          <w:szCs w:val="32"/>
        </w:rPr>
        <w:t xml:space="preserve">　</w:t>
      </w:r>
      <w:r w:rsidRPr="00D6133B">
        <w:rPr>
          <w:rFonts w:eastAsia="方正仿宋_GBK"/>
          <w:sz w:val="32"/>
          <w:szCs w:val="32"/>
        </w:rPr>
        <w:t>固定资产的价值变动，由固定资产</w:t>
      </w:r>
      <w:r w:rsidR="00AF5D80" w:rsidRPr="00D6133B">
        <w:rPr>
          <w:rFonts w:eastAsia="方正仿宋_GBK"/>
          <w:sz w:val="32"/>
          <w:szCs w:val="32"/>
        </w:rPr>
        <w:t>所属部门</w:t>
      </w:r>
      <w:r w:rsidRPr="00D6133B">
        <w:rPr>
          <w:rFonts w:eastAsia="方正仿宋_GBK"/>
          <w:sz w:val="32"/>
          <w:szCs w:val="32"/>
        </w:rPr>
        <w:t>负责办理，</w:t>
      </w:r>
      <w:r w:rsidR="00AF5D80" w:rsidRPr="00D6133B">
        <w:rPr>
          <w:rFonts w:eastAsia="方正仿宋_GBK"/>
          <w:sz w:val="32"/>
          <w:szCs w:val="32"/>
        </w:rPr>
        <w:t>国有资产与实验室管理处</w:t>
      </w:r>
      <w:r w:rsidR="000A2B4E" w:rsidRPr="00D6133B">
        <w:rPr>
          <w:rFonts w:eastAsia="方正仿宋_GBK"/>
          <w:sz w:val="32"/>
          <w:szCs w:val="32"/>
        </w:rPr>
        <w:t>负责</w:t>
      </w:r>
      <w:r w:rsidR="00AF5D80" w:rsidRPr="00D6133B">
        <w:rPr>
          <w:rFonts w:eastAsia="方正仿宋_GBK"/>
          <w:sz w:val="32"/>
          <w:szCs w:val="32"/>
        </w:rPr>
        <w:t>审核</w:t>
      </w:r>
      <w:r w:rsidR="002737C6" w:rsidRPr="00D6133B">
        <w:rPr>
          <w:rFonts w:eastAsia="方正仿宋_GBK"/>
          <w:sz w:val="32"/>
          <w:szCs w:val="32"/>
        </w:rPr>
        <w:t>。</w:t>
      </w:r>
    </w:p>
    <w:p w14:paraId="03D2E341" w14:textId="77777777" w:rsidR="003964C6" w:rsidRPr="00D6133B" w:rsidRDefault="003964C6" w:rsidP="00D6133B">
      <w:pPr>
        <w:spacing w:line="560" w:lineRule="exact"/>
        <w:ind w:firstLine="648"/>
        <w:rPr>
          <w:rFonts w:eastAsia="方正仿宋_GBK"/>
          <w:strike/>
          <w:sz w:val="32"/>
          <w:szCs w:val="32"/>
        </w:rPr>
      </w:pPr>
    </w:p>
    <w:p w14:paraId="4C64F0A1" w14:textId="77777777" w:rsidR="000F6097" w:rsidRPr="00D6133B" w:rsidRDefault="000F6097" w:rsidP="00D6133B">
      <w:pPr>
        <w:spacing w:line="560" w:lineRule="exact"/>
        <w:jc w:val="center"/>
        <w:rPr>
          <w:rFonts w:eastAsia="方正黑体_GBK"/>
          <w:sz w:val="32"/>
          <w:szCs w:val="32"/>
        </w:rPr>
      </w:pPr>
      <w:r w:rsidRPr="00D6133B">
        <w:rPr>
          <w:rFonts w:eastAsia="方正黑体_GBK"/>
          <w:sz w:val="32"/>
          <w:szCs w:val="32"/>
        </w:rPr>
        <w:t>第四章　固定资产增加</w:t>
      </w:r>
    </w:p>
    <w:p w14:paraId="57703D48" w14:textId="77777777" w:rsidR="003964C6" w:rsidRPr="00D6133B" w:rsidRDefault="000F6097" w:rsidP="00D6133B">
      <w:pPr>
        <w:spacing w:line="560" w:lineRule="exact"/>
        <w:ind w:firstLine="648"/>
        <w:rPr>
          <w:rFonts w:eastAsia="方正仿宋_GBK"/>
          <w:sz w:val="32"/>
          <w:szCs w:val="32"/>
        </w:rPr>
      </w:pPr>
      <w:r w:rsidRPr="00D6133B">
        <w:rPr>
          <w:rFonts w:eastAsia="方正仿宋_GBK"/>
          <w:sz w:val="32"/>
          <w:szCs w:val="32"/>
        </w:rPr>
        <w:t>第十</w:t>
      </w:r>
      <w:r w:rsidR="00A06356" w:rsidRPr="00D6133B">
        <w:rPr>
          <w:rFonts w:eastAsia="方正仿宋_GBK"/>
          <w:sz w:val="32"/>
          <w:szCs w:val="32"/>
        </w:rPr>
        <w:t>五</w:t>
      </w:r>
      <w:r w:rsidRPr="00D6133B">
        <w:rPr>
          <w:rFonts w:eastAsia="方正仿宋_GBK"/>
          <w:sz w:val="32"/>
          <w:szCs w:val="32"/>
        </w:rPr>
        <w:t>条</w:t>
      </w:r>
      <w:r w:rsidR="003964C6" w:rsidRPr="00D6133B">
        <w:rPr>
          <w:rFonts w:eastAsia="方正仿宋_GBK"/>
          <w:sz w:val="32"/>
          <w:szCs w:val="32"/>
        </w:rPr>
        <w:t xml:space="preserve">　</w:t>
      </w:r>
      <w:r w:rsidRPr="00D6133B">
        <w:rPr>
          <w:rFonts w:eastAsia="方正仿宋_GBK"/>
          <w:sz w:val="32"/>
          <w:szCs w:val="32"/>
        </w:rPr>
        <w:t>固定资产增加主要是指购置、建造、增建、扩建、受赠、调拨和划转等活动所引起的固定资产数量和价值量的增加。</w:t>
      </w:r>
    </w:p>
    <w:p w14:paraId="07EBE979" w14:textId="77777777" w:rsidR="003964C6" w:rsidRPr="00D6133B" w:rsidRDefault="000F6097" w:rsidP="00D6133B">
      <w:pPr>
        <w:spacing w:line="560" w:lineRule="exact"/>
        <w:ind w:firstLine="648"/>
        <w:rPr>
          <w:rFonts w:eastAsia="方正仿宋_GBK"/>
          <w:sz w:val="32"/>
          <w:szCs w:val="32"/>
        </w:rPr>
      </w:pPr>
      <w:r w:rsidRPr="00D6133B">
        <w:rPr>
          <w:rFonts w:eastAsia="方正仿宋_GBK"/>
          <w:sz w:val="32"/>
          <w:szCs w:val="32"/>
        </w:rPr>
        <w:t>第十</w:t>
      </w:r>
      <w:r w:rsidR="00A06356" w:rsidRPr="00D6133B">
        <w:rPr>
          <w:rFonts w:eastAsia="方正仿宋_GBK"/>
          <w:sz w:val="32"/>
          <w:szCs w:val="32"/>
        </w:rPr>
        <w:t>六</w:t>
      </w:r>
      <w:r w:rsidRPr="00D6133B">
        <w:rPr>
          <w:rFonts w:eastAsia="方正仿宋_GBK"/>
          <w:sz w:val="32"/>
          <w:szCs w:val="32"/>
        </w:rPr>
        <w:t>条　固定资产的购建，应在学校安排的年度经费预算范围内解决，每年用于购建固定资产的预算经费与计划编制要同步进行。</w:t>
      </w:r>
    </w:p>
    <w:p w14:paraId="0068732B" w14:textId="77777777" w:rsidR="003964C6" w:rsidRPr="00D6133B" w:rsidRDefault="000F6097" w:rsidP="00D6133B">
      <w:pPr>
        <w:spacing w:line="560" w:lineRule="exact"/>
        <w:ind w:firstLine="648"/>
        <w:rPr>
          <w:rFonts w:eastAsia="方正仿宋_GBK"/>
          <w:sz w:val="32"/>
          <w:szCs w:val="32"/>
        </w:rPr>
      </w:pPr>
      <w:r w:rsidRPr="00D6133B">
        <w:rPr>
          <w:rFonts w:eastAsia="方正仿宋_GBK"/>
          <w:sz w:val="32"/>
          <w:szCs w:val="32"/>
        </w:rPr>
        <w:t>第十</w:t>
      </w:r>
      <w:r w:rsidR="00A06356" w:rsidRPr="00D6133B">
        <w:rPr>
          <w:rFonts w:eastAsia="方正仿宋_GBK"/>
          <w:sz w:val="32"/>
          <w:szCs w:val="32"/>
        </w:rPr>
        <w:t>七</w:t>
      </w:r>
      <w:r w:rsidRPr="00D6133B">
        <w:rPr>
          <w:rFonts w:eastAsia="方正仿宋_GBK"/>
          <w:sz w:val="32"/>
          <w:szCs w:val="32"/>
        </w:rPr>
        <w:t>条　固定资产购置完成后，</w:t>
      </w:r>
      <w:r w:rsidR="000463CF" w:rsidRPr="00D6133B">
        <w:rPr>
          <w:rFonts w:eastAsia="方正仿宋_GBK"/>
          <w:sz w:val="32"/>
          <w:szCs w:val="32"/>
        </w:rPr>
        <w:t>应根据</w:t>
      </w:r>
      <w:r w:rsidR="00415BB6" w:rsidRPr="00D6133B">
        <w:rPr>
          <w:rFonts w:eastAsia="方正仿宋_GBK"/>
          <w:sz w:val="32"/>
          <w:szCs w:val="32"/>
        </w:rPr>
        <w:t>《南京中医药大学固定资产验收细则》组织</w:t>
      </w:r>
      <w:r w:rsidR="000463CF" w:rsidRPr="00D6133B">
        <w:rPr>
          <w:rFonts w:eastAsia="方正仿宋_GBK"/>
          <w:sz w:val="32"/>
          <w:szCs w:val="32"/>
        </w:rPr>
        <w:t>验收</w:t>
      </w:r>
      <w:r w:rsidR="00851F0B" w:rsidRPr="00D6133B">
        <w:rPr>
          <w:rFonts w:eastAsia="方正仿宋_GBK"/>
          <w:sz w:val="32"/>
          <w:szCs w:val="32"/>
        </w:rPr>
        <w:t>，并及时办理固定资产登记建账。</w:t>
      </w:r>
    </w:p>
    <w:p w14:paraId="4216F28A" w14:textId="77777777" w:rsidR="003964C6" w:rsidRPr="00D6133B" w:rsidRDefault="00851F0B" w:rsidP="00D6133B">
      <w:pPr>
        <w:spacing w:line="560" w:lineRule="exact"/>
        <w:ind w:firstLine="648"/>
        <w:rPr>
          <w:rFonts w:eastAsia="方正仿宋_GBK"/>
          <w:sz w:val="32"/>
          <w:szCs w:val="32"/>
        </w:rPr>
      </w:pPr>
      <w:r w:rsidRPr="00D6133B">
        <w:rPr>
          <w:rFonts w:eastAsia="方正仿宋_GBK"/>
          <w:sz w:val="32"/>
          <w:szCs w:val="32"/>
        </w:rPr>
        <w:t>第十</w:t>
      </w:r>
      <w:r w:rsidR="00A06356" w:rsidRPr="00D6133B">
        <w:rPr>
          <w:rFonts w:eastAsia="方正仿宋_GBK"/>
          <w:sz w:val="32"/>
          <w:szCs w:val="32"/>
        </w:rPr>
        <w:t>八</w:t>
      </w:r>
      <w:r w:rsidRPr="00D6133B">
        <w:rPr>
          <w:rFonts w:eastAsia="方正仿宋_GBK"/>
          <w:sz w:val="32"/>
          <w:szCs w:val="32"/>
        </w:rPr>
        <w:t>条　固定资产应先办理登记入库手续后，才能进行</w:t>
      </w:r>
      <w:r w:rsidR="002737C6" w:rsidRPr="00D6133B">
        <w:rPr>
          <w:rFonts w:eastAsia="方正仿宋_GBK"/>
          <w:sz w:val="32"/>
          <w:szCs w:val="32"/>
        </w:rPr>
        <w:t>财务</w:t>
      </w:r>
      <w:r w:rsidRPr="00D6133B">
        <w:rPr>
          <w:rFonts w:eastAsia="方正仿宋_GBK"/>
          <w:sz w:val="32"/>
          <w:szCs w:val="32"/>
        </w:rPr>
        <w:t>报销。</w:t>
      </w:r>
    </w:p>
    <w:p w14:paraId="056381A3" w14:textId="038A6261" w:rsidR="00FB77AC" w:rsidRPr="00D6133B" w:rsidRDefault="000F6097" w:rsidP="00D6133B">
      <w:pPr>
        <w:spacing w:line="560" w:lineRule="exact"/>
        <w:ind w:firstLine="648"/>
        <w:rPr>
          <w:rFonts w:eastAsia="方正仿宋_GBK"/>
          <w:sz w:val="32"/>
          <w:szCs w:val="32"/>
        </w:rPr>
      </w:pPr>
      <w:r w:rsidRPr="00D6133B">
        <w:rPr>
          <w:rFonts w:eastAsia="方正仿宋_GBK"/>
          <w:sz w:val="32"/>
          <w:szCs w:val="32"/>
        </w:rPr>
        <w:t>第十</w:t>
      </w:r>
      <w:r w:rsidR="00E90072" w:rsidRPr="00D6133B">
        <w:rPr>
          <w:rFonts w:eastAsia="方正仿宋_GBK"/>
          <w:sz w:val="32"/>
          <w:szCs w:val="32"/>
        </w:rPr>
        <w:t>九</w:t>
      </w:r>
      <w:r w:rsidRPr="00D6133B">
        <w:rPr>
          <w:rFonts w:eastAsia="方正仿宋_GBK"/>
          <w:sz w:val="32"/>
          <w:szCs w:val="32"/>
        </w:rPr>
        <w:t>条　接受捐赠或盘盈的固定资产，应由资产管理部门依据固定资产交接单、发票或固定资产盘盈报告单等凭证，办理增加固定资产手续。</w:t>
      </w:r>
    </w:p>
    <w:p w14:paraId="6EECE433" w14:textId="77777777" w:rsidR="00D6133B" w:rsidRPr="00D6133B" w:rsidRDefault="00D6133B" w:rsidP="00D6133B">
      <w:pPr>
        <w:spacing w:line="560" w:lineRule="exact"/>
        <w:ind w:firstLine="648"/>
        <w:rPr>
          <w:rFonts w:eastAsia="方正仿宋_GBK"/>
          <w:sz w:val="32"/>
          <w:szCs w:val="32"/>
        </w:rPr>
      </w:pPr>
    </w:p>
    <w:p w14:paraId="5571027C" w14:textId="77777777" w:rsidR="000F6097" w:rsidRPr="00D6133B" w:rsidRDefault="000F6097" w:rsidP="00D6133B">
      <w:pPr>
        <w:spacing w:line="560" w:lineRule="exact"/>
        <w:jc w:val="center"/>
        <w:rPr>
          <w:rFonts w:eastAsia="方正黑体_GBK"/>
          <w:sz w:val="32"/>
          <w:szCs w:val="32"/>
        </w:rPr>
      </w:pPr>
      <w:r w:rsidRPr="00D6133B">
        <w:rPr>
          <w:rFonts w:eastAsia="方正黑体_GBK"/>
          <w:sz w:val="32"/>
          <w:szCs w:val="32"/>
        </w:rPr>
        <w:lastRenderedPageBreak/>
        <w:t>第五章　固定资产使用、维护与清查</w:t>
      </w:r>
    </w:p>
    <w:p w14:paraId="6B7938B2" w14:textId="0FB68E53" w:rsidR="003964C6" w:rsidRPr="00D6133B" w:rsidRDefault="000F6097" w:rsidP="00D6133B">
      <w:pPr>
        <w:spacing w:line="560" w:lineRule="exact"/>
        <w:ind w:firstLine="672"/>
        <w:rPr>
          <w:rFonts w:eastAsia="方正仿宋_GBK"/>
          <w:sz w:val="32"/>
          <w:szCs w:val="32"/>
        </w:rPr>
      </w:pPr>
      <w:r w:rsidRPr="00D6133B">
        <w:rPr>
          <w:rFonts w:eastAsia="方正仿宋_GBK"/>
          <w:sz w:val="32"/>
          <w:szCs w:val="32"/>
        </w:rPr>
        <w:t>第</w:t>
      </w:r>
      <w:r w:rsidR="00E90072" w:rsidRPr="00D6133B">
        <w:rPr>
          <w:rFonts w:eastAsia="方正仿宋_GBK"/>
          <w:sz w:val="32"/>
          <w:szCs w:val="32"/>
        </w:rPr>
        <w:t>二</w:t>
      </w:r>
      <w:r w:rsidRPr="00D6133B">
        <w:rPr>
          <w:rFonts w:eastAsia="方正仿宋_GBK"/>
          <w:sz w:val="32"/>
          <w:szCs w:val="32"/>
        </w:rPr>
        <w:t>十条</w:t>
      </w:r>
      <w:r w:rsidR="003964C6" w:rsidRPr="00D6133B">
        <w:rPr>
          <w:rFonts w:eastAsia="方正仿宋_GBK"/>
          <w:sz w:val="32"/>
          <w:szCs w:val="32"/>
        </w:rPr>
        <w:t xml:space="preserve">　</w:t>
      </w:r>
      <w:r w:rsidR="002737C6" w:rsidRPr="00D6133B">
        <w:rPr>
          <w:rFonts w:eastAsia="方正仿宋_GBK"/>
          <w:sz w:val="32"/>
          <w:szCs w:val="32"/>
        </w:rPr>
        <w:t>固定资产</w:t>
      </w:r>
      <w:r w:rsidRPr="00D6133B">
        <w:rPr>
          <w:rFonts w:eastAsia="方正仿宋_GBK"/>
          <w:sz w:val="32"/>
          <w:szCs w:val="32"/>
        </w:rPr>
        <w:t>的</w:t>
      </w:r>
      <w:r w:rsidR="00415BB6" w:rsidRPr="00D6133B">
        <w:rPr>
          <w:rFonts w:eastAsia="方正仿宋_GBK"/>
          <w:sz w:val="32"/>
          <w:szCs w:val="32"/>
        </w:rPr>
        <w:t>保管</w:t>
      </w:r>
      <w:r w:rsidRPr="00D6133B">
        <w:rPr>
          <w:rFonts w:eastAsia="方正仿宋_GBK"/>
          <w:sz w:val="32"/>
          <w:szCs w:val="32"/>
        </w:rPr>
        <w:t>人必须为本校教职工</w:t>
      </w:r>
      <w:r w:rsidR="002737C6" w:rsidRPr="00D6133B">
        <w:rPr>
          <w:rFonts w:eastAsia="方正仿宋_GBK"/>
          <w:sz w:val="32"/>
          <w:szCs w:val="32"/>
        </w:rPr>
        <w:t>或直属附属医院指定的人员</w:t>
      </w:r>
      <w:r w:rsidR="00395BEE" w:rsidRPr="00D6133B">
        <w:rPr>
          <w:rFonts w:eastAsia="方正仿宋_GBK"/>
          <w:sz w:val="32"/>
          <w:szCs w:val="32"/>
        </w:rPr>
        <w:t>。</w:t>
      </w:r>
    </w:p>
    <w:p w14:paraId="2480E2DA" w14:textId="77777777" w:rsidR="003964C6" w:rsidRPr="00D6133B" w:rsidRDefault="000F6097" w:rsidP="00D6133B">
      <w:pPr>
        <w:spacing w:line="560" w:lineRule="exact"/>
        <w:ind w:firstLine="672"/>
        <w:rPr>
          <w:rFonts w:eastAsia="方正仿宋_GBK"/>
          <w:sz w:val="32"/>
          <w:szCs w:val="32"/>
        </w:rPr>
      </w:pPr>
      <w:r w:rsidRPr="00D6133B">
        <w:rPr>
          <w:rFonts w:eastAsia="方正仿宋_GBK"/>
          <w:sz w:val="32"/>
          <w:szCs w:val="32"/>
        </w:rPr>
        <w:t>第二十</w:t>
      </w:r>
      <w:r w:rsidR="00E90072" w:rsidRPr="00D6133B">
        <w:rPr>
          <w:rFonts w:eastAsia="方正仿宋_GBK"/>
          <w:sz w:val="32"/>
          <w:szCs w:val="32"/>
        </w:rPr>
        <w:t>一</w:t>
      </w:r>
      <w:r w:rsidRPr="00D6133B">
        <w:rPr>
          <w:rFonts w:eastAsia="方正仿宋_GBK"/>
          <w:sz w:val="32"/>
          <w:szCs w:val="32"/>
        </w:rPr>
        <w:t>条</w:t>
      </w:r>
      <w:r w:rsidR="003964C6" w:rsidRPr="00D6133B">
        <w:rPr>
          <w:rFonts w:eastAsia="方正仿宋_GBK"/>
          <w:sz w:val="32"/>
          <w:szCs w:val="32"/>
        </w:rPr>
        <w:t xml:space="preserve">　</w:t>
      </w:r>
      <w:r w:rsidRPr="00D6133B">
        <w:rPr>
          <w:rFonts w:eastAsia="方正仿宋_GBK"/>
          <w:sz w:val="32"/>
          <w:szCs w:val="32"/>
        </w:rPr>
        <w:t>使用单位应落实固定资产保管和维护制度。落实安全防护措施，做好防火、防盗、防爆、防潮、防尘、防锈、防蛀以及防范自然灾害等工作。</w:t>
      </w:r>
    </w:p>
    <w:p w14:paraId="7F8B851B" w14:textId="77777777" w:rsidR="003964C6" w:rsidRPr="00D6133B" w:rsidRDefault="000F6097" w:rsidP="00D6133B">
      <w:pPr>
        <w:spacing w:line="560" w:lineRule="exact"/>
        <w:ind w:firstLine="672"/>
        <w:rPr>
          <w:rFonts w:eastAsia="方正仿宋_GBK"/>
          <w:sz w:val="32"/>
          <w:szCs w:val="32"/>
        </w:rPr>
      </w:pPr>
      <w:r w:rsidRPr="00D6133B">
        <w:rPr>
          <w:rFonts w:eastAsia="方正仿宋_GBK"/>
          <w:sz w:val="32"/>
          <w:szCs w:val="32"/>
        </w:rPr>
        <w:t>第二十</w:t>
      </w:r>
      <w:r w:rsidR="00E90072" w:rsidRPr="00D6133B">
        <w:rPr>
          <w:rFonts w:eastAsia="方正仿宋_GBK"/>
          <w:sz w:val="32"/>
          <w:szCs w:val="32"/>
        </w:rPr>
        <w:t>二</w:t>
      </w:r>
      <w:r w:rsidRPr="00D6133B">
        <w:rPr>
          <w:rFonts w:eastAsia="方正仿宋_GBK"/>
          <w:sz w:val="32"/>
          <w:szCs w:val="32"/>
        </w:rPr>
        <w:t>条</w:t>
      </w:r>
      <w:r w:rsidR="003964C6" w:rsidRPr="00D6133B">
        <w:rPr>
          <w:rFonts w:eastAsia="方正仿宋_GBK"/>
          <w:sz w:val="32"/>
          <w:szCs w:val="32"/>
        </w:rPr>
        <w:t xml:space="preserve">　</w:t>
      </w:r>
      <w:r w:rsidRPr="00D6133B">
        <w:rPr>
          <w:rFonts w:eastAsia="方正仿宋_GBK"/>
          <w:sz w:val="32"/>
          <w:szCs w:val="32"/>
        </w:rPr>
        <w:t>使用单位及保管人应对固定资产及时做好检修工作。对精密、贵重及易发安全事故的仪器设备，要制定具体操作规程，指定专人负责技术指导和安全工作。经常对使用人员进行技术培训和安全教育，定期检测、校验，确保精度和性能良好，防止事故发生。</w:t>
      </w:r>
    </w:p>
    <w:p w14:paraId="267E5AB1" w14:textId="77777777" w:rsidR="003964C6" w:rsidRPr="00D6133B" w:rsidRDefault="00E90072" w:rsidP="00D6133B">
      <w:pPr>
        <w:spacing w:line="560" w:lineRule="exact"/>
        <w:ind w:firstLine="672"/>
        <w:rPr>
          <w:rFonts w:eastAsia="方正仿宋_GBK"/>
          <w:sz w:val="32"/>
          <w:szCs w:val="32"/>
        </w:rPr>
      </w:pPr>
      <w:r w:rsidRPr="00D6133B">
        <w:rPr>
          <w:rFonts w:eastAsia="方正仿宋_GBK"/>
          <w:sz w:val="32"/>
          <w:szCs w:val="32"/>
        </w:rPr>
        <w:t>第二十三</w:t>
      </w:r>
      <w:r w:rsidR="000F6097" w:rsidRPr="00D6133B">
        <w:rPr>
          <w:rFonts w:eastAsia="方正仿宋_GBK"/>
          <w:sz w:val="32"/>
          <w:szCs w:val="32"/>
        </w:rPr>
        <w:t>条</w:t>
      </w:r>
      <w:r w:rsidR="003964C6" w:rsidRPr="00D6133B">
        <w:rPr>
          <w:rFonts w:eastAsia="方正仿宋_GBK"/>
          <w:sz w:val="32"/>
          <w:szCs w:val="32"/>
        </w:rPr>
        <w:t xml:space="preserve">　</w:t>
      </w:r>
      <w:r w:rsidR="000F6097" w:rsidRPr="00D6133B">
        <w:rPr>
          <w:rFonts w:eastAsia="方正仿宋_GBK"/>
          <w:sz w:val="32"/>
          <w:szCs w:val="32"/>
        </w:rPr>
        <w:t>购置贵重仪器设备、文物以及陈列品过程中形成的各类文件资料应及时收集、整理、归档，妥善保管。</w:t>
      </w:r>
    </w:p>
    <w:p w14:paraId="5869F1C5" w14:textId="77777777" w:rsidR="003964C6" w:rsidRPr="00D6133B" w:rsidRDefault="00E90072" w:rsidP="00D6133B">
      <w:pPr>
        <w:spacing w:line="560" w:lineRule="exact"/>
        <w:ind w:firstLine="672"/>
        <w:rPr>
          <w:rFonts w:eastAsia="方正仿宋_GBK"/>
          <w:sz w:val="32"/>
          <w:szCs w:val="32"/>
        </w:rPr>
      </w:pPr>
      <w:r w:rsidRPr="00D6133B">
        <w:rPr>
          <w:rFonts w:eastAsia="方正仿宋_GBK"/>
          <w:sz w:val="32"/>
          <w:szCs w:val="32"/>
        </w:rPr>
        <w:t>第二十四</w:t>
      </w:r>
      <w:r w:rsidR="000F6097" w:rsidRPr="00D6133B">
        <w:rPr>
          <w:rFonts w:eastAsia="方正仿宋_GBK"/>
          <w:sz w:val="32"/>
          <w:szCs w:val="32"/>
        </w:rPr>
        <w:t>条</w:t>
      </w:r>
      <w:r w:rsidR="003964C6" w:rsidRPr="00D6133B">
        <w:rPr>
          <w:rFonts w:eastAsia="方正仿宋_GBK"/>
          <w:sz w:val="32"/>
          <w:szCs w:val="32"/>
        </w:rPr>
        <w:t xml:space="preserve">　</w:t>
      </w:r>
      <w:r w:rsidR="000F6097" w:rsidRPr="00D6133B">
        <w:rPr>
          <w:rFonts w:eastAsia="方正仿宋_GBK"/>
          <w:sz w:val="32"/>
          <w:szCs w:val="32"/>
        </w:rPr>
        <w:t>学校固定资产出租、出借，应由借出单位提出申请，按有关规定审批同意后方能</w:t>
      </w:r>
      <w:r w:rsidR="002737C6" w:rsidRPr="00D6133B">
        <w:rPr>
          <w:rFonts w:eastAsia="方正仿宋_GBK"/>
          <w:sz w:val="32"/>
          <w:szCs w:val="32"/>
        </w:rPr>
        <w:t>进行</w:t>
      </w:r>
      <w:r w:rsidR="000F6097" w:rsidRPr="00D6133B">
        <w:rPr>
          <w:rFonts w:eastAsia="方正仿宋_GBK"/>
          <w:sz w:val="32"/>
          <w:szCs w:val="32"/>
        </w:rPr>
        <w:t>，</w:t>
      </w:r>
      <w:r w:rsidR="002737C6" w:rsidRPr="00D6133B">
        <w:rPr>
          <w:rFonts w:eastAsia="方正仿宋_GBK"/>
          <w:sz w:val="32"/>
          <w:szCs w:val="32"/>
        </w:rPr>
        <w:t>出租出借的资产应</w:t>
      </w:r>
      <w:r w:rsidR="00A73B70" w:rsidRPr="00D6133B">
        <w:rPr>
          <w:rFonts w:eastAsia="方正仿宋_GBK"/>
          <w:sz w:val="32"/>
          <w:szCs w:val="32"/>
        </w:rPr>
        <w:t>及时</w:t>
      </w:r>
      <w:r w:rsidR="000F6097" w:rsidRPr="00D6133B">
        <w:rPr>
          <w:rFonts w:eastAsia="方正仿宋_GBK"/>
          <w:sz w:val="32"/>
          <w:szCs w:val="32"/>
        </w:rPr>
        <w:t>登记备案。收回出租、出借固定资产时，应认真勘验。出租、出借取得的收入，应及时、足额上缴学校</w:t>
      </w:r>
      <w:r w:rsidR="00851F0B" w:rsidRPr="00D6133B">
        <w:rPr>
          <w:rFonts w:eastAsia="方正仿宋_GBK"/>
          <w:sz w:val="32"/>
          <w:szCs w:val="32"/>
        </w:rPr>
        <w:t>财务部门</w:t>
      </w:r>
      <w:r w:rsidR="000F6097" w:rsidRPr="00D6133B">
        <w:rPr>
          <w:rFonts w:eastAsia="方正仿宋_GBK"/>
          <w:sz w:val="32"/>
          <w:szCs w:val="32"/>
        </w:rPr>
        <w:t>。</w:t>
      </w:r>
    </w:p>
    <w:p w14:paraId="736CF89E" w14:textId="77777777" w:rsidR="003964C6" w:rsidRPr="00D6133B" w:rsidRDefault="00E90072" w:rsidP="00D6133B">
      <w:pPr>
        <w:spacing w:line="560" w:lineRule="exact"/>
        <w:ind w:firstLine="672"/>
        <w:rPr>
          <w:rFonts w:eastAsia="方正仿宋_GBK"/>
          <w:sz w:val="32"/>
          <w:szCs w:val="32"/>
        </w:rPr>
      </w:pPr>
      <w:r w:rsidRPr="00D6133B">
        <w:rPr>
          <w:rFonts w:eastAsia="方正仿宋_GBK"/>
          <w:sz w:val="32"/>
          <w:szCs w:val="32"/>
        </w:rPr>
        <w:t>第二十五</w:t>
      </w:r>
      <w:r w:rsidR="000F6097" w:rsidRPr="00D6133B">
        <w:rPr>
          <w:rFonts w:eastAsia="方正仿宋_GBK"/>
          <w:sz w:val="32"/>
          <w:szCs w:val="32"/>
        </w:rPr>
        <w:t>条　经营性资产应按学校和上级相关规定，办理相关手续，缴纳一定比例的资源占用费或租金。</w:t>
      </w:r>
    </w:p>
    <w:p w14:paraId="368AAE60" w14:textId="77777777" w:rsidR="003964C6" w:rsidRPr="00D6133B" w:rsidRDefault="00E90072" w:rsidP="00D6133B">
      <w:pPr>
        <w:spacing w:line="560" w:lineRule="exact"/>
        <w:ind w:firstLine="672"/>
        <w:rPr>
          <w:rFonts w:eastAsia="方正仿宋_GBK"/>
          <w:sz w:val="32"/>
          <w:szCs w:val="32"/>
        </w:rPr>
      </w:pPr>
      <w:r w:rsidRPr="00D6133B">
        <w:rPr>
          <w:rFonts w:eastAsia="方正仿宋_GBK"/>
          <w:sz w:val="32"/>
          <w:szCs w:val="32"/>
        </w:rPr>
        <w:t>第二十六</w:t>
      </w:r>
      <w:r w:rsidR="000F6097" w:rsidRPr="00D6133B">
        <w:rPr>
          <w:rFonts w:eastAsia="方正仿宋_GBK"/>
          <w:sz w:val="32"/>
          <w:szCs w:val="32"/>
        </w:rPr>
        <w:t>条</w:t>
      </w:r>
      <w:r w:rsidR="003964C6" w:rsidRPr="00D6133B">
        <w:rPr>
          <w:rFonts w:eastAsia="方正仿宋_GBK"/>
          <w:sz w:val="32"/>
          <w:szCs w:val="32"/>
        </w:rPr>
        <w:t xml:space="preserve">　</w:t>
      </w:r>
      <w:r w:rsidR="000F6097" w:rsidRPr="00D6133B">
        <w:rPr>
          <w:rFonts w:eastAsia="方正仿宋_GBK"/>
          <w:sz w:val="32"/>
          <w:szCs w:val="32"/>
        </w:rPr>
        <w:t>建立固定资产管理人员和固定资产使用人员调动、变动的资产交接制度。做到账目清楚，手续</w:t>
      </w:r>
      <w:proofErr w:type="gramStart"/>
      <w:r w:rsidR="000F6097" w:rsidRPr="00D6133B">
        <w:rPr>
          <w:rFonts w:eastAsia="方正仿宋_GBK"/>
          <w:sz w:val="32"/>
          <w:szCs w:val="32"/>
        </w:rPr>
        <w:t>完善方</w:t>
      </w:r>
      <w:proofErr w:type="gramEnd"/>
      <w:r w:rsidR="000F6097" w:rsidRPr="00D6133B">
        <w:rPr>
          <w:rFonts w:eastAsia="方正仿宋_GBK"/>
          <w:sz w:val="32"/>
          <w:szCs w:val="32"/>
        </w:rPr>
        <w:t>能调动或变动。对账物不符的，必须书面写出原因，由单位分管领导审批后，报</w:t>
      </w:r>
      <w:r w:rsidR="00812041" w:rsidRPr="00D6133B">
        <w:rPr>
          <w:rFonts w:eastAsia="方正仿宋_GBK"/>
          <w:sz w:val="32"/>
          <w:szCs w:val="32"/>
        </w:rPr>
        <w:t>国有资产与实验室管理处</w:t>
      </w:r>
      <w:r w:rsidR="000F6097" w:rsidRPr="00D6133B">
        <w:rPr>
          <w:rFonts w:eastAsia="方正仿宋_GBK"/>
          <w:sz w:val="32"/>
          <w:szCs w:val="32"/>
        </w:rPr>
        <w:t>作相关处理。</w:t>
      </w:r>
      <w:r w:rsidR="000F6097" w:rsidRPr="00D6133B">
        <w:rPr>
          <w:rFonts w:eastAsia="方正仿宋_GBK"/>
          <w:sz w:val="32"/>
          <w:szCs w:val="32"/>
        </w:rPr>
        <w:lastRenderedPageBreak/>
        <w:t>固定资产于校内调动时，要及时办理校内调拨手续，更新管理信息系统数据。</w:t>
      </w:r>
    </w:p>
    <w:p w14:paraId="01505ECA" w14:textId="77777777" w:rsidR="003964C6" w:rsidRPr="00D6133B" w:rsidRDefault="000F6097" w:rsidP="00D6133B">
      <w:pPr>
        <w:spacing w:line="560" w:lineRule="exact"/>
        <w:ind w:firstLine="672"/>
        <w:rPr>
          <w:rFonts w:eastAsia="方正仿宋_GBK"/>
          <w:sz w:val="32"/>
          <w:szCs w:val="32"/>
        </w:rPr>
      </w:pPr>
      <w:r w:rsidRPr="00D6133B">
        <w:rPr>
          <w:rFonts w:eastAsia="方正仿宋_GBK"/>
          <w:sz w:val="32"/>
          <w:szCs w:val="32"/>
        </w:rPr>
        <w:t>学校内部移交固定资产应符合如下规定：</w:t>
      </w:r>
    </w:p>
    <w:p w14:paraId="03510A8F" w14:textId="77777777" w:rsidR="003964C6" w:rsidRPr="00D6133B" w:rsidRDefault="000F6097" w:rsidP="00D6133B">
      <w:pPr>
        <w:spacing w:line="560" w:lineRule="exact"/>
        <w:ind w:firstLine="672"/>
        <w:rPr>
          <w:rFonts w:eastAsia="方正仿宋_GBK"/>
          <w:sz w:val="32"/>
          <w:szCs w:val="32"/>
        </w:rPr>
      </w:pPr>
      <w:r w:rsidRPr="00D6133B">
        <w:rPr>
          <w:rFonts w:eastAsia="方正仿宋_GBK"/>
          <w:sz w:val="32"/>
          <w:szCs w:val="32"/>
        </w:rPr>
        <w:t>（一）机构调整时，</w:t>
      </w:r>
      <w:r w:rsidR="00A73B70" w:rsidRPr="00D6133B">
        <w:rPr>
          <w:rFonts w:eastAsia="方正仿宋_GBK"/>
          <w:sz w:val="32"/>
          <w:szCs w:val="32"/>
        </w:rPr>
        <w:t>调整所涉部门应</w:t>
      </w:r>
      <w:r w:rsidRPr="00D6133B">
        <w:rPr>
          <w:rFonts w:eastAsia="方正仿宋_GBK"/>
          <w:sz w:val="32"/>
          <w:szCs w:val="32"/>
        </w:rPr>
        <w:t>进行资产清查，</w:t>
      </w:r>
      <w:r w:rsidR="00A73B70" w:rsidRPr="00D6133B">
        <w:rPr>
          <w:rFonts w:eastAsia="方正仿宋_GBK"/>
          <w:sz w:val="32"/>
          <w:szCs w:val="32"/>
        </w:rPr>
        <w:t>并根据清查结果</w:t>
      </w:r>
      <w:r w:rsidRPr="00D6133B">
        <w:rPr>
          <w:rFonts w:eastAsia="方正仿宋_GBK"/>
          <w:sz w:val="32"/>
          <w:szCs w:val="32"/>
        </w:rPr>
        <w:t>办理资产合并</w:t>
      </w:r>
      <w:r w:rsidR="00A73B70" w:rsidRPr="00D6133B">
        <w:rPr>
          <w:rFonts w:eastAsia="方正仿宋_GBK"/>
          <w:sz w:val="32"/>
          <w:szCs w:val="32"/>
        </w:rPr>
        <w:t>、</w:t>
      </w:r>
      <w:r w:rsidRPr="00D6133B">
        <w:rPr>
          <w:rFonts w:eastAsia="方正仿宋_GBK"/>
          <w:sz w:val="32"/>
          <w:szCs w:val="32"/>
        </w:rPr>
        <w:t>拆分</w:t>
      </w:r>
      <w:r w:rsidR="00A73B70" w:rsidRPr="00D6133B">
        <w:rPr>
          <w:rFonts w:eastAsia="方正仿宋_GBK"/>
          <w:sz w:val="32"/>
          <w:szCs w:val="32"/>
        </w:rPr>
        <w:t>、整体</w:t>
      </w:r>
      <w:r w:rsidRPr="00D6133B">
        <w:rPr>
          <w:rFonts w:eastAsia="方正仿宋_GBK"/>
          <w:sz w:val="32"/>
          <w:szCs w:val="32"/>
        </w:rPr>
        <w:t>交接手续；</w:t>
      </w:r>
    </w:p>
    <w:p w14:paraId="570EB2A4" w14:textId="77777777" w:rsidR="00F57B66" w:rsidRPr="00D6133B" w:rsidRDefault="000F6097" w:rsidP="00D6133B">
      <w:pPr>
        <w:spacing w:line="560" w:lineRule="exact"/>
        <w:ind w:firstLine="672"/>
        <w:rPr>
          <w:rFonts w:eastAsia="方正仿宋_GBK"/>
          <w:sz w:val="32"/>
          <w:szCs w:val="32"/>
        </w:rPr>
      </w:pPr>
      <w:r w:rsidRPr="00D6133B">
        <w:rPr>
          <w:rFonts w:eastAsia="方正仿宋_GBK"/>
          <w:sz w:val="32"/>
          <w:szCs w:val="32"/>
        </w:rPr>
        <w:t>（二）固定资产管理人员岗位变动时，应在上一级管理部门监督下办理交接手续</w:t>
      </w:r>
      <w:r w:rsidR="00B142AD" w:rsidRPr="00D6133B">
        <w:rPr>
          <w:rFonts w:eastAsia="方正仿宋_GBK"/>
          <w:sz w:val="32"/>
          <w:szCs w:val="32"/>
        </w:rPr>
        <w:t>并变更固定资产保管人</w:t>
      </w:r>
      <w:r w:rsidRPr="00D6133B">
        <w:rPr>
          <w:rFonts w:eastAsia="方正仿宋_GBK"/>
          <w:sz w:val="32"/>
          <w:szCs w:val="32"/>
        </w:rPr>
        <w:t>；</w:t>
      </w:r>
    </w:p>
    <w:p w14:paraId="69E826BC" w14:textId="77777777" w:rsidR="00F57B66" w:rsidRPr="00D6133B" w:rsidRDefault="000F6097" w:rsidP="00D6133B">
      <w:pPr>
        <w:spacing w:line="560" w:lineRule="exact"/>
        <w:ind w:firstLine="672"/>
        <w:rPr>
          <w:rFonts w:eastAsia="方正仿宋_GBK"/>
          <w:sz w:val="32"/>
          <w:szCs w:val="32"/>
        </w:rPr>
      </w:pPr>
      <w:r w:rsidRPr="00D6133B">
        <w:rPr>
          <w:rFonts w:eastAsia="方正仿宋_GBK"/>
          <w:sz w:val="32"/>
          <w:szCs w:val="32"/>
        </w:rPr>
        <w:t>（三）教职工在校内办理岗位变动或调离学校、退休等手续前必须到</w:t>
      </w:r>
      <w:r w:rsidR="00812041" w:rsidRPr="00D6133B">
        <w:rPr>
          <w:rFonts w:eastAsia="方正仿宋_GBK"/>
          <w:sz w:val="32"/>
          <w:szCs w:val="32"/>
        </w:rPr>
        <w:t>国有资产与实验室管理处</w:t>
      </w:r>
      <w:r w:rsidRPr="00D6133B">
        <w:rPr>
          <w:rFonts w:eastAsia="方正仿宋_GBK"/>
          <w:sz w:val="32"/>
          <w:szCs w:val="32"/>
        </w:rPr>
        <w:t>办理资产交接手续，人事处收到资产交接确认凭证后方可办理正式手续。</w:t>
      </w:r>
    </w:p>
    <w:p w14:paraId="0A22F422" w14:textId="77777777" w:rsidR="00FB77AC" w:rsidRPr="00D6133B" w:rsidRDefault="00E90072" w:rsidP="00D6133B">
      <w:pPr>
        <w:spacing w:line="560" w:lineRule="exact"/>
        <w:ind w:firstLine="672"/>
        <w:rPr>
          <w:rFonts w:eastAsia="方正仿宋_GBK"/>
          <w:sz w:val="32"/>
          <w:szCs w:val="32"/>
        </w:rPr>
      </w:pPr>
      <w:r w:rsidRPr="00D6133B">
        <w:rPr>
          <w:rFonts w:eastAsia="方正仿宋_GBK"/>
          <w:sz w:val="32"/>
          <w:szCs w:val="32"/>
        </w:rPr>
        <w:t>第二十七</w:t>
      </w:r>
      <w:r w:rsidR="000F6097" w:rsidRPr="00D6133B">
        <w:rPr>
          <w:rFonts w:eastAsia="方正仿宋_GBK"/>
          <w:sz w:val="32"/>
          <w:szCs w:val="32"/>
        </w:rPr>
        <w:t>条</w:t>
      </w:r>
      <w:r w:rsidR="00F57B66" w:rsidRPr="00D6133B">
        <w:rPr>
          <w:rFonts w:eastAsia="方正仿宋_GBK"/>
          <w:sz w:val="32"/>
          <w:szCs w:val="32"/>
        </w:rPr>
        <w:t xml:space="preserve">　</w:t>
      </w:r>
      <w:r w:rsidR="000F6097" w:rsidRPr="00D6133B">
        <w:rPr>
          <w:rFonts w:eastAsia="方正仿宋_GBK"/>
          <w:sz w:val="32"/>
          <w:szCs w:val="32"/>
        </w:rPr>
        <w:t>建立学校固定资产清查制度。根据需要定期或不定期地进行全面或局部清查，确保账、物、签相符。对盘盈、盘亏的固定资产应及时查明原因，分清责任，按规定做出处理。</w:t>
      </w:r>
    </w:p>
    <w:p w14:paraId="79FC7D29" w14:textId="77777777" w:rsidR="00F57B66" w:rsidRPr="00D6133B" w:rsidRDefault="00F57B66" w:rsidP="00D6133B">
      <w:pPr>
        <w:spacing w:line="560" w:lineRule="exact"/>
        <w:ind w:firstLine="672"/>
        <w:rPr>
          <w:rFonts w:eastAsia="方正仿宋_GBK"/>
          <w:sz w:val="32"/>
          <w:szCs w:val="32"/>
        </w:rPr>
      </w:pPr>
    </w:p>
    <w:p w14:paraId="665A92AA" w14:textId="77777777" w:rsidR="000F6097" w:rsidRPr="00D6133B" w:rsidRDefault="000F6097" w:rsidP="00D6133B">
      <w:pPr>
        <w:spacing w:line="560" w:lineRule="exact"/>
        <w:jc w:val="center"/>
        <w:rPr>
          <w:rFonts w:eastAsia="方正黑体_GBK"/>
          <w:sz w:val="32"/>
          <w:szCs w:val="32"/>
        </w:rPr>
      </w:pPr>
      <w:r w:rsidRPr="00D6133B">
        <w:rPr>
          <w:rFonts w:eastAsia="方正黑体_GBK"/>
          <w:sz w:val="32"/>
          <w:szCs w:val="32"/>
        </w:rPr>
        <w:t>第六章　固定资产处置</w:t>
      </w:r>
    </w:p>
    <w:p w14:paraId="3BB97EDE" w14:textId="77777777" w:rsidR="00F57B66" w:rsidRPr="00D6133B" w:rsidRDefault="000F6097" w:rsidP="00D6133B">
      <w:pPr>
        <w:spacing w:line="560" w:lineRule="exact"/>
        <w:ind w:firstLine="672"/>
        <w:rPr>
          <w:rFonts w:eastAsia="方正仿宋_GBK"/>
          <w:sz w:val="32"/>
          <w:szCs w:val="32"/>
        </w:rPr>
      </w:pPr>
      <w:r w:rsidRPr="00D6133B">
        <w:rPr>
          <w:rFonts w:eastAsia="方正仿宋_GBK"/>
          <w:sz w:val="32"/>
          <w:szCs w:val="32"/>
        </w:rPr>
        <w:t>第二十</w:t>
      </w:r>
      <w:r w:rsidR="00E90072" w:rsidRPr="00D6133B">
        <w:rPr>
          <w:rFonts w:eastAsia="方正仿宋_GBK"/>
          <w:sz w:val="32"/>
          <w:szCs w:val="32"/>
        </w:rPr>
        <w:t>八</w:t>
      </w:r>
      <w:r w:rsidRPr="00D6133B">
        <w:rPr>
          <w:rFonts w:eastAsia="方正仿宋_GBK"/>
          <w:sz w:val="32"/>
          <w:szCs w:val="32"/>
        </w:rPr>
        <w:t>条</w:t>
      </w:r>
      <w:r w:rsidR="00F57B66" w:rsidRPr="00D6133B">
        <w:rPr>
          <w:rFonts w:eastAsia="方正仿宋_GBK"/>
          <w:sz w:val="32"/>
          <w:szCs w:val="32"/>
        </w:rPr>
        <w:t xml:space="preserve">　</w:t>
      </w:r>
      <w:r w:rsidRPr="00D6133B">
        <w:rPr>
          <w:rFonts w:eastAsia="方正仿宋_GBK"/>
          <w:sz w:val="32"/>
          <w:szCs w:val="32"/>
        </w:rPr>
        <w:t>固定资产处置是指学校对各类固定资产进行产权转移或注销的行为，包括无偿转让或对外捐赠、出售、报废、报损等。固定资产处置需根据上级主管部门规定进行备案、审批。</w:t>
      </w:r>
    </w:p>
    <w:p w14:paraId="5644CED5" w14:textId="77777777" w:rsidR="00F57B66" w:rsidRPr="00D6133B" w:rsidRDefault="000F6097" w:rsidP="00D6133B">
      <w:pPr>
        <w:spacing w:line="560" w:lineRule="exact"/>
        <w:ind w:firstLine="672"/>
        <w:rPr>
          <w:rFonts w:eastAsia="方正仿宋_GBK"/>
          <w:sz w:val="32"/>
          <w:szCs w:val="32"/>
        </w:rPr>
      </w:pPr>
      <w:r w:rsidRPr="00D6133B">
        <w:rPr>
          <w:rFonts w:eastAsia="方正仿宋_GBK"/>
          <w:sz w:val="32"/>
          <w:szCs w:val="32"/>
        </w:rPr>
        <w:t>第二十</w:t>
      </w:r>
      <w:r w:rsidR="00E90072" w:rsidRPr="00D6133B">
        <w:rPr>
          <w:rFonts w:eastAsia="方正仿宋_GBK"/>
          <w:sz w:val="32"/>
          <w:szCs w:val="32"/>
        </w:rPr>
        <w:t>九</w:t>
      </w:r>
      <w:r w:rsidRPr="00D6133B">
        <w:rPr>
          <w:rFonts w:eastAsia="方正仿宋_GBK"/>
          <w:sz w:val="32"/>
          <w:szCs w:val="32"/>
        </w:rPr>
        <w:t>条　处置固定资产要符合以下程序：</w:t>
      </w:r>
    </w:p>
    <w:p w14:paraId="28BFA675" w14:textId="77777777" w:rsidR="00F57B66" w:rsidRPr="00D6133B" w:rsidRDefault="000F6097" w:rsidP="00D6133B">
      <w:pPr>
        <w:spacing w:line="560" w:lineRule="exact"/>
        <w:ind w:firstLine="672"/>
        <w:rPr>
          <w:rFonts w:eastAsia="方正仿宋_GBK"/>
          <w:sz w:val="32"/>
          <w:szCs w:val="32"/>
        </w:rPr>
      </w:pPr>
      <w:r w:rsidRPr="00D6133B">
        <w:rPr>
          <w:rFonts w:eastAsia="方正仿宋_GBK"/>
          <w:sz w:val="32"/>
          <w:szCs w:val="32"/>
        </w:rPr>
        <w:t>（一）使用部门保管人提出处置申请并由归口管理部门请专业人员鉴定，经部门领导审核同意后，大型仪器设备必须组织专家鉴定并提出明确处理意见后，统一由所在部门资</w:t>
      </w:r>
      <w:r w:rsidRPr="00D6133B">
        <w:rPr>
          <w:rFonts w:eastAsia="方正仿宋_GBK"/>
          <w:sz w:val="32"/>
          <w:szCs w:val="32"/>
        </w:rPr>
        <w:lastRenderedPageBreak/>
        <w:t>产管理员在国有资产管理信息系统上提出处置申请。</w:t>
      </w:r>
    </w:p>
    <w:p w14:paraId="5B61B19E" w14:textId="697ED1C1" w:rsidR="00F57B66" w:rsidRPr="00D6133B" w:rsidRDefault="000F6097" w:rsidP="00D6133B">
      <w:pPr>
        <w:spacing w:line="560" w:lineRule="exact"/>
        <w:ind w:firstLine="672"/>
        <w:rPr>
          <w:rFonts w:eastAsia="方正仿宋_GBK"/>
          <w:sz w:val="32"/>
          <w:szCs w:val="32"/>
        </w:rPr>
      </w:pPr>
      <w:r w:rsidRPr="00D6133B">
        <w:rPr>
          <w:rFonts w:eastAsia="方正仿宋_GBK"/>
          <w:sz w:val="32"/>
          <w:szCs w:val="32"/>
        </w:rPr>
        <w:t>（二）需处置的资产经归口或分类部门查验审核同意后，报分管校长审批，审批同意后由</w:t>
      </w:r>
      <w:r w:rsidR="00812041" w:rsidRPr="00D6133B">
        <w:rPr>
          <w:rFonts w:eastAsia="方正仿宋_GBK"/>
          <w:sz w:val="32"/>
          <w:szCs w:val="32"/>
        </w:rPr>
        <w:t>国有资产与实验室管理处</w:t>
      </w:r>
      <w:r w:rsidRPr="00D6133B">
        <w:rPr>
          <w:rFonts w:eastAsia="方正仿宋_GBK"/>
          <w:sz w:val="32"/>
          <w:szCs w:val="32"/>
        </w:rPr>
        <w:t>统一回收处置资产。</w:t>
      </w:r>
    </w:p>
    <w:p w14:paraId="4DE7CF71" w14:textId="77777777" w:rsidR="00F57B66" w:rsidRPr="00D6133B" w:rsidRDefault="000F6097" w:rsidP="00D6133B">
      <w:pPr>
        <w:spacing w:line="560" w:lineRule="exact"/>
        <w:ind w:firstLine="672"/>
        <w:rPr>
          <w:rFonts w:eastAsia="方正仿宋_GBK"/>
          <w:sz w:val="32"/>
          <w:szCs w:val="32"/>
        </w:rPr>
      </w:pPr>
      <w:r w:rsidRPr="00D6133B">
        <w:rPr>
          <w:rFonts w:eastAsia="方正仿宋_GBK"/>
          <w:sz w:val="32"/>
          <w:szCs w:val="32"/>
        </w:rPr>
        <w:t>（三）</w:t>
      </w:r>
      <w:r w:rsidR="00812041" w:rsidRPr="00D6133B">
        <w:rPr>
          <w:rFonts w:eastAsia="方正仿宋_GBK"/>
          <w:sz w:val="32"/>
          <w:szCs w:val="32"/>
        </w:rPr>
        <w:t>国有资产与实验室管理处</w:t>
      </w:r>
      <w:r w:rsidRPr="00D6133B">
        <w:rPr>
          <w:rFonts w:eastAsia="方正仿宋_GBK"/>
          <w:sz w:val="32"/>
          <w:szCs w:val="32"/>
        </w:rPr>
        <w:t>会同相关部门，根据上级主管部门的有关规定，办理备案或报批手续，并制定资产处置方案和组织实施。</w:t>
      </w:r>
    </w:p>
    <w:p w14:paraId="510E021C" w14:textId="77777777" w:rsidR="00F57B66" w:rsidRPr="00D6133B" w:rsidRDefault="000F6097" w:rsidP="00D6133B">
      <w:pPr>
        <w:spacing w:line="560" w:lineRule="exact"/>
        <w:ind w:firstLine="672"/>
        <w:rPr>
          <w:rFonts w:eastAsia="方正仿宋_GBK"/>
          <w:sz w:val="32"/>
          <w:szCs w:val="32"/>
        </w:rPr>
      </w:pPr>
      <w:r w:rsidRPr="00D6133B">
        <w:rPr>
          <w:rFonts w:eastAsia="方正仿宋_GBK"/>
          <w:sz w:val="32"/>
          <w:szCs w:val="32"/>
        </w:rPr>
        <w:t>第</w:t>
      </w:r>
      <w:r w:rsidR="00E90072" w:rsidRPr="00D6133B">
        <w:rPr>
          <w:rFonts w:eastAsia="方正仿宋_GBK"/>
          <w:sz w:val="32"/>
          <w:szCs w:val="32"/>
        </w:rPr>
        <w:t>三</w:t>
      </w:r>
      <w:r w:rsidRPr="00D6133B">
        <w:rPr>
          <w:rFonts w:eastAsia="方正仿宋_GBK"/>
          <w:sz w:val="32"/>
          <w:szCs w:val="32"/>
        </w:rPr>
        <w:t>十条</w:t>
      </w:r>
      <w:r w:rsidR="00F57B66" w:rsidRPr="00D6133B">
        <w:rPr>
          <w:rFonts w:eastAsia="方正仿宋_GBK"/>
          <w:sz w:val="32"/>
          <w:szCs w:val="32"/>
        </w:rPr>
        <w:t xml:space="preserve">　</w:t>
      </w:r>
      <w:r w:rsidRPr="00D6133B">
        <w:rPr>
          <w:rFonts w:eastAsia="方正仿宋_GBK"/>
          <w:sz w:val="32"/>
          <w:szCs w:val="32"/>
        </w:rPr>
        <w:t>土地、房屋及构筑物、</w:t>
      </w:r>
      <w:r w:rsidR="00A73B70" w:rsidRPr="00D6133B">
        <w:rPr>
          <w:rFonts w:eastAsia="方正仿宋_GBK"/>
          <w:sz w:val="32"/>
          <w:szCs w:val="32"/>
        </w:rPr>
        <w:t>机动车辆</w:t>
      </w:r>
      <w:r w:rsidRPr="00D6133B">
        <w:rPr>
          <w:rFonts w:eastAsia="方正仿宋_GBK"/>
          <w:sz w:val="32"/>
          <w:szCs w:val="32"/>
        </w:rPr>
        <w:t>等</w:t>
      </w:r>
      <w:r w:rsidR="00B24045" w:rsidRPr="00D6133B">
        <w:rPr>
          <w:rFonts w:eastAsia="方正仿宋_GBK"/>
          <w:sz w:val="32"/>
          <w:szCs w:val="32"/>
        </w:rPr>
        <w:t>非授权</w:t>
      </w:r>
      <w:r w:rsidRPr="00D6133B">
        <w:rPr>
          <w:rFonts w:eastAsia="方正仿宋_GBK"/>
          <w:sz w:val="32"/>
          <w:szCs w:val="32"/>
        </w:rPr>
        <w:t>资产的处置，须经教育厅审核确认后，报省财政厅批准核销；对批准核销的资产须保证其安全完整，登记造册后</w:t>
      </w:r>
      <w:r w:rsidR="00B24045" w:rsidRPr="00D6133B">
        <w:rPr>
          <w:rFonts w:eastAsia="方正仿宋_GBK"/>
          <w:sz w:val="32"/>
          <w:szCs w:val="32"/>
        </w:rPr>
        <w:t>按照上级有关规定办理</w:t>
      </w:r>
      <w:r w:rsidRPr="00D6133B">
        <w:rPr>
          <w:rFonts w:eastAsia="方正仿宋_GBK"/>
          <w:sz w:val="32"/>
          <w:szCs w:val="32"/>
        </w:rPr>
        <w:t>。</w:t>
      </w:r>
    </w:p>
    <w:p w14:paraId="2173C0C5" w14:textId="77777777" w:rsidR="00F57B66" w:rsidRPr="00D6133B" w:rsidRDefault="000F6097" w:rsidP="00D6133B">
      <w:pPr>
        <w:spacing w:line="560" w:lineRule="exact"/>
        <w:ind w:firstLine="672"/>
        <w:rPr>
          <w:rFonts w:eastAsia="方正仿宋_GBK"/>
          <w:sz w:val="32"/>
          <w:szCs w:val="32"/>
        </w:rPr>
      </w:pPr>
      <w:r w:rsidRPr="00D6133B">
        <w:rPr>
          <w:rFonts w:eastAsia="方正仿宋_GBK"/>
          <w:sz w:val="32"/>
          <w:szCs w:val="32"/>
        </w:rPr>
        <w:t>第三十</w:t>
      </w:r>
      <w:r w:rsidR="00E90072" w:rsidRPr="00D6133B">
        <w:rPr>
          <w:rFonts w:eastAsia="方正仿宋_GBK"/>
          <w:sz w:val="32"/>
          <w:szCs w:val="32"/>
        </w:rPr>
        <w:t>一</w:t>
      </w:r>
      <w:r w:rsidRPr="00D6133B">
        <w:rPr>
          <w:rFonts w:eastAsia="方正仿宋_GBK"/>
          <w:sz w:val="32"/>
          <w:szCs w:val="32"/>
        </w:rPr>
        <w:t>条　固定资产对校办产业投入或对外投资，应根据上级有关规定办理手续，并按固定资产管理有关规定进行评估，报上级主管部门办理非经营性资产转经营性资产手续，明晰产权关系。</w:t>
      </w:r>
    </w:p>
    <w:p w14:paraId="70B6FBD0" w14:textId="77777777" w:rsidR="00FB77AC" w:rsidRPr="00D6133B" w:rsidRDefault="00E90072" w:rsidP="00D6133B">
      <w:pPr>
        <w:spacing w:line="560" w:lineRule="exact"/>
        <w:ind w:firstLine="672"/>
        <w:rPr>
          <w:rFonts w:eastAsia="方正仿宋_GBK"/>
          <w:sz w:val="32"/>
          <w:szCs w:val="32"/>
        </w:rPr>
      </w:pPr>
      <w:r w:rsidRPr="00D6133B">
        <w:rPr>
          <w:rFonts w:eastAsia="方正仿宋_GBK"/>
          <w:sz w:val="32"/>
          <w:szCs w:val="32"/>
        </w:rPr>
        <w:t>第三十</w:t>
      </w:r>
      <w:r w:rsidR="00E10D83" w:rsidRPr="00D6133B">
        <w:rPr>
          <w:rFonts w:eastAsia="方正仿宋_GBK"/>
          <w:sz w:val="32"/>
          <w:szCs w:val="32"/>
        </w:rPr>
        <w:t>二</w:t>
      </w:r>
      <w:r w:rsidR="000F6097" w:rsidRPr="00D6133B">
        <w:rPr>
          <w:rFonts w:eastAsia="方正仿宋_GBK"/>
          <w:sz w:val="32"/>
          <w:szCs w:val="32"/>
        </w:rPr>
        <w:t>条　处置固定资产的收入应及时、足额上缴学校</w:t>
      </w:r>
      <w:r w:rsidR="00851F0B" w:rsidRPr="00D6133B">
        <w:rPr>
          <w:rFonts w:eastAsia="方正仿宋_GBK"/>
          <w:sz w:val="32"/>
          <w:szCs w:val="32"/>
        </w:rPr>
        <w:t>财务部门</w:t>
      </w:r>
      <w:r w:rsidR="000F6097" w:rsidRPr="00D6133B">
        <w:rPr>
          <w:rFonts w:eastAsia="方正仿宋_GBK"/>
          <w:sz w:val="32"/>
          <w:szCs w:val="32"/>
        </w:rPr>
        <w:t>或省财政专户，并按有关规定统一管理使用。</w:t>
      </w:r>
    </w:p>
    <w:p w14:paraId="36E747E2" w14:textId="77777777" w:rsidR="00F57B66" w:rsidRPr="00D6133B" w:rsidRDefault="00F57B66" w:rsidP="00D6133B">
      <w:pPr>
        <w:spacing w:line="560" w:lineRule="exact"/>
        <w:ind w:firstLine="672"/>
        <w:rPr>
          <w:rFonts w:eastAsia="方正仿宋_GBK"/>
          <w:sz w:val="32"/>
          <w:szCs w:val="32"/>
        </w:rPr>
      </w:pPr>
    </w:p>
    <w:p w14:paraId="61BD838A" w14:textId="77777777" w:rsidR="000F6097" w:rsidRPr="00D6133B" w:rsidRDefault="000F6097" w:rsidP="00D6133B">
      <w:pPr>
        <w:spacing w:line="560" w:lineRule="exact"/>
        <w:jc w:val="center"/>
        <w:rPr>
          <w:rFonts w:eastAsia="方正黑体_GBK"/>
          <w:sz w:val="32"/>
          <w:szCs w:val="32"/>
        </w:rPr>
      </w:pPr>
      <w:r w:rsidRPr="00D6133B">
        <w:rPr>
          <w:rFonts w:eastAsia="方正黑体_GBK"/>
          <w:sz w:val="32"/>
          <w:szCs w:val="32"/>
        </w:rPr>
        <w:t>第七章　固定资产账务管理</w:t>
      </w:r>
    </w:p>
    <w:p w14:paraId="3E6C2830" w14:textId="77777777" w:rsidR="00F57B66" w:rsidRPr="00D6133B" w:rsidRDefault="00E90072" w:rsidP="00D6133B">
      <w:pPr>
        <w:spacing w:line="560" w:lineRule="exact"/>
        <w:ind w:firstLine="648"/>
        <w:rPr>
          <w:rFonts w:eastAsia="方正仿宋_GBK"/>
          <w:sz w:val="32"/>
          <w:szCs w:val="32"/>
        </w:rPr>
      </w:pPr>
      <w:r w:rsidRPr="00D6133B">
        <w:rPr>
          <w:rFonts w:eastAsia="方正仿宋_GBK"/>
          <w:sz w:val="32"/>
          <w:szCs w:val="32"/>
        </w:rPr>
        <w:t>第三十</w:t>
      </w:r>
      <w:r w:rsidR="00E10D83" w:rsidRPr="00D6133B">
        <w:rPr>
          <w:rFonts w:eastAsia="方正仿宋_GBK"/>
          <w:sz w:val="32"/>
          <w:szCs w:val="32"/>
        </w:rPr>
        <w:t>三</w:t>
      </w:r>
      <w:r w:rsidR="000F6097" w:rsidRPr="00D6133B">
        <w:rPr>
          <w:rFonts w:eastAsia="方正仿宋_GBK"/>
          <w:sz w:val="32"/>
          <w:szCs w:val="32"/>
        </w:rPr>
        <w:t>条</w:t>
      </w:r>
      <w:r w:rsidR="00F57B66" w:rsidRPr="00D6133B">
        <w:rPr>
          <w:rFonts w:eastAsia="方正仿宋_GBK"/>
          <w:sz w:val="32"/>
          <w:szCs w:val="32"/>
        </w:rPr>
        <w:t xml:space="preserve">　</w:t>
      </w:r>
      <w:r w:rsidR="000F6097" w:rsidRPr="00D6133B">
        <w:rPr>
          <w:rFonts w:eastAsia="方正仿宋_GBK"/>
          <w:sz w:val="32"/>
          <w:szCs w:val="32"/>
        </w:rPr>
        <w:t>学校</w:t>
      </w:r>
      <w:r w:rsidR="00851F0B" w:rsidRPr="00D6133B">
        <w:rPr>
          <w:rFonts w:eastAsia="方正仿宋_GBK"/>
          <w:sz w:val="32"/>
          <w:szCs w:val="32"/>
        </w:rPr>
        <w:t>财务部门</w:t>
      </w:r>
      <w:r w:rsidR="000F6097" w:rsidRPr="00D6133B">
        <w:rPr>
          <w:rFonts w:eastAsia="方正仿宋_GBK"/>
          <w:sz w:val="32"/>
          <w:szCs w:val="32"/>
        </w:rPr>
        <w:t>、二级财务单位和具有独立银行账号单位的会计人员要对固定资产的购置和财务活动实行监督，并按固定资产的类别和经费性质建立固定资产科目，定期核对</w:t>
      </w:r>
      <w:proofErr w:type="gramStart"/>
      <w:r w:rsidR="000F6097" w:rsidRPr="00D6133B">
        <w:rPr>
          <w:rFonts w:eastAsia="方正仿宋_GBK"/>
          <w:sz w:val="32"/>
          <w:szCs w:val="32"/>
        </w:rPr>
        <w:t>固定资产账与财务</w:t>
      </w:r>
      <w:proofErr w:type="gramEnd"/>
      <w:r w:rsidR="000F6097" w:rsidRPr="00D6133B">
        <w:rPr>
          <w:rFonts w:eastAsia="方正仿宋_GBK"/>
          <w:sz w:val="32"/>
          <w:szCs w:val="32"/>
        </w:rPr>
        <w:t>账，并</w:t>
      </w:r>
      <w:proofErr w:type="gramStart"/>
      <w:r w:rsidR="000F6097" w:rsidRPr="00D6133B">
        <w:rPr>
          <w:rFonts w:eastAsia="方正仿宋_GBK"/>
          <w:sz w:val="32"/>
          <w:szCs w:val="32"/>
        </w:rPr>
        <w:t>确保两账一致</w:t>
      </w:r>
      <w:proofErr w:type="gramEnd"/>
      <w:r w:rsidR="000F6097" w:rsidRPr="00D6133B">
        <w:rPr>
          <w:rFonts w:eastAsia="方正仿宋_GBK"/>
          <w:sz w:val="32"/>
          <w:szCs w:val="32"/>
        </w:rPr>
        <w:t>。学校按以下要求设置固定资产账和管理信息：</w:t>
      </w:r>
    </w:p>
    <w:p w14:paraId="564E9839" w14:textId="77777777" w:rsidR="00F57B66" w:rsidRPr="00D6133B" w:rsidRDefault="000F6097" w:rsidP="00D6133B">
      <w:pPr>
        <w:spacing w:line="560" w:lineRule="exact"/>
        <w:ind w:firstLine="648"/>
        <w:rPr>
          <w:rFonts w:eastAsia="方正仿宋_GBK"/>
          <w:sz w:val="32"/>
          <w:szCs w:val="32"/>
        </w:rPr>
      </w:pPr>
      <w:r w:rsidRPr="00D6133B">
        <w:rPr>
          <w:rFonts w:eastAsia="方正仿宋_GBK"/>
          <w:sz w:val="32"/>
          <w:szCs w:val="32"/>
        </w:rPr>
        <w:lastRenderedPageBreak/>
        <w:t>（一）</w:t>
      </w:r>
      <w:r w:rsidR="00851F0B" w:rsidRPr="00D6133B">
        <w:rPr>
          <w:rFonts w:eastAsia="方正仿宋_GBK"/>
          <w:sz w:val="32"/>
          <w:szCs w:val="32"/>
        </w:rPr>
        <w:t>财务部门</w:t>
      </w:r>
      <w:r w:rsidRPr="00D6133B">
        <w:rPr>
          <w:rFonts w:eastAsia="方正仿宋_GBK"/>
          <w:sz w:val="32"/>
          <w:szCs w:val="32"/>
        </w:rPr>
        <w:t>设置固定资产财务总账和按大类设置的分类汇总账。</w:t>
      </w:r>
    </w:p>
    <w:p w14:paraId="203293EE" w14:textId="77777777" w:rsidR="00F57B66" w:rsidRPr="00D6133B" w:rsidRDefault="000F6097" w:rsidP="00D6133B">
      <w:pPr>
        <w:spacing w:line="560" w:lineRule="exact"/>
        <w:ind w:firstLine="648"/>
        <w:rPr>
          <w:rFonts w:eastAsia="方正仿宋_GBK"/>
          <w:sz w:val="32"/>
          <w:szCs w:val="32"/>
        </w:rPr>
      </w:pPr>
      <w:r w:rsidRPr="00D6133B">
        <w:rPr>
          <w:rFonts w:eastAsia="方正仿宋_GBK"/>
          <w:sz w:val="32"/>
          <w:szCs w:val="32"/>
        </w:rPr>
        <w:t>（二）</w:t>
      </w:r>
      <w:r w:rsidR="00812041" w:rsidRPr="00D6133B">
        <w:rPr>
          <w:rFonts w:eastAsia="方正仿宋_GBK"/>
          <w:sz w:val="32"/>
          <w:szCs w:val="32"/>
        </w:rPr>
        <w:t>国有资产与实验室管理处</w:t>
      </w:r>
      <w:r w:rsidRPr="00D6133B">
        <w:rPr>
          <w:rFonts w:eastAsia="方正仿宋_GBK"/>
          <w:sz w:val="32"/>
          <w:szCs w:val="32"/>
        </w:rPr>
        <w:t>设置固定资产总账及分类、分户明细账。</w:t>
      </w:r>
    </w:p>
    <w:p w14:paraId="4F61E767" w14:textId="6DFE1BDB" w:rsidR="00F57B66" w:rsidRPr="00D6133B" w:rsidRDefault="000F6097" w:rsidP="00D6133B">
      <w:pPr>
        <w:spacing w:line="560" w:lineRule="exact"/>
        <w:ind w:firstLine="648"/>
        <w:rPr>
          <w:rFonts w:eastAsia="方正仿宋_GBK"/>
          <w:sz w:val="32"/>
          <w:szCs w:val="32"/>
        </w:rPr>
      </w:pPr>
      <w:r w:rsidRPr="00D6133B">
        <w:rPr>
          <w:rFonts w:eastAsia="方正仿宋_GBK"/>
          <w:sz w:val="32"/>
          <w:szCs w:val="32"/>
        </w:rPr>
        <w:t>（三）资产使用部门及保管人应核对固定资产管理信息，保证固定资产明细账准确。</w:t>
      </w:r>
    </w:p>
    <w:p w14:paraId="79F7415E" w14:textId="77777777" w:rsidR="00F57B66" w:rsidRPr="00D6133B" w:rsidRDefault="00E90072" w:rsidP="00D6133B">
      <w:pPr>
        <w:spacing w:line="560" w:lineRule="exact"/>
        <w:ind w:firstLine="648"/>
        <w:rPr>
          <w:rFonts w:eastAsia="方正仿宋_GBK"/>
          <w:sz w:val="32"/>
          <w:szCs w:val="32"/>
        </w:rPr>
      </w:pPr>
      <w:r w:rsidRPr="00D6133B">
        <w:rPr>
          <w:rFonts w:eastAsia="方正仿宋_GBK"/>
          <w:sz w:val="32"/>
          <w:szCs w:val="32"/>
        </w:rPr>
        <w:t>第三十</w:t>
      </w:r>
      <w:r w:rsidR="00E10D83" w:rsidRPr="00D6133B">
        <w:rPr>
          <w:rFonts w:eastAsia="方正仿宋_GBK"/>
          <w:sz w:val="32"/>
          <w:szCs w:val="32"/>
        </w:rPr>
        <w:t>四</w:t>
      </w:r>
      <w:r w:rsidR="000F6097" w:rsidRPr="00D6133B">
        <w:rPr>
          <w:rFonts w:eastAsia="方正仿宋_GBK"/>
          <w:sz w:val="32"/>
          <w:szCs w:val="32"/>
        </w:rPr>
        <w:t>条</w:t>
      </w:r>
      <w:r w:rsidR="00F57B66" w:rsidRPr="00D6133B">
        <w:rPr>
          <w:rFonts w:eastAsia="方正仿宋_GBK"/>
          <w:sz w:val="32"/>
          <w:szCs w:val="32"/>
        </w:rPr>
        <w:t xml:space="preserve">　</w:t>
      </w:r>
      <w:r w:rsidR="000F6097" w:rsidRPr="00D6133B">
        <w:rPr>
          <w:rFonts w:eastAsia="方正仿宋_GBK"/>
          <w:sz w:val="32"/>
          <w:szCs w:val="32"/>
        </w:rPr>
        <w:t>固定资产的增加</w:t>
      </w:r>
      <w:r w:rsidR="00BD79DA" w:rsidRPr="00D6133B">
        <w:rPr>
          <w:rFonts w:eastAsia="方正仿宋_GBK"/>
          <w:sz w:val="32"/>
          <w:szCs w:val="32"/>
        </w:rPr>
        <w:t>、</w:t>
      </w:r>
      <w:r w:rsidR="000F6097" w:rsidRPr="00D6133B">
        <w:rPr>
          <w:rFonts w:eastAsia="方正仿宋_GBK"/>
          <w:sz w:val="32"/>
          <w:szCs w:val="32"/>
        </w:rPr>
        <w:t>处置，由</w:t>
      </w:r>
      <w:r w:rsidR="00812041" w:rsidRPr="00D6133B">
        <w:rPr>
          <w:rFonts w:eastAsia="方正仿宋_GBK"/>
          <w:sz w:val="32"/>
          <w:szCs w:val="32"/>
        </w:rPr>
        <w:t>国有资产与实验室管理处</w:t>
      </w:r>
      <w:r w:rsidR="000F6097" w:rsidRPr="00D6133B">
        <w:rPr>
          <w:rFonts w:eastAsia="方正仿宋_GBK"/>
          <w:sz w:val="32"/>
          <w:szCs w:val="32"/>
        </w:rPr>
        <w:t>会同有关部门依据相应的程序和凭证进行账务处理。学校</w:t>
      </w:r>
      <w:r w:rsidR="00BD79DA" w:rsidRPr="00D6133B">
        <w:rPr>
          <w:rFonts w:eastAsia="方正仿宋_GBK"/>
          <w:sz w:val="32"/>
          <w:szCs w:val="32"/>
        </w:rPr>
        <w:t>财务部门</w:t>
      </w:r>
      <w:r w:rsidR="000F6097" w:rsidRPr="00D6133B">
        <w:rPr>
          <w:rFonts w:eastAsia="方正仿宋_GBK"/>
          <w:sz w:val="32"/>
          <w:szCs w:val="32"/>
        </w:rPr>
        <w:t>和</w:t>
      </w:r>
      <w:r w:rsidR="00812041" w:rsidRPr="00D6133B">
        <w:rPr>
          <w:rFonts w:eastAsia="方正仿宋_GBK"/>
          <w:sz w:val="32"/>
          <w:szCs w:val="32"/>
        </w:rPr>
        <w:t>国有资产与实验室管理处</w:t>
      </w:r>
      <w:r w:rsidR="000F6097" w:rsidRPr="00D6133B">
        <w:rPr>
          <w:rFonts w:eastAsia="方正仿宋_GBK"/>
          <w:sz w:val="32"/>
          <w:szCs w:val="32"/>
        </w:rPr>
        <w:t>应定期核对固定资产账目，确保总账和分类账一致性。各种账簿和凭证应妥善保管，不得随意涂改。</w:t>
      </w:r>
    </w:p>
    <w:p w14:paraId="1D93A305" w14:textId="77777777" w:rsidR="00F57B66" w:rsidRPr="00D6133B" w:rsidRDefault="00E90072" w:rsidP="00D6133B">
      <w:pPr>
        <w:spacing w:line="560" w:lineRule="exact"/>
        <w:ind w:firstLine="648"/>
        <w:rPr>
          <w:rFonts w:eastAsia="方正仿宋_GBK"/>
          <w:sz w:val="32"/>
          <w:szCs w:val="32"/>
        </w:rPr>
      </w:pPr>
      <w:r w:rsidRPr="00D6133B">
        <w:rPr>
          <w:rFonts w:eastAsia="方正仿宋_GBK"/>
          <w:sz w:val="32"/>
          <w:szCs w:val="32"/>
        </w:rPr>
        <w:t>第三十</w:t>
      </w:r>
      <w:r w:rsidR="00E10D83" w:rsidRPr="00D6133B">
        <w:rPr>
          <w:rFonts w:eastAsia="方正仿宋_GBK"/>
          <w:sz w:val="32"/>
          <w:szCs w:val="32"/>
        </w:rPr>
        <w:t>五</w:t>
      </w:r>
      <w:r w:rsidR="000F6097" w:rsidRPr="00D6133B">
        <w:rPr>
          <w:rFonts w:eastAsia="方正仿宋_GBK"/>
          <w:sz w:val="32"/>
          <w:szCs w:val="32"/>
        </w:rPr>
        <w:t>条　固定资产内部调剂，需由调出单位发起调出申请，经调出、调入单位领导审核批准，形成管理信息保存。</w:t>
      </w:r>
    </w:p>
    <w:p w14:paraId="43E1B1A3" w14:textId="77777777" w:rsidR="00FB77AC" w:rsidRPr="00D6133B" w:rsidRDefault="00E90072" w:rsidP="00D6133B">
      <w:pPr>
        <w:spacing w:line="560" w:lineRule="exact"/>
        <w:ind w:firstLine="648"/>
        <w:rPr>
          <w:rFonts w:eastAsia="方正仿宋_GBK"/>
          <w:sz w:val="32"/>
          <w:szCs w:val="32"/>
        </w:rPr>
      </w:pPr>
      <w:r w:rsidRPr="00D6133B">
        <w:rPr>
          <w:rFonts w:eastAsia="方正仿宋_GBK"/>
          <w:sz w:val="32"/>
          <w:szCs w:val="32"/>
        </w:rPr>
        <w:t>第三十</w:t>
      </w:r>
      <w:r w:rsidR="00B142AD" w:rsidRPr="00D6133B">
        <w:rPr>
          <w:rFonts w:eastAsia="方正仿宋_GBK"/>
          <w:sz w:val="32"/>
          <w:szCs w:val="32"/>
        </w:rPr>
        <w:t>六</w:t>
      </w:r>
      <w:r w:rsidR="000F6097" w:rsidRPr="00D6133B">
        <w:rPr>
          <w:rFonts w:eastAsia="方正仿宋_GBK"/>
          <w:sz w:val="32"/>
          <w:szCs w:val="32"/>
        </w:rPr>
        <w:t>条</w:t>
      </w:r>
      <w:r w:rsidR="00F57B66" w:rsidRPr="00D6133B">
        <w:rPr>
          <w:rFonts w:eastAsia="方正仿宋_GBK"/>
          <w:sz w:val="32"/>
          <w:szCs w:val="32"/>
        </w:rPr>
        <w:t xml:space="preserve">　</w:t>
      </w:r>
      <w:r w:rsidR="000F6097" w:rsidRPr="00D6133B">
        <w:rPr>
          <w:rFonts w:eastAsia="方正仿宋_GBK"/>
          <w:sz w:val="32"/>
          <w:szCs w:val="32"/>
        </w:rPr>
        <w:t>各级资产管理人员应定期核对账、卡、物，保证账</w:t>
      </w:r>
      <w:proofErr w:type="gramStart"/>
      <w:r w:rsidR="000F6097" w:rsidRPr="00D6133B">
        <w:rPr>
          <w:rFonts w:eastAsia="方正仿宋_GBK"/>
          <w:sz w:val="32"/>
          <w:szCs w:val="32"/>
        </w:rPr>
        <w:t>账</w:t>
      </w:r>
      <w:proofErr w:type="gramEnd"/>
      <w:r w:rsidR="000F6097" w:rsidRPr="00D6133B">
        <w:rPr>
          <w:rFonts w:eastAsia="方正仿宋_GBK"/>
          <w:sz w:val="32"/>
          <w:szCs w:val="32"/>
        </w:rPr>
        <w:t>、账卡、账物相符。有独立账号的单位，财务会计应严格按照各类固定资产管理办法实行监督，保证购入的固定资产账、物及编号无缺漏，保证资产</w:t>
      </w:r>
      <w:proofErr w:type="gramStart"/>
      <w:r w:rsidR="000F6097" w:rsidRPr="00D6133B">
        <w:rPr>
          <w:rFonts w:eastAsia="方正仿宋_GBK"/>
          <w:sz w:val="32"/>
          <w:szCs w:val="32"/>
        </w:rPr>
        <w:t>账与财务账</w:t>
      </w:r>
      <w:proofErr w:type="gramEnd"/>
      <w:r w:rsidR="000F6097" w:rsidRPr="00D6133B">
        <w:rPr>
          <w:rFonts w:eastAsia="方正仿宋_GBK"/>
          <w:sz w:val="32"/>
          <w:szCs w:val="32"/>
        </w:rPr>
        <w:t>一致。如出现固定资产账目混乱，应及时纠正，视情节轻重追究当事人和单位主管人的责任。</w:t>
      </w:r>
    </w:p>
    <w:p w14:paraId="4468843E" w14:textId="77777777" w:rsidR="00F57B66" w:rsidRPr="00D6133B" w:rsidRDefault="00F57B66" w:rsidP="00D6133B">
      <w:pPr>
        <w:spacing w:line="560" w:lineRule="exact"/>
        <w:ind w:firstLine="648"/>
        <w:rPr>
          <w:rFonts w:eastAsia="方正仿宋_GBK"/>
          <w:sz w:val="32"/>
          <w:szCs w:val="32"/>
        </w:rPr>
      </w:pPr>
    </w:p>
    <w:p w14:paraId="78A62A0B" w14:textId="77777777" w:rsidR="000F6097" w:rsidRPr="00D6133B" w:rsidRDefault="000F6097" w:rsidP="00D6133B">
      <w:pPr>
        <w:spacing w:line="560" w:lineRule="exact"/>
        <w:jc w:val="center"/>
        <w:rPr>
          <w:rFonts w:eastAsia="方正黑体_GBK"/>
          <w:sz w:val="32"/>
          <w:szCs w:val="32"/>
        </w:rPr>
      </w:pPr>
      <w:r w:rsidRPr="00D6133B">
        <w:rPr>
          <w:rFonts w:eastAsia="方正黑体_GBK"/>
          <w:sz w:val="32"/>
          <w:szCs w:val="32"/>
        </w:rPr>
        <w:t>第八章</w:t>
      </w:r>
      <w:r w:rsidRPr="00D6133B">
        <w:rPr>
          <w:rFonts w:eastAsia="方正黑体_GBK"/>
          <w:sz w:val="32"/>
          <w:szCs w:val="32"/>
        </w:rPr>
        <w:t xml:space="preserve"> </w:t>
      </w:r>
      <w:r w:rsidRPr="00D6133B">
        <w:rPr>
          <w:rFonts w:eastAsia="方正黑体_GBK"/>
          <w:sz w:val="32"/>
          <w:szCs w:val="32"/>
        </w:rPr>
        <w:t>固定资产管理、考核与监督</w:t>
      </w:r>
    </w:p>
    <w:p w14:paraId="19A7DAF0" w14:textId="37076720" w:rsidR="00F57B66" w:rsidRPr="00D6133B" w:rsidRDefault="00E90072" w:rsidP="00D6133B">
      <w:pPr>
        <w:spacing w:line="560" w:lineRule="exact"/>
        <w:ind w:firstLine="648"/>
        <w:rPr>
          <w:rFonts w:eastAsia="方正仿宋_GBK"/>
          <w:sz w:val="32"/>
          <w:szCs w:val="32"/>
        </w:rPr>
      </w:pPr>
      <w:r w:rsidRPr="00D6133B">
        <w:rPr>
          <w:rFonts w:eastAsia="方正仿宋_GBK"/>
          <w:sz w:val="32"/>
          <w:szCs w:val="32"/>
        </w:rPr>
        <w:t>第三十</w:t>
      </w:r>
      <w:r w:rsidR="00F23186" w:rsidRPr="00D6133B">
        <w:rPr>
          <w:rFonts w:eastAsia="方正仿宋_GBK"/>
          <w:sz w:val="32"/>
          <w:szCs w:val="32"/>
        </w:rPr>
        <w:t>七</w:t>
      </w:r>
      <w:r w:rsidR="000F6097" w:rsidRPr="00D6133B">
        <w:rPr>
          <w:rFonts w:eastAsia="方正仿宋_GBK"/>
          <w:sz w:val="32"/>
          <w:szCs w:val="32"/>
        </w:rPr>
        <w:t>条</w:t>
      </w:r>
      <w:r w:rsidR="00F57B66" w:rsidRPr="00D6133B">
        <w:rPr>
          <w:rFonts w:eastAsia="方正仿宋_GBK"/>
          <w:sz w:val="32"/>
          <w:szCs w:val="32"/>
        </w:rPr>
        <w:t xml:space="preserve">　</w:t>
      </w:r>
      <w:r w:rsidR="000F6097" w:rsidRPr="00D6133B">
        <w:rPr>
          <w:rFonts w:eastAsia="方正仿宋_GBK"/>
          <w:sz w:val="32"/>
          <w:szCs w:val="32"/>
        </w:rPr>
        <w:t>建立和完善固定资产使用效益评价体系。分类确定固定资产使用有效性的评价方法和评价标准。</w:t>
      </w:r>
    </w:p>
    <w:p w14:paraId="5786F53D" w14:textId="1DF0B616" w:rsidR="00F57B66" w:rsidRPr="00D6133B" w:rsidRDefault="00E90072" w:rsidP="00D6133B">
      <w:pPr>
        <w:spacing w:line="560" w:lineRule="exact"/>
        <w:ind w:firstLine="648"/>
        <w:rPr>
          <w:rFonts w:eastAsia="方正仿宋_GBK"/>
          <w:sz w:val="32"/>
          <w:szCs w:val="32"/>
        </w:rPr>
      </w:pPr>
      <w:r w:rsidRPr="00D6133B">
        <w:rPr>
          <w:rFonts w:eastAsia="方正仿宋_GBK"/>
          <w:sz w:val="32"/>
          <w:szCs w:val="32"/>
        </w:rPr>
        <w:lastRenderedPageBreak/>
        <w:t>第</w:t>
      </w:r>
      <w:r w:rsidR="00E10D83" w:rsidRPr="00D6133B">
        <w:rPr>
          <w:rFonts w:eastAsia="方正仿宋_GBK"/>
          <w:sz w:val="32"/>
          <w:szCs w:val="32"/>
        </w:rPr>
        <w:t>三</w:t>
      </w:r>
      <w:r w:rsidRPr="00D6133B">
        <w:rPr>
          <w:rFonts w:eastAsia="方正仿宋_GBK"/>
          <w:sz w:val="32"/>
          <w:szCs w:val="32"/>
        </w:rPr>
        <w:t>十</w:t>
      </w:r>
      <w:r w:rsidR="00F23186" w:rsidRPr="00D6133B">
        <w:rPr>
          <w:rFonts w:eastAsia="方正仿宋_GBK"/>
          <w:sz w:val="32"/>
          <w:szCs w:val="32"/>
        </w:rPr>
        <w:t>八</w:t>
      </w:r>
      <w:r w:rsidR="000F6097" w:rsidRPr="00D6133B">
        <w:rPr>
          <w:rFonts w:eastAsia="方正仿宋_GBK"/>
          <w:sz w:val="32"/>
          <w:szCs w:val="32"/>
        </w:rPr>
        <w:t>条</w:t>
      </w:r>
      <w:r w:rsidR="00F57B66" w:rsidRPr="00D6133B">
        <w:rPr>
          <w:rFonts w:eastAsia="方正仿宋_GBK"/>
          <w:sz w:val="32"/>
          <w:szCs w:val="32"/>
        </w:rPr>
        <w:t xml:space="preserve">　</w:t>
      </w:r>
      <w:r w:rsidR="000F6097" w:rsidRPr="00D6133B">
        <w:rPr>
          <w:rFonts w:eastAsia="方正仿宋_GBK"/>
          <w:sz w:val="32"/>
          <w:szCs w:val="32"/>
        </w:rPr>
        <w:t>发挥固定资产管理相关部门在资源配置中的作用。对长期闲置、利用率低下的固定资产及时进行合理调配，提高利用率。</w:t>
      </w:r>
    </w:p>
    <w:p w14:paraId="6F7B0D02" w14:textId="250AC773" w:rsidR="00F57B66" w:rsidRPr="00D6133B" w:rsidRDefault="000F6097" w:rsidP="00D6133B">
      <w:pPr>
        <w:spacing w:line="560" w:lineRule="exact"/>
        <w:ind w:firstLine="648"/>
        <w:rPr>
          <w:rFonts w:eastAsia="方正仿宋_GBK"/>
          <w:sz w:val="32"/>
          <w:szCs w:val="32"/>
        </w:rPr>
      </w:pPr>
      <w:r w:rsidRPr="00D6133B">
        <w:rPr>
          <w:rFonts w:eastAsia="方正仿宋_GBK"/>
          <w:sz w:val="32"/>
          <w:szCs w:val="32"/>
        </w:rPr>
        <w:t>第</w:t>
      </w:r>
      <w:r w:rsidR="00F23186" w:rsidRPr="00D6133B">
        <w:rPr>
          <w:rFonts w:eastAsia="方正仿宋_GBK"/>
          <w:sz w:val="32"/>
          <w:szCs w:val="32"/>
        </w:rPr>
        <w:t>三十九</w:t>
      </w:r>
      <w:r w:rsidRPr="00D6133B">
        <w:rPr>
          <w:rFonts w:eastAsia="方正仿宋_GBK"/>
          <w:sz w:val="32"/>
          <w:szCs w:val="32"/>
        </w:rPr>
        <w:t>条</w:t>
      </w:r>
      <w:r w:rsidR="00F57B66" w:rsidRPr="00D6133B">
        <w:rPr>
          <w:rFonts w:eastAsia="方正仿宋_GBK"/>
          <w:sz w:val="32"/>
          <w:szCs w:val="32"/>
        </w:rPr>
        <w:t xml:space="preserve">　</w:t>
      </w:r>
      <w:r w:rsidRPr="00D6133B">
        <w:rPr>
          <w:rFonts w:eastAsia="方正仿宋_GBK"/>
          <w:sz w:val="32"/>
          <w:szCs w:val="32"/>
        </w:rPr>
        <w:t>学校资产是办学的重要条件，固定资产归口管理部门、分类管理部门、各资产使用保管部门，以及全校师生员工，都有爱护学校资产、管好用好学校固定资产的义务和责任，都必须建立正确的固定资产管理意识，依法维护学校资产的安全与完整。固定资产使用单位出现管理不善现象的，资产归口管理部门和相关部门有权责令改正。</w:t>
      </w:r>
    </w:p>
    <w:p w14:paraId="5EAEFC7D" w14:textId="29923D7A" w:rsidR="00F57B66" w:rsidRPr="00D6133B" w:rsidRDefault="00E10D83" w:rsidP="00D6133B">
      <w:pPr>
        <w:spacing w:line="560" w:lineRule="exact"/>
        <w:ind w:firstLine="648"/>
        <w:rPr>
          <w:rFonts w:eastAsia="方正仿宋_GBK"/>
          <w:sz w:val="32"/>
          <w:szCs w:val="32"/>
        </w:rPr>
      </w:pPr>
      <w:r w:rsidRPr="00D6133B">
        <w:rPr>
          <w:rFonts w:eastAsia="方正仿宋_GBK"/>
          <w:sz w:val="32"/>
          <w:szCs w:val="32"/>
        </w:rPr>
        <w:t>第四十条</w:t>
      </w:r>
      <w:r w:rsidR="00F57B66" w:rsidRPr="00D6133B">
        <w:rPr>
          <w:rFonts w:eastAsia="方正仿宋_GBK"/>
          <w:sz w:val="32"/>
          <w:szCs w:val="32"/>
        </w:rPr>
        <w:t xml:space="preserve">　</w:t>
      </w:r>
      <w:r w:rsidRPr="00D6133B">
        <w:rPr>
          <w:rFonts w:eastAsia="方正仿宋_GBK"/>
          <w:sz w:val="32"/>
          <w:szCs w:val="32"/>
        </w:rPr>
        <w:t>凡是因保管人保管不当造成资产丢失或损坏的，保管人应当赔偿。</w:t>
      </w:r>
    </w:p>
    <w:p w14:paraId="7A191D80" w14:textId="46B0DABB" w:rsidR="00F57B66" w:rsidRPr="00D6133B" w:rsidRDefault="00E10D83" w:rsidP="00D6133B">
      <w:pPr>
        <w:spacing w:line="560" w:lineRule="exact"/>
        <w:ind w:firstLine="648"/>
        <w:rPr>
          <w:rFonts w:eastAsia="方正仿宋_GBK"/>
          <w:sz w:val="32"/>
          <w:szCs w:val="32"/>
        </w:rPr>
      </w:pPr>
      <w:r w:rsidRPr="00D6133B">
        <w:rPr>
          <w:rFonts w:eastAsia="方正仿宋_GBK"/>
          <w:sz w:val="32"/>
          <w:szCs w:val="32"/>
        </w:rPr>
        <w:t>第四十</w:t>
      </w:r>
      <w:r w:rsidR="00F23186" w:rsidRPr="00D6133B">
        <w:rPr>
          <w:rFonts w:eastAsia="方正仿宋_GBK"/>
          <w:sz w:val="32"/>
          <w:szCs w:val="32"/>
        </w:rPr>
        <w:t>一</w:t>
      </w:r>
      <w:r w:rsidRPr="00D6133B">
        <w:rPr>
          <w:rFonts w:eastAsia="方正仿宋_GBK"/>
          <w:sz w:val="32"/>
          <w:szCs w:val="32"/>
        </w:rPr>
        <w:t>条</w:t>
      </w:r>
      <w:r w:rsidR="00F57B66" w:rsidRPr="00D6133B">
        <w:rPr>
          <w:rFonts w:eastAsia="方正仿宋_GBK"/>
          <w:sz w:val="32"/>
          <w:szCs w:val="32"/>
        </w:rPr>
        <w:t xml:space="preserve">　</w:t>
      </w:r>
      <w:r w:rsidR="000F6097" w:rsidRPr="00D6133B">
        <w:rPr>
          <w:rFonts w:eastAsia="方正仿宋_GBK"/>
          <w:sz w:val="32"/>
          <w:szCs w:val="32"/>
        </w:rPr>
        <w:t>有下列行为之一者，将</w:t>
      </w:r>
      <w:r w:rsidR="00924858" w:rsidRPr="00D6133B">
        <w:rPr>
          <w:rFonts w:eastAsia="方正仿宋_GBK"/>
          <w:sz w:val="32"/>
          <w:szCs w:val="32"/>
        </w:rPr>
        <w:t>报纪委、监察处</w:t>
      </w:r>
      <w:r w:rsidR="000F6097" w:rsidRPr="00D6133B">
        <w:rPr>
          <w:rFonts w:eastAsia="方正仿宋_GBK"/>
          <w:sz w:val="32"/>
          <w:szCs w:val="32"/>
        </w:rPr>
        <w:t>追究其部门负责人或当事人的责任</w:t>
      </w:r>
      <w:r w:rsidRPr="00D6133B">
        <w:rPr>
          <w:rFonts w:eastAsia="方正仿宋_GBK"/>
          <w:sz w:val="32"/>
          <w:szCs w:val="32"/>
        </w:rPr>
        <w:t>：</w:t>
      </w:r>
    </w:p>
    <w:p w14:paraId="308DAC64" w14:textId="77777777" w:rsidR="00F57B66" w:rsidRPr="00D6133B" w:rsidRDefault="000F6097" w:rsidP="00D6133B">
      <w:pPr>
        <w:spacing w:line="560" w:lineRule="exact"/>
        <w:ind w:firstLine="648"/>
        <w:rPr>
          <w:rFonts w:eastAsia="方正仿宋_GBK"/>
          <w:sz w:val="32"/>
          <w:szCs w:val="32"/>
        </w:rPr>
      </w:pPr>
      <w:r w:rsidRPr="00D6133B">
        <w:rPr>
          <w:rFonts w:eastAsia="方正仿宋_GBK"/>
          <w:sz w:val="32"/>
          <w:szCs w:val="32"/>
        </w:rPr>
        <w:t>（一）</w:t>
      </w:r>
      <w:r w:rsidR="00E10D83" w:rsidRPr="00D6133B">
        <w:rPr>
          <w:rFonts w:eastAsia="方正仿宋_GBK"/>
          <w:sz w:val="32"/>
          <w:szCs w:val="32"/>
        </w:rPr>
        <w:t>因</w:t>
      </w:r>
      <w:r w:rsidR="00862626" w:rsidRPr="00D6133B">
        <w:rPr>
          <w:rFonts w:eastAsia="方正仿宋_GBK"/>
          <w:sz w:val="32"/>
          <w:szCs w:val="32"/>
        </w:rPr>
        <w:t>保管人原因造成学校固定资产丢失或损坏，且拒不赔偿的；</w:t>
      </w:r>
    </w:p>
    <w:p w14:paraId="461B3997" w14:textId="77777777" w:rsidR="00F57B66" w:rsidRPr="00D6133B" w:rsidRDefault="000F6097" w:rsidP="00D6133B">
      <w:pPr>
        <w:spacing w:line="560" w:lineRule="exact"/>
        <w:ind w:firstLine="648"/>
        <w:rPr>
          <w:rFonts w:eastAsia="方正仿宋_GBK"/>
          <w:sz w:val="32"/>
          <w:szCs w:val="32"/>
        </w:rPr>
      </w:pPr>
      <w:r w:rsidRPr="00D6133B">
        <w:rPr>
          <w:rFonts w:eastAsia="方正仿宋_GBK"/>
          <w:sz w:val="32"/>
          <w:szCs w:val="32"/>
        </w:rPr>
        <w:t>（二）在固定资产管理中未按法律法规办事，滥用职权造成严重后果的。</w:t>
      </w:r>
    </w:p>
    <w:p w14:paraId="1D7D37B7" w14:textId="77777777" w:rsidR="00F57B66" w:rsidRPr="00D6133B" w:rsidRDefault="000F6097" w:rsidP="00D6133B">
      <w:pPr>
        <w:spacing w:line="560" w:lineRule="exact"/>
        <w:ind w:firstLine="648"/>
        <w:rPr>
          <w:rFonts w:eastAsia="方正仿宋_GBK"/>
          <w:sz w:val="32"/>
          <w:szCs w:val="32"/>
        </w:rPr>
      </w:pPr>
      <w:r w:rsidRPr="00D6133B">
        <w:rPr>
          <w:rFonts w:eastAsia="方正仿宋_GBK"/>
          <w:sz w:val="32"/>
          <w:szCs w:val="32"/>
        </w:rPr>
        <w:t>（三）弄虚作假，以各种原因侵占学校固定资产或利用职权谋取部门或个人私利的。</w:t>
      </w:r>
    </w:p>
    <w:p w14:paraId="67CF237F" w14:textId="77777777" w:rsidR="00F57B66" w:rsidRPr="00D6133B" w:rsidRDefault="000F6097" w:rsidP="00D6133B">
      <w:pPr>
        <w:spacing w:line="560" w:lineRule="exact"/>
        <w:ind w:firstLine="648"/>
        <w:rPr>
          <w:rFonts w:eastAsia="方正仿宋_GBK"/>
          <w:sz w:val="32"/>
          <w:szCs w:val="32"/>
        </w:rPr>
      </w:pPr>
      <w:r w:rsidRPr="00D6133B">
        <w:rPr>
          <w:rFonts w:eastAsia="方正仿宋_GBK"/>
          <w:sz w:val="32"/>
          <w:szCs w:val="32"/>
        </w:rPr>
        <w:t>（四）新增固定资产</w:t>
      </w:r>
      <w:proofErr w:type="gramStart"/>
      <w:r w:rsidRPr="00D6133B">
        <w:rPr>
          <w:rFonts w:eastAsia="方正仿宋_GBK"/>
          <w:sz w:val="32"/>
          <w:szCs w:val="32"/>
        </w:rPr>
        <w:t>不</w:t>
      </w:r>
      <w:proofErr w:type="gramEnd"/>
      <w:r w:rsidRPr="00D6133B">
        <w:rPr>
          <w:rFonts w:eastAsia="方正仿宋_GBK"/>
          <w:sz w:val="32"/>
          <w:szCs w:val="32"/>
        </w:rPr>
        <w:t>如实进行产权登记，不及时入库的；</w:t>
      </w:r>
    </w:p>
    <w:p w14:paraId="1091ABF0" w14:textId="77777777" w:rsidR="00F57B66" w:rsidRPr="00D6133B" w:rsidRDefault="000F6097" w:rsidP="00D6133B">
      <w:pPr>
        <w:spacing w:line="560" w:lineRule="exact"/>
        <w:ind w:firstLine="648"/>
        <w:rPr>
          <w:rFonts w:eastAsia="方正仿宋_GBK"/>
          <w:sz w:val="32"/>
          <w:szCs w:val="32"/>
        </w:rPr>
      </w:pPr>
      <w:r w:rsidRPr="00D6133B">
        <w:rPr>
          <w:rFonts w:eastAsia="方正仿宋_GBK"/>
          <w:sz w:val="32"/>
          <w:szCs w:val="32"/>
        </w:rPr>
        <w:t>（五）擅自转让、处置固定资产和</w:t>
      </w:r>
      <w:r w:rsidR="00B142AD" w:rsidRPr="00D6133B">
        <w:rPr>
          <w:rFonts w:eastAsia="方正仿宋_GBK"/>
          <w:sz w:val="32"/>
          <w:szCs w:val="32"/>
        </w:rPr>
        <w:t>未</w:t>
      </w:r>
      <w:r w:rsidRPr="00D6133B">
        <w:rPr>
          <w:rFonts w:eastAsia="方正仿宋_GBK"/>
          <w:sz w:val="32"/>
          <w:szCs w:val="32"/>
        </w:rPr>
        <w:t>经学校同意利用学校资产经营投资的。</w:t>
      </w:r>
    </w:p>
    <w:p w14:paraId="3F7DBFC6" w14:textId="6232984F" w:rsidR="00F57B66" w:rsidRPr="00D6133B" w:rsidRDefault="000F6097" w:rsidP="00D6133B">
      <w:pPr>
        <w:spacing w:line="560" w:lineRule="exact"/>
        <w:ind w:firstLine="648"/>
        <w:rPr>
          <w:rFonts w:eastAsia="方正仿宋_GBK"/>
          <w:sz w:val="32"/>
          <w:szCs w:val="32"/>
        </w:rPr>
      </w:pPr>
      <w:r w:rsidRPr="00D6133B">
        <w:rPr>
          <w:rFonts w:eastAsia="方正仿宋_GBK"/>
          <w:sz w:val="32"/>
          <w:szCs w:val="32"/>
        </w:rPr>
        <w:t>第四十</w:t>
      </w:r>
      <w:r w:rsidR="00F23186" w:rsidRPr="00D6133B">
        <w:rPr>
          <w:rFonts w:eastAsia="方正仿宋_GBK"/>
          <w:sz w:val="32"/>
          <w:szCs w:val="32"/>
        </w:rPr>
        <w:t>二</w:t>
      </w:r>
      <w:r w:rsidRPr="00D6133B">
        <w:rPr>
          <w:rFonts w:eastAsia="方正仿宋_GBK"/>
          <w:sz w:val="32"/>
          <w:szCs w:val="32"/>
        </w:rPr>
        <w:t>条</w:t>
      </w:r>
      <w:r w:rsidR="00F57B66" w:rsidRPr="00D6133B">
        <w:rPr>
          <w:rFonts w:eastAsia="方正仿宋_GBK"/>
          <w:sz w:val="32"/>
          <w:szCs w:val="32"/>
        </w:rPr>
        <w:t xml:space="preserve">　</w:t>
      </w:r>
      <w:r w:rsidRPr="00D6133B">
        <w:rPr>
          <w:rFonts w:eastAsia="方正仿宋_GBK"/>
          <w:sz w:val="32"/>
          <w:szCs w:val="32"/>
        </w:rPr>
        <w:t>对取得下列成绩之一的部门和个人，给予</w:t>
      </w:r>
      <w:r w:rsidRPr="00D6133B">
        <w:rPr>
          <w:rFonts w:eastAsia="方正仿宋_GBK"/>
          <w:sz w:val="32"/>
          <w:szCs w:val="32"/>
        </w:rPr>
        <w:lastRenderedPageBreak/>
        <w:t>表彰、奖励：</w:t>
      </w:r>
    </w:p>
    <w:p w14:paraId="5632E180" w14:textId="77777777" w:rsidR="00F57B66" w:rsidRPr="00D6133B" w:rsidRDefault="000F6097" w:rsidP="00D6133B">
      <w:pPr>
        <w:spacing w:line="560" w:lineRule="exact"/>
        <w:ind w:firstLine="648"/>
        <w:rPr>
          <w:rFonts w:eastAsia="方正仿宋_GBK"/>
          <w:sz w:val="32"/>
          <w:szCs w:val="32"/>
        </w:rPr>
      </w:pPr>
      <w:r w:rsidRPr="00D6133B">
        <w:rPr>
          <w:rFonts w:eastAsia="方正仿宋_GBK"/>
          <w:sz w:val="32"/>
          <w:szCs w:val="32"/>
        </w:rPr>
        <w:t>（一）在固定资产的增加（包括立项、论证、购建、账务管理等）过程中，工作认真、程序严谨，成绩突出的。</w:t>
      </w:r>
    </w:p>
    <w:p w14:paraId="7901CBC8" w14:textId="77777777" w:rsidR="00F57B66" w:rsidRPr="00D6133B" w:rsidRDefault="000F6097" w:rsidP="00D6133B">
      <w:pPr>
        <w:spacing w:line="560" w:lineRule="exact"/>
        <w:ind w:firstLine="648"/>
        <w:rPr>
          <w:rFonts w:eastAsia="方正仿宋_GBK"/>
          <w:sz w:val="32"/>
          <w:szCs w:val="32"/>
        </w:rPr>
      </w:pPr>
      <w:r w:rsidRPr="00D6133B">
        <w:rPr>
          <w:rFonts w:eastAsia="方正仿宋_GBK"/>
          <w:sz w:val="32"/>
          <w:szCs w:val="32"/>
        </w:rPr>
        <w:t>（二）在提高固定资产使用效益、加强绩效管理与评价工作中，开拓创新，锐意进取，取得显著效果的。</w:t>
      </w:r>
    </w:p>
    <w:p w14:paraId="54F3A128" w14:textId="77777777" w:rsidR="00FB77AC" w:rsidRPr="00D6133B" w:rsidRDefault="000F6097" w:rsidP="00D6133B">
      <w:pPr>
        <w:spacing w:line="560" w:lineRule="exact"/>
        <w:ind w:firstLine="648"/>
        <w:rPr>
          <w:rFonts w:eastAsia="方正仿宋_GBK"/>
          <w:sz w:val="32"/>
          <w:szCs w:val="32"/>
        </w:rPr>
      </w:pPr>
      <w:r w:rsidRPr="00D6133B">
        <w:rPr>
          <w:rFonts w:eastAsia="方正仿宋_GBK"/>
          <w:sz w:val="32"/>
          <w:szCs w:val="32"/>
        </w:rPr>
        <w:t>（三）确保学校利益不受侵害，</w:t>
      </w:r>
      <w:proofErr w:type="gramStart"/>
      <w:r w:rsidRPr="00D6133B">
        <w:rPr>
          <w:rFonts w:eastAsia="方正仿宋_GBK"/>
          <w:sz w:val="32"/>
          <w:szCs w:val="32"/>
        </w:rPr>
        <w:t>同造成</w:t>
      </w:r>
      <w:proofErr w:type="gramEnd"/>
      <w:r w:rsidRPr="00D6133B">
        <w:rPr>
          <w:rFonts w:eastAsia="方正仿宋_GBK"/>
          <w:sz w:val="32"/>
          <w:szCs w:val="32"/>
        </w:rPr>
        <w:t>固定资产损失的违法违纪行为作斗争，表现突出的。</w:t>
      </w:r>
    </w:p>
    <w:p w14:paraId="217A4BC8" w14:textId="77777777" w:rsidR="00F57B66" w:rsidRPr="00D6133B" w:rsidRDefault="00F57B66" w:rsidP="00D6133B">
      <w:pPr>
        <w:spacing w:line="560" w:lineRule="exact"/>
        <w:ind w:firstLine="648"/>
        <w:rPr>
          <w:rFonts w:eastAsia="方正仿宋_GBK"/>
          <w:sz w:val="32"/>
          <w:szCs w:val="32"/>
        </w:rPr>
      </w:pPr>
    </w:p>
    <w:p w14:paraId="6BB9FFBC" w14:textId="77777777" w:rsidR="000F6097" w:rsidRPr="00D6133B" w:rsidRDefault="000F6097" w:rsidP="00D6133B">
      <w:pPr>
        <w:spacing w:line="560" w:lineRule="exact"/>
        <w:jc w:val="center"/>
        <w:rPr>
          <w:rFonts w:eastAsia="方正黑体_GBK"/>
          <w:sz w:val="32"/>
          <w:szCs w:val="32"/>
        </w:rPr>
      </w:pPr>
      <w:r w:rsidRPr="00D6133B">
        <w:rPr>
          <w:rFonts w:eastAsia="方正黑体_GBK"/>
          <w:sz w:val="32"/>
          <w:szCs w:val="32"/>
        </w:rPr>
        <w:t>第九章</w:t>
      </w:r>
      <w:r w:rsidRPr="00D6133B">
        <w:rPr>
          <w:rFonts w:eastAsia="方正黑体_GBK"/>
          <w:sz w:val="32"/>
          <w:szCs w:val="32"/>
        </w:rPr>
        <w:t>  </w:t>
      </w:r>
      <w:r w:rsidRPr="00D6133B">
        <w:rPr>
          <w:rFonts w:eastAsia="方正黑体_GBK"/>
          <w:sz w:val="32"/>
          <w:szCs w:val="32"/>
        </w:rPr>
        <w:t>附</w:t>
      </w:r>
      <w:r w:rsidRPr="00D6133B">
        <w:rPr>
          <w:rFonts w:eastAsia="方正黑体_GBK"/>
          <w:sz w:val="32"/>
          <w:szCs w:val="32"/>
        </w:rPr>
        <w:t>  </w:t>
      </w:r>
      <w:r w:rsidRPr="00D6133B">
        <w:rPr>
          <w:rFonts w:eastAsia="方正黑体_GBK"/>
          <w:sz w:val="32"/>
          <w:szCs w:val="32"/>
        </w:rPr>
        <w:t>则</w:t>
      </w:r>
    </w:p>
    <w:p w14:paraId="5994C575" w14:textId="2DB2E1A6" w:rsidR="002C4C86" w:rsidRPr="00D6133B" w:rsidRDefault="002C4C86" w:rsidP="00D6133B">
      <w:pPr>
        <w:widowControl/>
        <w:spacing w:line="560" w:lineRule="exact"/>
        <w:ind w:firstLineChars="150" w:firstLine="480"/>
        <w:jc w:val="left"/>
        <w:rPr>
          <w:rFonts w:eastAsia="方正仿宋_GBK"/>
          <w:kern w:val="0"/>
          <w:sz w:val="32"/>
          <w:szCs w:val="32"/>
        </w:rPr>
      </w:pPr>
      <w:r w:rsidRPr="00D6133B">
        <w:rPr>
          <w:rFonts w:eastAsia="方正仿宋_GBK"/>
          <w:sz w:val="32"/>
          <w:szCs w:val="32"/>
        </w:rPr>
        <w:t>第四十三条　本办法自修订公布之日起执行，</w:t>
      </w:r>
      <w:r w:rsidRPr="00D6133B">
        <w:rPr>
          <w:rFonts w:eastAsia="方正仿宋_GBK"/>
          <w:kern w:val="0"/>
          <w:sz w:val="32"/>
          <w:szCs w:val="32"/>
        </w:rPr>
        <w:t>此前颁发的《南京中医药大学固定资产管理办法（暂行）》</w:t>
      </w:r>
      <w:r w:rsidR="00D464E9" w:rsidRPr="00D6133B">
        <w:rPr>
          <w:rFonts w:eastAsia="方正仿宋_GBK"/>
          <w:kern w:val="0"/>
          <w:sz w:val="32"/>
          <w:szCs w:val="32"/>
        </w:rPr>
        <w:t>（</w:t>
      </w:r>
      <w:r w:rsidRPr="00D6133B">
        <w:rPr>
          <w:rFonts w:eastAsia="方正仿宋_GBK"/>
          <w:kern w:val="0"/>
          <w:sz w:val="32"/>
          <w:szCs w:val="32"/>
        </w:rPr>
        <w:t>南中医</w:t>
      </w:r>
      <w:proofErr w:type="gramStart"/>
      <w:r w:rsidRPr="00D6133B">
        <w:rPr>
          <w:rFonts w:eastAsia="方正仿宋_GBK"/>
          <w:kern w:val="0"/>
          <w:sz w:val="32"/>
          <w:szCs w:val="32"/>
        </w:rPr>
        <w:t>大资字</w:t>
      </w:r>
      <w:proofErr w:type="gramEnd"/>
      <w:r w:rsidRPr="00D6133B">
        <w:rPr>
          <w:rFonts w:eastAsia="方正仿宋_GBK"/>
          <w:kern w:val="0"/>
          <w:sz w:val="32"/>
          <w:szCs w:val="32"/>
        </w:rPr>
        <w:t>〔</w:t>
      </w:r>
      <w:r w:rsidRPr="00D6133B">
        <w:rPr>
          <w:rFonts w:eastAsia="方正仿宋_GBK"/>
          <w:kern w:val="0"/>
          <w:sz w:val="32"/>
          <w:szCs w:val="32"/>
        </w:rPr>
        <w:t>2013</w:t>
      </w:r>
      <w:r w:rsidRPr="00D6133B">
        <w:rPr>
          <w:rFonts w:eastAsia="方正仿宋_GBK"/>
          <w:kern w:val="0"/>
          <w:sz w:val="32"/>
          <w:szCs w:val="32"/>
        </w:rPr>
        <w:t>〕</w:t>
      </w:r>
      <w:r w:rsidRPr="00D6133B">
        <w:rPr>
          <w:rFonts w:eastAsia="方正仿宋_GBK"/>
          <w:kern w:val="0"/>
          <w:sz w:val="32"/>
          <w:szCs w:val="32"/>
        </w:rPr>
        <w:t>3</w:t>
      </w:r>
      <w:r w:rsidRPr="00D6133B">
        <w:rPr>
          <w:rFonts w:eastAsia="方正仿宋_GBK"/>
          <w:kern w:val="0"/>
          <w:sz w:val="32"/>
          <w:szCs w:val="32"/>
        </w:rPr>
        <w:t>号</w:t>
      </w:r>
      <w:r w:rsidR="00D464E9" w:rsidRPr="00D6133B">
        <w:rPr>
          <w:rFonts w:eastAsia="方正仿宋_GBK"/>
          <w:kern w:val="0"/>
          <w:sz w:val="32"/>
          <w:szCs w:val="32"/>
        </w:rPr>
        <w:t>）</w:t>
      </w:r>
      <w:r w:rsidRPr="00D6133B">
        <w:rPr>
          <w:rFonts w:eastAsia="方正仿宋_GBK"/>
          <w:kern w:val="0"/>
          <w:sz w:val="32"/>
          <w:szCs w:val="32"/>
        </w:rPr>
        <w:t>同时废止。</w:t>
      </w:r>
    </w:p>
    <w:p w14:paraId="3B680494" w14:textId="77777777" w:rsidR="00F57B66" w:rsidRPr="00D6133B" w:rsidRDefault="00E90072" w:rsidP="00D6133B">
      <w:pPr>
        <w:spacing w:line="560" w:lineRule="exact"/>
        <w:ind w:firstLine="672"/>
        <w:rPr>
          <w:rFonts w:eastAsia="方正仿宋_GBK"/>
          <w:sz w:val="32"/>
          <w:szCs w:val="32"/>
        </w:rPr>
      </w:pPr>
      <w:r w:rsidRPr="00D6133B">
        <w:rPr>
          <w:rFonts w:eastAsia="方正仿宋_GBK"/>
          <w:sz w:val="32"/>
          <w:szCs w:val="32"/>
        </w:rPr>
        <w:t>第四十</w:t>
      </w:r>
      <w:r w:rsidR="002C4C86" w:rsidRPr="00D6133B">
        <w:rPr>
          <w:rFonts w:eastAsia="方正仿宋_GBK"/>
          <w:sz w:val="32"/>
          <w:szCs w:val="32"/>
        </w:rPr>
        <w:t>四</w:t>
      </w:r>
      <w:r w:rsidR="000F6097" w:rsidRPr="00D6133B">
        <w:rPr>
          <w:rFonts w:eastAsia="方正仿宋_GBK"/>
          <w:sz w:val="32"/>
          <w:szCs w:val="32"/>
        </w:rPr>
        <w:t>条</w:t>
      </w:r>
      <w:r w:rsidR="00F57B66" w:rsidRPr="00D6133B">
        <w:rPr>
          <w:rFonts w:eastAsia="方正仿宋_GBK"/>
          <w:sz w:val="32"/>
          <w:szCs w:val="32"/>
        </w:rPr>
        <w:t xml:space="preserve">　</w:t>
      </w:r>
      <w:r w:rsidR="000F6097" w:rsidRPr="00D6133B">
        <w:rPr>
          <w:rFonts w:eastAsia="方正仿宋_GBK"/>
          <w:sz w:val="32"/>
          <w:szCs w:val="32"/>
        </w:rPr>
        <w:t>本办法解释权在</w:t>
      </w:r>
      <w:r w:rsidR="00812041" w:rsidRPr="00D6133B">
        <w:rPr>
          <w:rFonts w:eastAsia="方正仿宋_GBK"/>
          <w:sz w:val="32"/>
          <w:szCs w:val="32"/>
        </w:rPr>
        <w:t>国有资产与实验室管理处</w:t>
      </w:r>
      <w:r w:rsidR="000F6097" w:rsidRPr="00D6133B">
        <w:rPr>
          <w:rFonts w:eastAsia="方正仿宋_GBK"/>
          <w:sz w:val="32"/>
          <w:szCs w:val="32"/>
        </w:rPr>
        <w:t>。</w:t>
      </w:r>
    </w:p>
    <w:sectPr w:rsidR="00F57B66" w:rsidRPr="00D6133B" w:rsidSect="006D57F8">
      <w:headerReference w:type="default" r:id="rId7"/>
      <w:footerReference w:type="even" r:id="rId8"/>
      <w:footerReference w:type="default" r:id="rId9"/>
      <w:pgSz w:w="11906" w:h="16838"/>
      <w:pgMar w:top="1440" w:right="1797" w:bottom="1440" w:left="1797" w:header="851" w:footer="992" w:gutter="0"/>
      <w:cols w:space="425"/>
      <w:titlePg/>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2E7ED5" w14:textId="77777777" w:rsidR="00F4116F" w:rsidRDefault="00F4116F" w:rsidP="00767BFF">
      <w:r>
        <w:separator/>
      </w:r>
    </w:p>
  </w:endnote>
  <w:endnote w:type="continuationSeparator" w:id="0">
    <w:p w14:paraId="6888BE45" w14:textId="77777777" w:rsidR="00F4116F" w:rsidRDefault="00F4116F" w:rsidP="00767B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5A990" w14:textId="77777777" w:rsidR="00CD2A25" w:rsidRDefault="00CD2A25" w:rsidP="0011235D">
    <w:pPr>
      <w:pStyle w:val="a5"/>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7676AD1F" w14:textId="77777777" w:rsidR="00CD2A25" w:rsidRDefault="00CD2A25">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63619" w14:textId="77777777" w:rsidR="00CD2A25" w:rsidRDefault="00CD2A25" w:rsidP="0011235D">
    <w:pPr>
      <w:pStyle w:val="a5"/>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5A726F">
      <w:rPr>
        <w:rStyle w:val="aa"/>
        <w:noProof/>
      </w:rPr>
      <w:t>8</w:t>
    </w:r>
    <w:r>
      <w:rPr>
        <w:rStyle w:val="aa"/>
      </w:rPr>
      <w:fldChar w:fldCharType="end"/>
    </w:r>
  </w:p>
  <w:p w14:paraId="0ED62444" w14:textId="77777777" w:rsidR="00CD2A25" w:rsidRDefault="00CD2A25">
    <w:pPr>
      <w:pStyle w:val="a5"/>
      <w:jc w:val="center"/>
    </w:pPr>
  </w:p>
  <w:p w14:paraId="483A0D9C" w14:textId="77777777" w:rsidR="00CD2A25" w:rsidRDefault="00CD2A2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F62952" w14:textId="77777777" w:rsidR="00F4116F" w:rsidRDefault="00F4116F" w:rsidP="00767BFF">
      <w:r>
        <w:separator/>
      </w:r>
    </w:p>
  </w:footnote>
  <w:footnote w:type="continuationSeparator" w:id="0">
    <w:p w14:paraId="38AC990E" w14:textId="77777777" w:rsidR="00F4116F" w:rsidRDefault="00F4116F" w:rsidP="00767B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485E2" w14:textId="77777777" w:rsidR="00CD2A25" w:rsidRDefault="00CD2A25" w:rsidP="006E459D">
    <w:pPr>
      <w:pStyle w:val="a3"/>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E"/>
    <w:multiLevelType w:val="singleLevel"/>
    <w:tmpl w:val="0000000E"/>
    <w:lvl w:ilvl="0">
      <w:start w:val="1"/>
      <w:numFmt w:val="chineseCounting"/>
      <w:suff w:val="nothing"/>
      <w:lvlText w:val="%1、"/>
      <w:lvlJc w:val="left"/>
    </w:lvl>
  </w:abstractNum>
  <w:abstractNum w:abstractNumId="1" w15:restartNumberingAfterBreak="0">
    <w:nsid w:val="07D22AF2"/>
    <w:multiLevelType w:val="hybridMultilevel"/>
    <w:tmpl w:val="2A5210C6"/>
    <w:lvl w:ilvl="0" w:tplc="60B8FF20">
      <w:start w:val="3"/>
      <w:numFmt w:val="japaneseCounting"/>
      <w:lvlText w:val="第%1章"/>
      <w:lvlJc w:val="left"/>
      <w:pPr>
        <w:tabs>
          <w:tab w:val="num" w:pos="4209"/>
        </w:tabs>
        <w:ind w:left="4209" w:hanging="735"/>
      </w:pPr>
      <w:rPr>
        <w:rFonts w:hint="default"/>
      </w:rPr>
    </w:lvl>
    <w:lvl w:ilvl="1" w:tplc="04090019" w:tentative="1">
      <w:start w:val="1"/>
      <w:numFmt w:val="lowerLetter"/>
      <w:lvlText w:val="%2)"/>
      <w:lvlJc w:val="left"/>
      <w:pPr>
        <w:tabs>
          <w:tab w:val="num" w:pos="4314"/>
        </w:tabs>
        <w:ind w:left="4314" w:hanging="420"/>
      </w:pPr>
    </w:lvl>
    <w:lvl w:ilvl="2" w:tplc="0409001B" w:tentative="1">
      <w:start w:val="1"/>
      <w:numFmt w:val="lowerRoman"/>
      <w:lvlText w:val="%3."/>
      <w:lvlJc w:val="right"/>
      <w:pPr>
        <w:tabs>
          <w:tab w:val="num" w:pos="4734"/>
        </w:tabs>
        <w:ind w:left="4734" w:hanging="420"/>
      </w:pPr>
    </w:lvl>
    <w:lvl w:ilvl="3" w:tplc="0409000F" w:tentative="1">
      <w:start w:val="1"/>
      <w:numFmt w:val="decimal"/>
      <w:lvlText w:val="%4."/>
      <w:lvlJc w:val="left"/>
      <w:pPr>
        <w:tabs>
          <w:tab w:val="num" w:pos="5154"/>
        </w:tabs>
        <w:ind w:left="5154" w:hanging="420"/>
      </w:pPr>
    </w:lvl>
    <w:lvl w:ilvl="4" w:tplc="04090019" w:tentative="1">
      <w:start w:val="1"/>
      <w:numFmt w:val="lowerLetter"/>
      <w:lvlText w:val="%5)"/>
      <w:lvlJc w:val="left"/>
      <w:pPr>
        <w:tabs>
          <w:tab w:val="num" w:pos="5574"/>
        </w:tabs>
        <w:ind w:left="5574" w:hanging="420"/>
      </w:pPr>
    </w:lvl>
    <w:lvl w:ilvl="5" w:tplc="0409001B" w:tentative="1">
      <w:start w:val="1"/>
      <w:numFmt w:val="lowerRoman"/>
      <w:lvlText w:val="%6."/>
      <w:lvlJc w:val="right"/>
      <w:pPr>
        <w:tabs>
          <w:tab w:val="num" w:pos="5994"/>
        </w:tabs>
        <w:ind w:left="5994" w:hanging="420"/>
      </w:pPr>
    </w:lvl>
    <w:lvl w:ilvl="6" w:tplc="0409000F" w:tentative="1">
      <w:start w:val="1"/>
      <w:numFmt w:val="decimal"/>
      <w:lvlText w:val="%7."/>
      <w:lvlJc w:val="left"/>
      <w:pPr>
        <w:tabs>
          <w:tab w:val="num" w:pos="6414"/>
        </w:tabs>
        <w:ind w:left="6414" w:hanging="420"/>
      </w:pPr>
    </w:lvl>
    <w:lvl w:ilvl="7" w:tplc="04090019" w:tentative="1">
      <w:start w:val="1"/>
      <w:numFmt w:val="lowerLetter"/>
      <w:lvlText w:val="%8)"/>
      <w:lvlJc w:val="left"/>
      <w:pPr>
        <w:tabs>
          <w:tab w:val="num" w:pos="6834"/>
        </w:tabs>
        <w:ind w:left="6834" w:hanging="420"/>
      </w:pPr>
    </w:lvl>
    <w:lvl w:ilvl="8" w:tplc="0409001B" w:tentative="1">
      <w:start w:val="1"/>
      <w:numFmt w:val="lowerRoman"/>
      <w:lvlText w:val="%9."/>
      <w:lvlJc w:val="right"/>
      <w:pPr>
        <w:tabs>
          <w:tab w:val="num" w:pos="7254"/>
        </w:tabs>
        <w:ind w:left="7254" w:hanging="420"/>
      </w:pPr>
    </w:lvl>
  </w:abstractNum>
  <w:abstractNum w:abstractNumId="2" w15:restartNumberingAfterBreak="0">
    <w:nsid w:val="0AAE6171"/>
    <w:multiLevelType w:val="hybridMultilevel"/>
    <w:tmpl w:val="F11ECBAA"/>
    <w:lvl w:ilvl="0" w:tplc="84C01BA6">
      <w:start w:val="1"/>
      <w:numFmt w:val="japaneseCounting"/>
      <w:lvlText w:val="%1、"/>
      <w:lvlJc w:val="left"/>
      <w:pPr>
        <w:tabs>
          <w:tab w:val="num" w:pos="1384"/>
        </w:tabs>
        <w:ind w:left="1384" w:hanging="720"/>
      </w:pPr>
      <w:rPr>
        <w:rFonts w:hint="default"/>
      </w:rPr>
    </w:lvl>
    <w:lvl w:ilvl="1" w:tplc="04090019" w:tentative="1">
      <w:start w:val="1"/>
      <w:numFmt w:val="lowerLetter"/>
      <w:lvlText w:val="%2)"/>
      <w:lvlJc w:val="left"/>
      <w:pPr>
        <w:tabs>
          <w:tab w:val="num" w:pos="1504"/>
        </w:tabs>
        <w:ind w:left="1504" w:hanging="420"/>
      </w:pPr>
    </w:lvl>
    <w:lvl w:ilvl="2" w:tplc="0409001B" w:tentative="1">
      <w:start w:val="1"/>
      <w:numFmt w:val="lowerRoman"/>
      <w:lvlText w:val="%3."/>
      <w:lvlJc w:val="right"/>
      <w:pPr>
        <w:tabs>
          <w:tab w:val="num" w:pos="1924"/>
        </w:tabs>
        <w:ind w:left="1924" w:hanging="420"/>
      </w:pPr>
    </w:lvl>
    <w:lvl w:ilvl="3" w:tplc="0409000F" w:tentative="1">
      <w:start w:val="1"/>
      <w:numFmt w:val="decimal"/>
      <w:lvlText w:val="%4."/>
      <w:lvlJc w:val="left"/>
      <w:pPr>
        <w:tabs>
          <w:tab w:val="num" w:pos="2344"/>
        </w:tabs>
        <w:ind w:left="2344" w:hanging="420"/>
      </w:pPr>
    </w:lvl>
    <w:lvl w:ilvl="4" w:tplc="04090019" w:tentative="1">
      <w:start w:val="1"/>
      <w:numFmt w:val="lowerLetter"/>
      <w:lvlText w:val="%5)"/>
      <w:lvlJc w:val="left"/>
      <w:pPr>
        <w:tabs>
          <w:tab w:val="num" w:pos="2764"/>
        </w:tabs>
        <w:ind w:left="2764" w:hanging="420"/>
      </w:pPr>
    </w:lvl>
    <w:lvl w:ilvl="5" w:tplc="0409001B" w:tentative="1">
      <w:start w:val="1"/>
      <w:numFmt w:val="lowerRoman"/>
      <w:lvlText w:val="%6."/>
      <w:lvlJc w:val="right"/>
      <w:pPr>
        <w:tabs>
          <w:tab w:val="num" w:pos="3184"/>
        </w:tabs>
        <w:ind w:left="3184" w:hanging="420"/>
      </w:pPr>
    </w:lvl>
    <w:lvl w:ilvl="6" w:tplc="0409000F" w:tentative="1">
      <w:start w:val="1"/>
      <w:numFmt w:val="decimal"/>
      <w:lvlText w:val="%7."/>
      <w:lvlJc w:val="left"/>
      <w:pPr>
        <w:tabs>
          <w:tab w:val="num" w:pos="3604"/>
        </w:tabs>
        <w:ind w:left="3604" w:hanging="420"/>
      </w:pPr>
    </w:lvl>
    <w:lvl w:ilvl="7" w:tplc="04090019" w:tentative="1">
      <w:start w:val="1"/>
      <w:numFmt w:val="lowerLetter"/>
      <w:lvlText w:val="%8)"/>
      <w:lvlJc w:val="left"/>
      <w:pPr>
        <w:tabs>
          <w:tab w:val="num" w:pos="4024"/>
        </w:tabs>
        <w:ind w:left="4024" w:hanging="420"/>
      </w:pPr>
    </w:lvl>
    <w:lvl w:ilvl="8" w:tplc="0409001B" w:tentative="1">
      <w:start w:val="1"/>
      <w:numFmt w:val="lowerRoman"/>
      <w:lvlText w:val="%9."/>
      <w:lvlJc w:val="right"/>
      <w:pPr>
        <w:tabs>
          <w:tab w:val="num" w:pos="4444"/>
        </w:tabs>
        <w:ind w:left="4444" w:hanging="420"/>
      </w:pPr>
    </w:lvl>
  </w:abstractNum>
  <w:abstractNum w:abstractNumId="3" w15:restartNumberingAfterBreak="0">
    <w:nsid w:val="17833911"/>
    <w:multiLevelType w:val="hybridMultilevel"/>
    <w:tmpl w:val="2890A20C"/>
    <w:lvl w:ilvl="0" w:tplc="487E9C28">
      <w:start w:val="4"/>
      <w:numFmt w:val="japaneseCounting"/>
      <w:lvlText w:val="第%1章"/>
      <w:lvlJc w:val="left"/>
      <w:pPr>
        <w:tabs>
          <w:tab w:val="num" w:pos="3923"/>
        </w:tabs>
        <w:ind w:left="3923" w:hanging="735"/>
      </w:pPr>
      <w:rPr>
        <w:rFonts w:hint="default"/>
      </w:rPr>
    </w:lvl>
    <w:lvl w:ilvl="1" w:tplc="04090019" w:tentative="1">
      <w:start w:val="1"/>
      <w:numFmt w:val="lowerLetter"/>
      <w:lvlText w:val="%2)"/>
      <w:lvlJc w:val="left"/>
      <w:pPr>
        <w:tabs>
          <w:tab w:val="num" w:pos="4028"/>
        </w:tabs>
        <w:ind w:left="4028" w:hanging="420"/>
      </w:pPr>
    </w:lvl>
    <w:lvl w:ilvl="2" w:tplc="0409001B" w:tentative="1">
      <w:start w:val="1"/>
      <w:numFmt w:val="lowerRoman"/>
      <w:lvlText w:val="%3."/>
      <w:lvlJc w:val="right"/>
      <w:pPr>
        <w:tabs>
          <w:tab w:val="num" w:pos="4448"/>
        </w:tabs>
        <w:ind w:left="4448" w:hanging="420"/>
      </w:pPr>
    </w:lvl>
    <w:lvl w:ilvl="3" w:tplc="0409000F" w:tentative="1">
      <w:start w:val="1"/>
      <w:numFmt w:val="decimal"/>
      <w:lvlText w:val="%4."/>
      <w:lvlJc w:val="left"/>
      <w:pPr>
        <w:tabs>
          <w:tab w:val="num" w:pos="4868"/>
        </w:tabs>
        <w:ind w:left="4868" w:hanging="420"/>
      </w:pPr>
    </w:lvl>
    <w:lvl w:ilvl="4" w:tplc="04090019" w:tentative="1">
      <w:start w:val="1"/>
      <w:numFmt w:val="lowerLetter"/>
      <w:lvlText w:val="%5)"/>
      <w:lvlJc w:val="left"/>
      <w:pPr>
        <w:tabs>
          <w:tab w:val="num" w:pos="5288"/>
        </w:tabs>
        <w:ind w:left="5288" w:hanging="420"/>
      </w:pPr>
    </w:lvl>
    <w:lvl w:ilvl="5" w:tplc="0409001B" w:tentative="1">
      <w:start w:val="1"/>
      <w:numFmt w:val="lowerRoman"/>
      <w:lvlText w:val="%6."/>
      <w:lvlJc w:val="right"/>
      <w:pPr>
        <w:tabs>
          <w:tab w:val="num" w:pos="5708"/>
        </w:tabs>
        <w:ind w:left="5708" w:hanging="420"/>
      </w:pPr>
    </w:lvl>
    <w:lvl w:ilvl="6" w:tplc="0409000F" w:tentative="1">
      <w:start w:val="1"/>
      <w:numFmt w:val="decimal"/>
      <w:lvlText w:val="%7."/>
      <w:lvlJc w:val="left"/>
      <w:pPr>
        <w:tabs>
          <w:tab w:val="num" w:pos="6128"/>
        </w:tabs>
        <w:ind w:left="6128" w:hanging="420"/>
      </w:pPr>
    </w:lvl>
    <w:lvl w:ilvl="7" w:tplc="04090019" w:tentative="1">
      <w:start w:val="1"/>
      <w:numFmt w:val="lowerLetter"/>
      <w:lvlText w:val="%8)"/>
      <w:lvlJc w:val="left"/>
      <w:pPr>
        <w:tabs>
          <w:tab w:val="num" w:pos="6548"/>
        </w:tabs>
        <w:ind w:left="6548" w:hanging="420"/>
      </w:pPr>
    </w:lvl>
    <w:lvl w:ilvl="8" w:tplc="0409001B" w:tentative="1">
      <w:start w:val="1"/>
      <w:numFmt w:val="lowerRoman"/>
      <w:lvlText w:val="%9."/>
      <w:lvlJc w:val="right"/>
      <w:pPr>
        <w:tabs>
          <w:tab w:val="num" w:pos="6968"/>
        </w:tabs>
        <w:ind w:left="6968" w:hanging="420"/>
      </w:pPr>
    </w:lvl>
  </w:abstractNum>
  <w:abstractNum w:abstractNumId="4" w15:restartNumberingAfterBreak="0">
    <w:nsid w:val="20D53DB9"/>
    <w:multiLevelType w:val="hybridMultilevel"/>
    <w:tmpl w:val="7FDA5582"/>
    <w:lvl w:ilvl="0" w:tplc="F1887262">
      <w:start w:val="1"/>
      <w:numFmt w:val="japaneseCounting"/>
      <w:lvlText w:val="%1、"/>
      <w:lvlJc w:val="left"/>
      <w:pPr>
        <w:tabs>
          <w:tab w:val="num" w:pos="480"/>
        </w:tabs>
        <w:ind w:left="480" w:hanging="48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15:restartNumberingAfterBreak="0">
    <w:nsid w:val="249526B6"/>
    <w:multiLevelType w:val="hybridMultilevel"/>
    <w:tmpl w:val="8CF2C60C"/>
    <w:lvl w:ilvl="0" w:tplc="1FBE30FC">
      <w:start w:val="3"/>
      <w:numFmt w:val="japaneseCounting"/>
      <w:lvlText w:val="%1、"/>
      <w:lvlJc w:val="left"/>
      <w:pPr>
        <w:tabs>
          <w:tab w:val="num" w:pos="1384"/>
        </w:tabs>
        <w:ind w:left="1384" w:hanging="720"/>
      </w:pPr>
      <w:rPr>
        <w:rFonts w:hint="default"/>
      </w:rPr>
    </w:lvl>
    <w:lvl w:ilvl="1" w:tplc="04090019" w:tentative="1">
      <w:start w:val="1"/>
      <w:numFmt w:val="lowerLetter"/>
      <w:lvlText w:val="%2)"/>
      <w:lvlJc w:val="left"/>
      <w:pPr>
        <w:tabs>
          <w:tab w:val="num" w:pos="1504"/>
        </w:tabs>
        <w:ind w:left="1504" w:hanging="420"/>
      </w:pPr>
    </w:lvl>
    <w:lvl w:ilvl="2" w:tplc="0409001B" w:tentative="1">
      <w:start w:val="1"/>
      <w:numFmt w:val="lowerRoman"/>
      <w:lvlText w:val="%3."/>
      <w:lvlJc w:val="right"/>
      <w:pPr>
        <w:tabs>
          <w:tab w:val="num" w:pos="1924"/>
        </w:tabs>
        <w:ind w:left="1924" w:hanging="420"/>
      </w:pPr>
    </w:lvl>
    <w:lvl w:ilvl="3" w:tplc="0409000F" w:tentative="1">
      <w:start w:val="1"/>
      <w:numFmt w:val="decimal"/>
      <w:lvlText w:val="%4."/>
      <w:lvlJc w:val="left"/>
      <w:pPr>
        <w:tabs>
          <w:tab w:val="num" w:pos="2344"/>
        </w:tabs>
        <w:ind w:left="2344" w:hanging="420"/>
      </w:pPr>
    </w:lvl>
    <w:lvl w:ilvl="4" w:tplc="04090019" w:tentative="1">
      <w:start w:val="1"/>
      <w:numFmt w:val="lowerLetter"/>
      <w:lvlText w:val="%5)"/>
      <w:lvlJc w:val="left"/>
      <w:pPr>
        <w:tabs>
          <w:tab w:val="num" w:pos="2764"/>
        </w:tabs>
        <w:ind w:left="2764" w:hanging="420"/>
      </w:pPr>
    </w:lvl>
    <w:lvl w:ilvl="5" w:tplc="0409001B" w:tentative="1">
      <w:start w:val="1"/>
      <w:numFmt w:val="lowerRoman"/>
      <w:lvlText w:val="%6."/>
      <w:lvlJc w:val="right"/>
      <w:pPr>
        <w:tabs>
          <w:tab w:val="num" w:pos="3184"/>
        </w:tabs>
        <w:ind w:left="3184" w:hanging="420"/>
      </w:pPr>
    </w:lvl>
    <w:lvl w:ilvl="6" w:tplc="0409000F" w:tentative="1">
      <w:start w:val="1"/>
      <w:numFmt w:val="decimal"/>
      <w:lvlText w:val="%7."/>
      <w:lvlJc w:val="left"/>
      <w:pPr>
        <w:tabs>
          <w:tab w:val="num" w:pos="3604"/>
        </w:tabs>
        <w:ind w:left="3604" w:hanging="420"/>
      </w:pPr>
    </w:lvl>
    <w:lvl w:ilvl="7" w:tplc="04090019" w:tentative="1">
      <w:start w:val="1"/>
      <w:numFmt w:val="lowerLetter"/>
      <w:lvlText w:val="%8)"/>
      <w:lvlJc w:val="left"/>
      <w:pPr>
        <w:tabs>
          <w:tab w:val="num" w:pos="4024"/>
        </w:tabs>
        <w:ind w:left="4024" w:hanging="420"/>
      </w:pPr>
    </w:lvl>
    <w:lvl w:ilvl="8" w:tplc="0409001B" w:tentative="1">
      <w:start w:val="1"/>
      <w:numFmt w:val="lowerRoman"/>
      <w:lvlText w:val="%9."/>
      <w:lvlJc w:val="right"/>
      <w:pPr>
        <w:tabs>
          <w:tab w:val="num" w:pos="4444"/>
        </w:tabs>
        <w:ind w:left="4444" w:hanging="420"/>
      </w:pPr>
    </w:lvl>
  </w:abstractNum>
  <w:abstractNum w:abstractNumId="6" w15:restartNumberingAfterBreak="0">
    <w:nsid w:val="262C1237"/>
    <w:multiLevelType w:val="hybridMultilevel"/>
    <w:tmpl w:val="A9A23D20"/>
    <w:lvl w:ilvl="0" w:tplc="DD022728">
      <w:start w:val="1"/>
      <w:numFmt w:val="decimal"/>
      <w:lvlText w:val="%1."/>
      <w:lvlJc w:val="left"/>
      <w:pPr>
        <w:tabs>
          <w:tab w:val="num" w:pos="1000"/>
        </w:tabs>
        <w:ind w:left="1000" w:hanging="360"/>
      </w:pPr>
      <w:rPr>
        <w:rFonts w:hint="default"/>
      </w:rPr>
    </w:lvl>
    <w:lvl w:ilvl="1" w:tplc="04090019" w:tentative="1">
      <w:start w:val="1"/>
      <w:numFmt w:val="lowerLetter"/>
      <w:lvlText w:val="%2)"/>
      <w:lvlJc w:val="left"/>
      <w:pPr>
        <w:tabs>
          <w:tab w:val="num" w:pos="1480"/>
        </w:tabs>
        <w:ind w:left="1480" w:hanging="420"/>
      </w:pPr>
    </w:lvl>
    <w:lvl w:ilvl="2" w:tplc="0409001B" w:tentative="1">
      <w:start w:val="1"/>
      <w:numFmt w:val="lowerRoman"/>
      <w:lvlText w:val="%3."/>
      <w:lvlJc w:val="right"/>
      <w:pPr>
        <w:tabs>
          <w:tab w:val="num" w:pos="1900"/>
        </w:tabs>
        <w:ind w:left="1900" w:hanging="420"/>
      </w:pPr>
    </w:lvl>
    <w:lvl w:ilvl="3" w:tplc="0409000F" w:tentative="1">
      <w:start w:val="1"/>
      <w:numFmt w:val="decimal"/>
      <w:lvlText w:val="%4."/>
      <w:lvlJc w:val="left"/>
      <w:pPr>
        <w:tabs>
          <w:tab w:val="num" w:pos="2320"/>
        </w:tabs>
        <w:ind w:left="2320" w:hanging="420"/>
      </w:pPr>
    </w:lvl>
    <w:lvl w:ilvl="4" w:tplc="04090019" w:tentative="1">
      <w:start w:val="1"/>
      <w:numFmt w:val="lowerLetter"/>
      <w:lvlText w:val="%5)"/>
      <w:lvlJc w:val="left"/>
      <w:pPr>
        <w:tabs>
          <w:tab w:val="num" w:pos="2740"/>
        </w:tabs>
        <w:ind w:left="2740" w:hanging="420"/>
      </w:pPr>
    </w:lvl>
    <w:lvl w:ilvl="5" w:tplc="0409001B" w:tentative="1">
      <w:start w:val="1"/>
      <w:numFmt w:val="lowerRoman"/>
      <w:lvlText w:val="%6."/>
      <w:lvlJc w:val="right"/>
      <w:pPr>
        <w:tabs>
          <w:tab w:val="num" w:pos="3160"/>
        </w:tabs>
        <w:ind w:left="3160" w:hanging="420"/>
      </w:pPr>
    </w:lvl>
    <w:lvl w:ilvl="6" w:tplc="0409000F" w:tentative="1">
      <w:start w:val="1"/>
      <w:numFmt w:val="decimal"/>
      <w:lvlText w:val="%7."/>
      <w:lvlJc w:val="left"/>
      <w:pPr>
        <w:tabs>
          <w:tab w:val="num" w:pos="3580"/>
        </w:tabs>
        <w:ind w:left="3580" w:hanging="420"/>
      </w:pPr>
    </w:lvl>
    <w:lvl w:ilvl="7" w:tplc="04090019" w:tentative="1">
      <w:start w:val="1"/>
      <w:numFmt w:val="lowerLetter"/>
      <w:lvlText w:val="%8)"/>
      <w:lvlJc w:val="left"/>
      <w:pPr>
        <w:tabs>
          <w:tab w:val="num" w:pos="4000"/>
        </w:tabs>
        <w:ind w:left="4000" w:hanging="420"/>
      </w:pPr>
    </w:lvl>
    <w:lvl w:ilvl="8" w:tplc="0409001B" w:tentative="1">
      <w:start w:val="1"/>
      <w:numFmt w:val="lowerRoman"/>
      <w:lvlText w:val="%9."/>
      <w:lvlJc w:val="right"/>
      <w:pPr>
        <w:tabs>
          <w:tab w:val="num" w:pos="4420"/>
        </w:tabs>
        <w:ind w:left="4420" w:hanging="420"/>
      </w:pPr>
    </w:lvl>
  </w:abstractNum>
  <w:abstractNum w:abstractNumId="7" w15:restartNumberingAfterBreak="0">
    <w:nsid w:val="28421D2D"/>
    <w:multiLevelType w:val="hybridMultilevel"/>
    <w:tmpl w:val="B8763416"/>
    <w:lvl w:ilvl="0" w:tplc="BF6E6B32">
      <w:start w:val="1"/>
      <w:numFmt w:val="japaneseCounting"/>
      <w:lvlText w:val="（%1）"/>
      <w:lvlJc w:val="left"/>
      <w:pPr>
        <w:tabs>
          <w:tab w:val="num" w:pos="1202"/>
        </w:tabs>
        <w:ind w:left="1202" w:hanging="720"/>
      </w:pPr>
      <w:rPr>
        <w:rFonts w:hint="default"/>
      </w:rPr>
    </w:lvl>
    <w:lvl w:ilvl="1" w:tplc="04090019" w:tentative="1">
      <w:start w:val="1"/>
      <w:numFmt w:val="lowerLetter"/>
      <w:lvlText w:val="%2)"/>
      <w:lvlJc w:val="left"/>
      <w:pPr>
        <w:tabs>
          <w:tab w:val="num" w:pos="1322"/>
        </w:tabs>
        <w:ind w:left="1322" w:hanging="420"/>
      </w:pPr>
    </w:lvl>
    <w:lvl w:ilvl="2" w:tplc="0409001B" w:tentative="1">
      <w:start w:val="1"/>
      <w:numFmt w:val="lowerRoman"/>
      <w:lvlText w:val="%3."/>
      <w:lvlJc w:val="right"/>
      <w:pPr>
        <w:tabs>
          <w:tab w:val="num" w:pos="1742"/>
        </w:tabs>
        <w:ind w:left="1742" w:hanging="420"/>
      </w:pPr>
    </w:lvl>
    <w:lvl w:ilvl="3" w:tplc="0409000F" w:tentative="1">
      <w:start w:val="1"/>
      <w:numFmt w:val="decimal"/>
      <w:lvlText w:val="%4."/>
      <w:lvlJc w:val="left"/>
      <w:pPr>
        <w:tabs>
          <w:tab w:val="num" w:pos="2162"/>
        </w:tabs>
        <w:ind w:left="2162" w:hanging="420"/>
      </w:pPr>
    </w:lvl>
    <w:lvl w:ilvl="4" w:tplc="04090019" w:tentative="1">
      <w:start w:val="1"/>
      <w:numFmt w:val="lowerLetter"/>
      <w:lvlText w:val="%5)"/>
      <w:lvlJc w:val="left"/>
      <w:pPr>
        <w:tabs>
          <w:tab w:val="num" w:pos="2582"/>
        </w:tabs>
        <w:ind w:left="2582" w:hanging="420"/>
      </w:pPr>
    </w:lvl>
    <w:lvl w:ilvl="5" w:tplc="0409001B" w:tentative="1">
      <w:start w:val="1"/>
      <w:numFmt w:val="lowerRoman"/>
      <w:lvlText w:val="%6."/>
      <w:lvlJc w:val="right"/>
      <w:pPr>
        <w:tabs>
          <w:tab w:val="num" w:pos="3002"/>
        </w:tabs>
        <w:ind w:left="3002" w:hanging="420"/>
      </w:pPr>
    </w:lvl>
    <w:lvl w:ilvl="6" w:tplc="0409000F" w:tentative="1">
      <w:start w:val="1"/>
      <w:numFmt w:val="decimal"/>
      <w:lvlText w:val="%7."/>
      <w:lvlJc w:val="left"/>
      <w:pPr>
        <w:tabs>
          <w:tab w:val="num" w:pos="3422"/>
        </w:tabs>
        <w:ind w:left="3422" w:hanging="420"/>
      </w:pPr>
    </w:lvl>
    <w:lvl w:ilvl="7" w:tplc="04090019" w:tentative="1">
      <w:start w:val="1"/>
      <w:numFmt w:val="lowerLetter"/>
      <w:lvlText w:val="%8)"/>
      <w:lvlJc w:val="left"/>
      <w:pPr>
        <w:tabs>
          <w:tab w:val="num" w:pos="3842"/>
        </w:tabs>
        <w:ind w:left="3842" w:hanging="420"/>
      </w:pPr>
    </w:lvl>
    <w:lvl w:ilvl="8" w:tplc="0409001B" w:tentative="1">
      <w:start w:val="1"/>
      <w:numFmt w:val="lowerRoman"/>
      <w:lvlText w:val="%9."/>
      <w:lvlJc w:val="right"/>
      <w:pPr>
        <w:tabs>
          <w:tab w:val="num" w:pos="4262"/>
        </w:tabs>
        <w:ind w:left="4262" w:hanging="420"/>
      </w:pPr>
    </w:lvl>
  </w:abstractNum>
  <w:abstractNum w:abstractNumId="8" w15:restartNumberingAfterBreak="0">
    <w:nsid w:val="2ABE7BB3"/>
    <w:multiLevelType w:val="hybridMultilevel"/>
    <w:tmpl w:val="153C09FE"/>
    <w:lvl w:ilvl="0" w:tplc="066E00DA">
      <w:start w:val="1"/>
      <w:numFmt w:val="japaneseCounting"/>
      <w:lvlText w:val="%1、"/>
      <w:lvlJc w:val="left"/>
      <w:pPr>
        <w:tabs>
          <w:tab w:val="num" w:pos="420"/>
        </w:tabs>
        <w:ind w:left="420" w:hanging="4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15:restartNumberingAfterBreak="0">
    <w:nsid w:val="2E732442"/>
    <w:multiLevelType w:val="hybridMultilevel"/>
    <w:tmpl w:val="753A95C2"/>
    <w:lvl w:ilvl="0" w:tplc="78DAB738">
      <w:start w:val="1"/>
      <w:numFmt w:val="japaneseCounting"/>
      <w:lvlText w:val="第%1章"/>
      <w:lvlJc w:val="left"/>
      <w:pPr>
        <w:tabs>
          <w:tab w:val="num" w:pos="4200"/>
        </w:tabs>
        <w:ind w:left="4200" w:hanging="960"/>
      </w:pPr>
      <w:rPr>
        <w:rFonts w:hint="default"/>
      </w:rPr>
    </w:lvl>
    <w:lvl w:ilvl="1" w:tplc="04090019" w:tentative="1">
      <w:start w:val="1"/>
      <w:numFmt w:val="lowerLetter"/>
      <w:lvlText w:val="%2)"/>
      <w:lvlJc w:val="left"/>
      <w:pPr>
        <w:tabs>
          <w:tab w:val="num" w:pos="960"/>
        </w:tabs>
        <w:ind w:left="960" w:hanging="420"/>
      </w:pPr>
    </w:lvl>
    <w:lvl w:ilvl="2" w:tplc="0409001B" w:tentative="1">
      <w:start w:val="1"/>
      <w:numFmt w:val="lowerRoman"/>
      <w:lvlText w:val="%3."/>
      <w:lvlJc w:val="righ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9" w:tentative="1">
      <w:start w:val="1"/>
      <w:numFmt w:val="lowerLetter"/>
      <w:lvlText w:val="%5)"/>
      <w:lvlJc w:val="left"/>
      <w:pPr>
        <w:tabs>
          <w:tab w:val="num" w:pos="2220"/>
        </w:tabs>
        <w:ind w:left="2220" w:hanging="420"/>
      </w:pPr>
    </w:lvl>
    <w:lvl w:ilvl="5" w:tplc="0409001B" w:tentative="1">
      <w:start w:val="1"/>
      <w:numFmt w:val="lowerRoman"/>
      <w:lvlText w:val="%6."/>
      <w:lvlJc w:val="righ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9" w:tentative="1">
      <w:start w:val="1"/>
      <w:numFmt w:val="lowerLetter"/>
      <w:lvlText w:val="%8)"/>
      <w:lvlJc w:val="left"/>
      <w:pPr>
        <w:tabs>
          <w:tab w:val="num" w:pos="3480"/>
        </w:tabs>
        <w:ind w:left="3480" w:hanging="420"/>
      </w:pPr>
    </w:lvl>
    <w:lvl w:ilvl="8" w:tplc="0409001B" w:tentative="1">
      <w:start w:val="1"/>
      <w:numFmt w:val="lowerRoman"/>
      <w:lvlText w:val="%9."/>
      <w:lvlJc w:val="right"/>
      <w:pPr>
        <w:tabs>
          <w:tab w:val="num" w:pos="3900"/>
        </w:tabs>
        <w:ind w:left="3900" w:hanging="420"/>
      </w:pPr>
    </w:lvl>
  </w:abstractNum>
  <w:abstractNum w:abstractNumId="10" w15:restartNumberingAfterBreak="0">
    <w:nsid w:val="2F866D44"/>
    <w:multiLevelType w:val="hybridMultilevel"/>
    <w:tmpl w:val="4134D59A"/>
    <w:lvl w:ilvl="0" w:tplc="0F4A03EE">
      <w:start w:val="6"/>
      <w:numFmt w:val="japaneseCounting"/>
      <w:lvlText w:val="第%1章"/>
      <w:lvlJc w:val="left"/>
      <w:pPr>
        <w:tabs>
          <w:tab w:val="num" w:pos="3923"/>
        </w:tabs>
        <w:ind w:left="3923" w:hanging="735"/>
      </w:pPr>
      <w:rPr>
        <w:rFonts w:hint="default"/>
      </w:rPr>
    </w:lvl>
    <w:lvl w:ilvl="1" w:tplc="04090019" w:tentative="1">
      <w:start w:val="1"/>
      <w:numFmt w:val="lowerLetter"/>
      <w:lvlText w:val="%2)"/>
      <w:lvlJc w:val="left"/>
      <w:pPr>
        <w:tabs>
          <w:tab w:val="num" w:pos="4028"/>
        </w:tabs>
        <w:ind w:left="4028" w:hanging="420"/>
      </w:pPr>
    </w:lvl>
    <w:lvl w:ilvl="2" w:tplc="0409001B" w:tentative="1">
      <w:start w:val="1"/>
      <w:numFmt w:val="lowerRoman"/>
      <w:lvlText w:val="%3."/>
      <w:lvlJc w:val="right"/>
      <w:pPr>
        <w:tabs>
          <w:tab w:val="num" w:pos="4448"/>
        </w:tabs>
        <w:ind w:left="4448" w:hanging="420"/>
      </w:pPr>
    </w:lvl>
    <w:lvl w:ilvl="3" w:tplc="0409000F" w:tentative="1">
      <w:start w:val="1"/>
      <w:numFmt w:val="decimal"/>
      <w:lvlText w:val="%4."/>
      <w:lvlJc w:val="left"/>
      <w:pPr>
        <w:tabs>
          <w:tab w:val="num" w:pos="4868"/>
        </w:tabs>
        <w:ind w:left="4868" w:hanging="420"/>
      </w:pPr>
    </w:lvl>
    <w:lvl w:ilvl="4" w:tplc="04090019" w:tentative="1">
      <w:start w:val="1"/>
      <w:numFmt w:val="lowerLetter"/>
      <w:lvlText w:val="%5)"/>
      <w:lvlJc w:val="left"/>
      <w:pPr>
        <w:tabs>
          <w:tab w:val="num" w:pos="5288"/>
        </w:tabs>
        <w:ind w:left="5288" w:hanging="420"/>
      </w:pPr>
    </w:lvl>
    <w:lvl w:ilvl="5" w:tplc="0409001B" w:tentative="1">
      <w:start w:val="1"/>
      <w:numFmt w:val="lowerRoman"/>
      <w:lvlText w:val="%6."/>
      <w:lvlJc w:val="right"/>
      <w:pPr>
        <w:tabs>
          <w:tab w:val="num" w:pos="5708"/>
        </w:tabs>
        <w:ind w:left="5708" w:hanging="420"/>
      </w:pPr>
    </w:lvl>
    <w:lvl w:ilvl="6" w:tplc="0409000F" w:tentative="1">
      <w:start w:val="1"/>
      <w:numFmt w:val="decimal"/>
      <w:lvlText w:val="%7."/>
      <w:lvlJc w:val="left"/>
      <w:pPr>
        <w:tabs>
          <w:tab w:val="num" w:pos="6128"/>
        </w:tabs>
        <w:ind w:left="6128" w:hanging="420"/>
      </w:pPr>
    </w:lvl>
    <w:lvl w:ilvl="7" w:tplc="04090019" w:tentative="1">
      <w:start w:val="1"/>
      <w:numFmt w:val="lowerLetter"/>
      <w:lvlText w:val="%8)"/>
      <w:lvlJc w:val="left"/>
      <w:pPr>
        <w:tabs>
          <w:tab w:val="num" w:pos="6548"/>
        </w:tabs>
        <w:ind w:left="6548" w:hanging="420"/>
      </w:pPr>
    </w:lvl>
    <w:lvl w:ilvl="8" w:tplc="0409001B" w:tentative="1">
      <w:start w:val="1"/>
      <w:numFmt w:val="lowerRoman"/>
      <w:lvlText w:val="%9."/>
      <w:lvlJc w:val="right"/>
      <w:pPr>
        <w:tabs>
          <w:tab w:val="num" w:pos="6968"/>
        </w:tabs>
        <w:ind w:left="6968" w:hanging="420"/>
      </w:pPr>
    </w:lvl>
  </w:abstractNum>
  <w:abstractNum w:abstractNumId="11" w15:restartNumberingAfterBreak="0">
    <w:nsid w:val="36260384"/>
    <w:multiLevelType w:val="hybridMultilevel"/>
    <w:tmpl w:val="383CCBD8"/>
    <w:lvl w:ilvl="0" w:tplc="745C4958">
      <w:start w:val="2"/>
      <w:numFmt w:val="japaneseCounting"/>
      <w:lvlText w:val="第%1章"/>
      <w:lvlJc w:val="left"/>
      <w:pPr>
        <w:tabs>
          <w:tab w:val="num" w:pos="4148"/>
        </w:tabs>
        <w:ind w:left="4148" w:hanging="960"/>
      </w:pPr>
      <w:rPr>
        <w:rFonts w:hint="default"/>
      </w:rPr>
    </w:lvl>
    <w:lvl w:ilvl="1" w:tplc="04090019" w:tentative="1">
      <w:start w:val="1"/>
      <w:numFmt w:val="lowerLetter"/>
      <w:lvlText w:val="%2)"/>
      <w:lvlJc w:val="left"/>
      <w:pPr>
        <w:tabs>
          <w:tab w:val="num" w:pos="4028"/>
        </w:tabs>
        <w:ind w:left="4028" w:hanging="420"/>
      </w:pPr>
    </w:lvl>
    <w:lvl w:ilvl="2" w:tplc="0409001B" w:tentative="1">
      <w:start w:val="1"/>
      <w:numFmt w:val="lowerRoman"/>
      <w:lvlText w:val="%3."/>
      <w:lvlJc w:val="right"/>
      <w:pPr>
        <w:tabs>
          <w:tab w:val="num" w:pos="4448"/>
        </w:tabs>
        <w:ind w:left="4448" w:hanging="420"/>
      </w:pPr>
    </w:lvl>
    <w:lvl w:ilvl="3" w:tplc="0409000F" w:tentative="1">
      <w:start w:val="1"/>
      <w:numFmt w:val="decimal"/>
      <w:lvlText w:val="%4."/>
      <w:lvlJc w:val="left"/>
      <w:pPr>
        <w:tabs>
          <w:tab w:val="num" w:pos="4868"/>
        </w:tabs>
        <w:ind w:left="4868" w:hanging="420"/>
      </w:pPr>
    </w:lvl>
    <w:lvl w:ilvl="4" w:tplc="04090019" w:tentative="1">
      <w:start w:val="1"/>
      <w:numFmt w:val="lowerLetter"/>
      <w:lvlText w:val="%5)"/>
      <w:lvlJc w:val="left"/>
      <w:pPr>
        <w:tabs>
          <w:tab w:val="num" w:pos="5288"/>
        </w:tabs>
        <w:ind w:left="5288" w:hanging="420"/>
      </w:pPr>
    </w:lvl>
    <w:lvl w:ilvl="5" w:tplc="0409001B" w:tentative="1">
      <w:start w:val="1"/>
      <w:numFmt w:val="lowerRoman"/>
      <w:lvlText w:val="%6."/>
      <w:lvlJc w:val="right"/>
      <w:pPr>
        <w:tabs>
          <w:tab w:val="num" w:pos="5708"/>
        </w:tabs>
        <w:ind w:left="5708" w:hanging="420"/>
      </w:pPr>
    </w:lvl>
    <w:lvl w:ilvl="6" w:tplc="0409000F" w:tentative="1">
      <w:start w:val="1"/>
      <w:numFmt w:val="decimal"/>
      <w:lvlText w:val="%7."/>
      <w:lvlJc w:val="left"/>
      <w:pPr>
        <w:tabs>
          <w:tab w:val="num" w:pos="6128"/>
        </w:tabs>
        <w:ind w:left="6128" w:hanging="420"/>
      </w:pPr>
    </w:lvl>
    <w:lvl w:ilvl="7" w:tplc="04090019" w:tentative="1">
      <w:start w:val="1"/>
      <w:numFmt w:val="lowerLetter"/>
      <w:lvlText w:val="%8)"/>
      <w:lvlJc w:val="left"/>
      <w:pPr>
        <w:tabs>
          <w:tab w:val="num" w:pos="6548"/>
        </w:tabs>
        <w:ind w:left="6548" w:hanging="420"/>
      </w:pPr>
    </w:lvl>
    <w:lvl w:ilvl="8" w:tplc="0409001B" w:tentative="1">
      <w:start w:val="1"/>
      <w:numFmt w:val="lowerRoman"/>
      <w:lvlText w:val="%9."/>
      <w:lvlJc w:val="right"/>
      <w:pPr>
        <w:tabs>
          <w:tab w:val="num" w:pos="6968"/>
        </w:tabs>
        <w:ind w:left="6968" w:hanging="420"/>
      </w:pPr>
    </w:lvl>
  </w:abstractNum>
  <w:abstractNum w:abstractNumId="12" w15:restartNumberingAfterBreak="0">
    <w:nsid w:val="378237C4"/>
    <w:multiLevelType w:val="multilevel"/>
    <w:tmpl w:val="2890A20C"/>
    <w:lvl w:ilvl="0">
      <w:start w:val="4"/>
      <w:numFmt w:val="japaneseCounting"/>
      <w:lvlText w:val="第%1章"/>
      <w:lvlJc w:val="left"/>
      <w:pPr>
        <w:tabs>
          <w:tab w:val="num" w:pos="3923"/>
        </w:tabs>
        <w:ind w:left="3923" w:hanging="735"/>
      </w:pPr>
      <w:rPr>
        <w:rFonts w:hint="default"/>
      </w:rPr>
    </w:lvl>
    <w:lvl w:ilvl="1">
      <w:start w:val="1"/>
      <w:numFmt w:val="lowerLetter"/>
      <w:lvlText w:val="%2)"/>
      <w:lvlJc w:val="left"/>
      <w:pPr>
        <w:tabs>
          <w:tab w:val="num" w:pos="4028"/>
        </w:tabs>
        <w:ind w:left="4028" w:hanging="420"/>
      </w:pPr>
    </w:lvl>
    <w:lvl w:ilvl="2">
      <w:start w:val="1"/>
      <w:numFmt w:val="lowerRoman"/>
      <w:lvlText w:val="%3."/>
      <w:lvlJc w:val="right"/>
      <w:pPr>
        <w:tabs>
          <w:tab w:val="num" w:pos="4448"/>
        </w:tabs>
        <w:ind w:left="4448" w:hanging="420"/>
      </w:pPr>
    </w:lvl>
    <w:lvl w:ilvl="3">
      <w:start w:val="1"/>
      <w:numFmt w:val="decimal"/>
      <w:lvlText w:val="%4."/>
      <w:lvlJc w:val="left"/>
      <w:pPr>
        <w:tabs>
          <w:tab w:val="num" w:pos="4868"/>
        </w:tabs>
        <w:ind w:left="4868" w:hanging="420"/>
      </w:pPr>
    </w:lvl>
    <w:lvl w:ilvl="4">
      <w:start w:val="1"/>
      <w:numFmt w:val="lowerLetter"/>
      <w:lvlText w:val="%5)"/>
      <w:lvlJc w:val="left"/>
      <w:pPr>
        <w:tabs>
          <w:tab w:val="num" w:pos="5288"/>
        </w:tabs>
        <w:ind w:left="5288" w:hanging="420"/>
      </w:pPr>
    </w:lvl>
    <w:lvl w:ilvl="5">
      <w:start w:val="1"/>
      <w:numFmt w:val="lowerRoman"/>
      <w:lvlText w:val="%6."/>
      <w:lvlJc w:val="right"/>
      <w:pPr>
        <w:tabs>
          <w:tab w:val="num" w:pos="5708"/>
        </w:tabs>
        <w:ind w:left="5708" w:hanging="420"/>
      </w:pPr>
    </w:lvl>
    <w:lvl w:ilvl="6">
      <w:start w:val="1"/>
      <w:numFmt w:val="decimal"/>
      <w:lvlText w:val="%7."/>
      <w:lvlJc w:val="left"/>
      <w:pPr>
        <w:tabs>
          <w:tab w:val="num" w:pos="6128"/>
        </w:tabs>
        <w:ind w:left="6128" w:hanging="420"/>
      </w:pPr>
    </w:lvl>
    <w:lvl w:ilvl="7">
      <w:start w:val="1"/>
      <w:numFmt w:val="lowerLetter"/>
      <w:lvlText w:val="%8)"/>
      <w:lvlJc w:val="left"/>
      <w:pPr>
        <w:tabs>
          <w:tab w:val="num" w:pos="6548"/>
        </w:tabs>
        <w:ind w:left="6548" w:hanging="420"/>
      </w:pPr>
    </w:lvl>
    <w:lvl w:ilvl="8">
      <w:start w:val="1"/>
      <w:numFmt w:val="lowerRoman"/>
      <w:lvlText w:val="%9."/>
      <w:lvlJc w:val="right"/>
      <w:pPr>
        <w:tabs>
          <w:tab w:val="num" w:pos="6968"/>
        </w:tabs>
        <w:ind w:left="6968" w:hanging="420"/>
      </w:pPr>
    </w:lvl>
  </w:abstractNum>
  <w:abstractNum w:abstractNumId="13" w15:restartNumberingAfterBreak="0">
    <w:nsid w:val="3F5D25FC"/>
    <w:multiLevelType w:val="hybridMultilevel"/>
    <w:tmpl w:val="CD084446"/>
    <w:lvl w:ilvl="0" w:tplc="CE6EE724">
      <w:start w:val="1"/>
      <w:numFmt w:val="japaneseCounting"/>
      <w:lvlText w:val="%1、"/>
      <w:lvlJc w:val="left"/>
      <w:pPr>
        <w:tabs>
          <w:tab w:val="num" w:pos="480"/>
        </w:tabs>
        <w:ind w:left="480" w:hanging="48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15:restartNumberingAfterBreak="0">
    <w:nsid w:val="47AB2A23"/>
    <w:multiLevelType w:val="hybridMultilevel"/>
    <w:tmpl w:val="669600F4"/>
    <w:lvl w:ilvl="0" w:tplc="60424F52">
      <w:start w:val="1"/>
      <w:numFmt w:val="japaneseCounting"/>
      <w:lvlText w:val="%1、"/>
      <w:lvlJc w:val="left"/>
      <w:pPr>
        <w:tabs>
          <w:tab w:val="num" w:pos="1384"/>
        </w:tabs>
        <w:ind w:left="1384" w:hanging="720"/>
      </w:pPr>
      <w:rPr>
        <w:rFonts w:hint="default"/>
      </w:rPr>
    </w:lvl>
    <w:lvl w:ilvl="1" w:tplc="04090019" w:tentative="1">
      <w:start w:val="1"/>
      <w:numFmt w:val="lowerLetter"/>
      <w:lvlText w:val="%2)"/>
      <w:lvlJc w:val="left"/>
      <w:pPr>
        <w:tabs>
          <w:tab w:val="num" w:pos="1504"/>
        </w:tabs>
        <w:ind w:left="1504" w:hanging="420"/>
      </w:pPr>
    </w:lvl>
    <w:lvl w:ilvl="2" w:tplc="0409001B" w:tentative="1">
      <w:start w:val="1"/>
      <w:numFmt w:val="lowerRoman"/>
      <w:lvlText w:val="%3."/>
      <w:lvlJc w:val="right"/>
      <w:pPr>
        <w:tabs>
          <w:tab w:val="num" w:pos="1924"/>
        </w:tabs>
        <w:ind w:left="1924" w:hanging="420"/>
      </w:pPr>
    </w:lvl>
    <w:lvl w:ilvl="3" w:tplc="0409000F" w:tentative="1">
      <w:start w:val="1"/>
      <w:numFmt w:val="decimal"/>
      <w:lvlText w:val="%4."/>
      <w:lvlJc w:val="left"/>
      <w:pPr>
        <w:tabs>
          <w:tab w:val="num" w:pos="2344"/>
        </w:tabs>
        <w:ind w:left="2344" w:hanging="420"/>
      </w:pPr>
    </w:lvl>
    <w:lvl w:ilvl="4" w:tplc="04090019" w:tentative="1">
      <w:start w:val="1"/>
      <w:numFmt w:val="lowerLetter"/>
      <w:lvlText w:val="%5)"/>
      <w:lvlJc w:val="left"/>
      <w:pPr>
        <w:tabs>
          <w:tab w:val="num" w:pos="2764"/>
        </w:tabs>
        <w:ind w:left="2764" w:hanging="420"/>
      </w:pPr>
    </w:lvl>
    <w:lvl w:ilvl="5" w:tplc="0409001B" w:tentative="1">
      <w:start w:val="1"/>
      <w:numFmt w:val="lowerRoman"/>
      <w:lvlText w:val="%6."/>
      <w:lvlJc w:val="right"/>
      <w:pPr>
        <w:tabs>
          <w:tab w:val="num" w:pos="3184"/>
        </w:tabs>
        <w:ind w:left="3184" w:hanging="420"/>
      </w:pPr>
    </w:lvl>
    <w:lvl w:ilvl="6" w:tplc="0409000F" w:tentative="1">
      <w:start w:val="1"/>
      <w:numFmt w:val="decimal"/>
      <w:lvlText w:val="%7."/>
      <w:lvlJc w:val="left"/>
      <w:pPr>
        <w:tabs>
          <w:tab w:val="num" w:pos="3604"/>
        </w:tabs>
        <w:ind w:left="3604" w:hanging="420"/>
      </w:pPr>
    </w:lvl>
    <w:lvl w:ilvl="7" w:tplc="04090019" w:tentative="1">
      <w:start w:val="1"/>
      <w:numFmt w:val="lowerLetter"/>
      <w:lvlText w:val="%8)"/>
      <w:lvlJc w:val="left"/>
      <w:pPr>
        <w:tabs>
          <w:tab w:val="num" w:pos="4024"/>
        </w:tabs>
        <w:ind w:left="4024" w:hanging="420"/>
      </w:pPr>
    </w:lvl>
    <w:lvl w:ilvl="8" w:tplc="0409001B" w:tentative="1">
      <w:start w:val="1"/>
      <w:numFmt w:val="lowerRoman"/>
      <w:lvlText w:val="%9."/>
      <w:lvlJc w:val="right"/>
      <w:pPr>
        <w:tabs>
          <w:tab w:val="num" w:pos="4444"/>
        </w:tabs>
        <w:ind w:left="4444" w:hanging="420"/>
      </w:pPr>
    </w:lvl>
  </w:abstractNum>
  <w:abstractNum w:abstractNumId="15" w15:restartNumberingAfterBreak="0">
    <w:nsid w:val="47EB46FE"/>
    <w:multiLevelType w:val="hybridMultilevel"/>
    <w:tmpl w:val="43D49B84"/>
    <w:lvl w:ilvl="0" w:tplc="2A80DC52">
      <w:start w:val="3"/>
      <w:numFmt w:val="japaneseCounting"/>
      <w:lvlText w:val="第%1条"/>
      <w:lvlJc w:val="left"/>
      <w:pPr>
        <w:tabs>
          <w:tab w:val="num" w:pos="1442"/>
        </w:tabs>
        <w:ind w:left="1442" w:hanging="960"/>
      </w:pPr>
      <w:rPr>
        <w:rFonts w:hint="default"/>
        <w:lang w:val="en-US"/>
      </w:rPr>
    </w:lvl>
    <w:lvl w:ilvl="1" w:tplc="C3AE7366">
      <w:start w:val="1"/>
      <w:numFmt w:val="japaneseCounting"/>
      <w:lvlText w:val="（%2）"/>
      <w:lvlJc w:val="left"/>
      <w:pPr>
        <w:tabs>
          <w:tab w:val="num" w:pos="1622"/>
        </w:tabs>
        <w:ind w:left="1622" w:hanging="720"/>
      </w:pPr>
      <w:rPr>
        <w:rFonts w:hint="default"/>
      </w:rPr>
    </w:lvl>
    <w:lvl w:ilvl="2" w:tplc="B6C8AD4C">
      <w:start w:val="2"/>
      <w:numFmt w:val="japaneseCounting"/>
      <w:lvlText w:val="(%3）"/>
      <w:lvlJc w:val="left"/>
      <w:pPr>
        <w:tabs>
          <w:tab w:val="num" w:pos="2042"/>
        </w:tabs>
        <w:ind w:left="2042" w:hanging="720"/>
      </w:pPr>
      <w:rPr>
        <w:rFonts w:hint="default"/>
      </w:rPr>
    </w:lvl>
    <w:lvl w:ilvl="3" w:tplc="0409000F" w:tentative="1">
      <w:start w:val="1"/>
      <w:numFmt w:val="decimal"/>
      <w:lvlText w:val="%4."/>
      <w:lvlJc w:val="left"/>
      <w:pPr>
        <w:tabs>
          <w:tab w:val="num" w:pos="2162"/>
        </w:tabs>
        <w:ind w:left="2162" w:hanging="420"/>
      </w:pPr>
    </w:lvl>
    <w:lvl w:ilvl="4" w:tplc="04090019" w:tentative="1">
      <w:start w:val="1"/>
      <w:numFmt w:val="lowerLetter"/>
      <w:lvlText w:val="%5)"/>
      <w:lvlJc w:val="left"/>
      <w:pPr>
        <w:tabs>
          <w:tab w:val="num" w:pos="2582"/>
        </w:tabs>
        <w:ind w:left="2582" w:hanging="420"/>
      </w:pPr>
    </w:lvl>
    <w:lvl w:ilvl="5" w:tplc="0409001B" w:tentative="1">
      <w:start w:val="1"/>
      <w:numFmt w:val="lowerRoman"/>
      <w:lvlText w:val="%6."/>
      <w:lvlJc w:val="right"/>
      <w:pPr>
        <w:tabs>
          <w:tab w:val="num" w:pos="3002"/>
        </w:tabs>
        <w:ind w:left="3002" w:hanging="420"/>
      </w:pPr>
    </w:lvl>
    <w:lvl w:ilvl="6" w:tplc="0409000F" w:tentative="1">
      <w:start w:val="1"/>
      <w:numFmt w:val="decimal"/>
      <w:lvlText w:val="%7."/>
      <w:lvlJc w:val="left"/>
      <w:pPr>
        <w:tabs>
          <w:tab w:val="num" w:pos="3422"/>
        </w:tabs>
        <w:ind w:left="3422" w:hanging="420"/>
      </w:pPr>
    </w:lvl>
    <w:lvl w:ilvl="7" w:tplc="04090019" w:tentative="1">
      <w:start w:val="1"/>
      <w:numFmt w:val="lowerLetter"/>
      <w:lvlText w:val="%8)"/>
      <w:lvlJc w:val="left"/>
      <w:pPr>
        <w:tabs>
          <w:tab w:val="num" w:pos="3842"/>
        </w:tabs>
        <w:ind w:left="3842" w:hanging="420"/>
      </w:pPr>
    </w:lvl>
    <w:lvl w:ilvl="8" w:tplc="0409001B" w:tentative="1">
      <w:start w:val="1"/>
      <w:numFmt w:val="lowerRoman"/>
      <w:lvlText w:val="%9."/>
      <w:lvlJc w:val="right"/>
      <w:pPr>
        <w:tabs>
          <w:tab w:val="num" w:pos="4262"/>
        </w:tabs>
        <w:ind w:left="4262" w:hanging="420"/>
      </w:pPr>
    </w:lvl>
  </w:abstractNum>
  <w:abstractNum w:abstractNumId="16" w15:restartNumberingAfterBreak="0">
    <w:nsid w:val="508A0340"/>
    <w:multiLevelType w:val="hybridMultilevel"/>
    <w:tmpl w:val="ABE035DA"/>
    <w:lvl w:ilvl="0" w:tplc="7EBC9438">
      <w:start w:val="1"/>
      <w:numFmt w:val="japaneseCounting"/>
      <w:lvlText w:val="第%1章"/>
      <w:lvlJc w:val="left"/>
      <w:pPr>
        <w:tabs>
          <w:tab w:val="num" w:pos="4620"/>
        </w:tabs>
        <w:ind w:left="4620" w:hanging="960"/>
      </w:pPr>
      <w:rPr>
        <w:rFonts w:hAnsi="宋体" w:hint="default"/>
      </w:rPr>
    </w:lvl>
    <w:lvl w:ilvl="1" w:tplc="04090019" w:tentative="1">
      <w:start w:val="1"/>
      <w:numFmt w:val="lowerLetter"/>
      <w:lvlText w:val="%2)"/>
      <w:lvlJc w:val="left"/>
      <w:pPr>
        <w:tabs>
          <w:tab w:val="num" w:pos="4500"/>
        </w:tabs>
        <w:ind w:left="4500" w:hanging="420"/>
      </w:pPr>
    </w:lvl>
    <w:lvl w:ilvl="2" w:tplc="0409001B" w:tentative="1">
      <w:start w:val="1"/>
      <w:numFmt w:val="lowerRoman"/>
      <w:lvlText w:val="%3."/>
      <w:lvlJc w:val="right"/>
      <w:pPr>
        <w:tabs>
          <w:tab w:val="num" w:pos="4920"/>
        </w:tabs>
        <w:ind w:left="4920" w:hanging="420"/>
      </w:pPr>
    </w:lvl>
    <w:lvl w:ilvl="3" w:tplc="0409000F" w:tentative="1">
      <w:start w:val="1"/>
      <w:numFmt w:val="decimal"/>
      <w:lvlText w:val="%4."/>
      <w:lvlJc w:val="left"/>
      <w:pPr>
        <w:tabs>
          <w:tab w:val="num" w:pos="5340"/>
        </w:tabs>
        <w:ind w:left="5340" w:hanging="420"/>
      </w:pPr>
    </w:lvl>
    <w:lvl w:ilvl="4" w:tplc="04090019" w:tentative="1">
      <w:start w:val="1"/>
      <w:numFmt w:val="lowerLetter"/>
      <w:lvlText w:val="%5)"/>
      <w:lvlJc w:val="left"/>
      <w:pPr>
        <w:tabs>
          <w:tab w:val="num" w:pos="5760"/>
        </w:tabs>
        <w:ind w:left="5760" w:hanging="420"/>
      </w:pPr>
    </w:lvl>
    <w:lvl w:ilvl="5" w:tplc="0409001B" w:tentative="1">
      <w:start w:val="1"/>
      <w:numFmt w:val="lowerRoman"/>
      <w:lvlText w:val="%6."/>
      <w:lvlJc w:val="right"/>
      <w:pPr>
        <w:tabs>
          <w:tab w:val="num" w:pos="6180"/>
        </w:tabs>
        <w:ind w:left="6180" w:hanging="420"/>
      </w:pPr>
    </w:lvl>
    <w:lvl w:ilvl="6" w:tplc="0409000F" w:tentative="1">
      <w:start w:val="1"/>
      <w:numFmt w:val="decimal"/>
      <w:lvlText w:val="%7."/>
      <w:lvlJc w:val="left"/>
      <w:pPr>
        <w:tabs>
          <w:tab w:val="num" w:pos="6600"/>
        </w:tabs>
        <w:ind w:left="6600" w:hanging="420"/>
      </w:pPr>
    </w:lvl>
    <w:lvl w:ilvl="7" w:tplc="04090019" w:tentative="1">
      <w:start w:val="1"/>
      <w:numFmt w:val="lowerLetter"/>
      <w:lvlText w:val="%8)"/>
      <w:lvlJc w:val="left"/>
      <w:pPr>
        <w:tabs>
          <w:tab w:val="num" w:pos="7020"/>
        </w:tabs>
        <w:ind w:left="7020" w:hanging="420"/>
      </w:pPr>
    </w:lvl>
    <w:lvl w:ilvl="8" w:tplc="0409001B" w:tentative="1">
      <w:start w:val="1"/>
      <w:numFmt w:val="lowerRoman"/>
      <w:lvlText w:val="%9."/>
      <w:lvlJc w:val="right"/>
      <w:pPr>
        <w:tabs>
          <w:tab w:val="num" w:pos="7440"/>
        </w:tabs>
        <w:ind w:left="7440" w:hanging="420"/>
      </w:pPr>
    </w:lvl>
  </w:abstractNum>
  <w:abstractNum w:abstractNumId="17" w15:restartNumberingAfterBreak="0">
    <w:nsid w:val="601E1A9B"/>
    <w:multiLevelType w:val="hybridMultilevel"/>
    <w:tmpl w:val="65A6221E"/>
    <w:lvl w:ilvl="0" w:tplc="961E9ACE">
      <w:start w:val="2"/>
      <w:numFmt w:val="japaneseCounting"/>
      <w:lvlText w:val="第%1章"/>
      <w:lvlJc w:val="left"/>
      <w:pPr>
        <w:tabs>
          <w:tab w:val="num" w:pos="4565"/>
        </w:tabs>
        <w:ind w:left="4565" w:hanging="735"/>
      </w:pPr>
      <w:rPr>
        <w:rFonts w:hint="default"/>
      </w:rPr>
    </w:lvl>
    <w:lvl w:ilvl="1" w:tplc="04090019" w:tentative="1">
      <w:start w:val="1"/>
      <w:numFmt w:val="lowerLetter"/>
      <w:lvlText w:val="%2)"/>
      <w:lvlJc w:val="left"/>
      <w:pPr>
        <w:tabs>
          <w:tab w:val="num" w:pos="4670"/>
        </w:tabs>
        <w:ind w:left="4670" w:hanging="420"/>
      </w:pPr>
    </w:lvl>
    <w:lvl w:ilvl="2" w:tplc="0409001B" w:tentative="1">
      <w:start w:val="1"/>
      <w:numFmt w:val="lowerRoman"/>
      <w:lvlText w:val="%3."/>
      <w:lvlJc w:val="right"/>
      <w:pPr>
        <w:tabs>
          <w:tab w:val="num" w:pos="5090"/>
        </w:tabs>
        <w:ind w:left="5090" w:hanging="420"/>
      </w:pPr>
    </w:lvl>
    <w:lvl w:ilvl="3" w:tplc="0409000F" w:tentative="1">
      <w:start w:val="1"/>
      <w:numFmt w:val="decimal"/>
      <w:lvlText w:val="%4."/>
      <w:lvlJc w:val="left"/>
      <w:pPr>
        <w:tabs>
          <w:tab w:val="num" w:pos="5510"/>
        </w:tabs>
        <w:ind w:left="5510" w:hanging="420"/>
      </w:pPr>
    </w:lvl>
    <w:lvl w:ilvl="4" w:tplc="04090019" w:tentative="1">
      <w:start w:val="1"/>
      <w:numFmt w:val="lowerLetter"/>
      <w:lvlText w:val="%5)"/>
      <w:lvlJc w:val="left"/>
      <w:pPr>
        <w:tabs>
          <w:tab w:val="num" w:pos="5930"/>
        </w:tabs>
        <w:ind w:left="5930" w:hanging="420"/>
      </w:pPr>
    </w:lvl>
    <w:lvl w:ilvl="5" w:tplc="0409001B" w:tentative="1">
      <w:start w:val="1"/>
      <w:numFmt w:val="lowerRoman"/>
      <w:lvlText w:val="%6."/>
      <w:lvlJc w:val="right"/>
      <w:pPr>
        <w:tabs>
          <w:tab w:val="num" w:pos="6350"/>
        </w:tabs>
        <w:ind w:left="6350" w:hanging="420"/>
      </w:pPr>
    </w:lvl>
    <w:lvl w:ilvl="6" w:tplc="0409000F" w:tentative="1">
      <w:start w:val="1"/>
      <w:numFmt w:val="decimal"/>
      <w:lvlText w:val="%7."/>
      <w:lvlJc w:val="left"/>
      <w:pPr>
        <w:tabs>
          <w:tab w:val="num" w:pos="6770"/>
        </w:tabs>
        <w:ind w:left="6770" w:hanging="420"/>
      </w:pPr>
    </w:lvl>
    <w:lvl w:ilvl="7" w:tplc="04090019" w:tentative="1">
      <w:start w:val="1"/>
      <w:numFmt w:val="lowerLetter"/>
      <w:lvlText w:val="%8)"/>
      <w:lvlJc w:val="left"/>
      <w:pPr>
        <w:tabs>
          <w:tab w:val="num" w:pos="7190"/>
        </w:tabs>
        <w:ind w:left="7190" w:hanging="420"/>
      </w:pPr>
    </w:lvl>
    <w:lvl w:ilvl="8" w:tplc="0409001B" w:tentative="1">
      <w:start w:val="1"/>
      <w:numFmt w:val="lowerRoman"/>
      <w:lvlText w:val="%9."/>
      <w:lvlJc w:val="right"/>
      <w:pPr>
        <w:tabs>
          <w:tab w:val="num" w:pos="7610"/>
        </w:tabs>
        <w:ind w:left="7610" w:hanging="420"/>
      </w:pPr>
    </w:lvl>
  </w:abstractNum>
  <w:abstractNum w:abstractNumId="18" w15:restartNumberingAfterBreak="0">
    <w:nsid w:val="62DE1966"/>
    <w:multiLevelType w:val="hybridMultilevel"/>
    <w:tmpl w:val="AB36E724"/>
    <w:lvl w:ilvl="0" w:tplc="C2E44586">
      <w:start w:val="2"/>
      <w:numFmt w:val="japaneseCounting"/>
      <w:lvlText w:val="第%1章"/>
      <w:lvlJc w:val="left"/>
      <w:pPr>
        <w:tabs>
          <w:tab w:val="num" w:pos="3923"/>
        </w:tabs>
        <w:ind w:left="3923" w:hanging="735"/>
      </w:pPr>
      <w:rPr>
        <w:rFonts w:hint="default"/>
      </w:rPr>
    </w:lvl>
    <w:lvl w:ilvl="1" w:tplc="04090019" w:tentative="1">
      <w:start w:val="1"/>
      <w:numFmt w:val="lowerLetter"/>
      <w:lvlText w:val="%2)"/>
      <w:lvlJc w:val="left"/>
      <w:pPr>
        <w:tabs>
          <w:tab w:val="num" w:pos="4028"/>
        </w:tabs>
        <w:ind w:left="4028" w:hanging="420"/>
      </w:pPr>
    </w:lvl>
    <w:lvl w:ilvl="2" w:tplc="0409001B" w:tentative="1">
      <w:start w:val="1"/>
      <w:numFmt w:val="lowerRoman"/>
      <w:lvlText w:val="%3."/>
      <w:lvlJc w:val="right"/>
      <w:pPr>
        <w:tabs>
          <w:tab w:val="num" w:pos="4448"/>
        </w:tabs>
        <w:ind w:left="4448" w:hanging="420"/>
      </w:pPr>
    </w:lvl>
    <w:lvl w:ilvl="3" w:tplc="0409000F" w:tentative="1">
      <w:start w:val="1"/>
      <w:numFmt w:val="decimal"/>
      <w:lvlText w:val="%4."/>
      <w:lvlJc w:val="left"/>
      <w:pPr>
        <w:tabs>
          <w:tab w:val="num" w:pos="4868"/>
        </w:tabs>
        <w:ind w:left="4868" w:hanging="420"/>
      </w:pPr>
    </w:lvl>
    <w:lvl w:ilvl="4" w:tplc="04090019" w:tentative="1">
      <w:start w:val="1"/>
      <w:numFmt w:val="lowerLetter"/>
      <w:lvlText w:val="%5)"/>
      <w:lvlJc w:val="left"/>
      <w:pPr>
        <w:tabs>
          <w:tab w:val="num" w:pos="5288"/>
        </w:tabs>
        <w:ind w:left="5288" w:hanging="420"/>
      </w:pPr>
    </w:lvl>
    <w:lvl w:ilvl="5" w:tplc="0409001B" w:tentative="1">
      <w:start w:val="1"/>
      <w:numFmt w:val="lowerRoman"/>
      <w:lvlText w:val="%6."/>
      <w:lvlJc w:val="right"/>
      <w:pPr>
        <w:tabs>
          <w:tab w:val="num" w:pos="5708"/>
        </w:tabs>
        <w:ind w:left="5708" w:hanging="420"/>
      </w:pPr>
    </w:lvl>
    <w:lvl w:ilvl="6" w:tplc="0409000F" w:tentative="1">
      <w:start w:val="1"/>
      <w:numFmt w:val="decimal"/>
      <w:lvlText w:val="%7."/>
      <w:lvlJc w:val="left"/>
      <w:pPr>
        <w:tabs>
          <w:tab w:val="num" w:pos="6128"/>
        </w:tabs>
        <w:ind w:left="6128" w:hanging="420"/>
      </w:pPr>
    </w:lvl>
    <w:lvl w:ilvl="7" w:tplc="04090019" w:tentative="1">
      <w:start w:val="1"/>
      <w:numFmt w:val="lowerLetter"/>
      <w:lvlText w:val="%8)"/>
      <w:lvlJc w:val="left"/>
      <w:pPr>
        <w:tabs>
          <w:tab w:val="num" w:pos="6548"/>
        </w:tabs>
        <w:ind w:left="6548" w:hanging="420"/>
      </w:pPr>
    </w:lvl>
    <w:lvl w:ilvl="8" w:tplc="0409001B" w:tentative="1">
      <w:start w:val="1"/>
      <w:numFmt w:val="lowerRoman"/>
      <w:lvlText w:val="%9."/>
      <w:lvlJc w:val="right"/>
      <w:pPr>
        <w:tabs>
          <w:tab w:val="num" w:pos="6968"/>
        </w:tabs>
        <w:ind w:left="6968" w:hanging="420"/>
      </w:pPr>
    </w:lvl>
  </w:abstractNum>
  <w:abstractNum w:abstractNumId="19" w15:restartNumberingAfterBreak="0">
    <w:nsid w:val="653D1DC9"/>
    <w:multiLevelType w:val="hybridMultilevel"/>
    <w:tmpl w:val="D8862E98"/>
    <w:lvl w:ilvl="0" w:tplc="71C86A2E">
      <w:start w:val="4"/>
      <w:numFmt w:val="japaneseCounting"/>
      <w:lvlText w:val="第%1章"/>
      <w:lvlJc w:val="left"/>
      <w:pPr>
        <w:tabs>
          <w:tab w:val="num" w:pos="4329"/>
        </w:tabs>
        <w:ind w:left="4329" w:hanging="735"/>
      </w:pPr>
      <w:rPr>
        <w:rFonts w:hint="default"/>
      </w:rPr>
    </w:lvl>
    <w:lvl w:ilvl="1" w:tplc="04090019" w:tentative="1">
      <w:start w:val="1"/>
      <w:numFmt w:val="lowerLetter"/>
      <w:lvlText w:val="%2)"/>
      <w:lvlJc w:val="left"/>
      <w:pPr>
        <w:tabs>
          <w:tab w:val="num" w:pos="4434"/>
        </w:tabs>
        <w:ind w:left="4434" w:hanging="420"/>
      </w:pPr>
    </w:lvl>
    <w:lvl w:ilvl="2" w:tplc="0409001B" w:tentative="1">
      <w:start w:val="1"/>
      <w:numFmt w:val="lowerRoman"/>
      <w:lvlText w:val="%3."/>
      <w:lvlJc w:val="right"/>
      <w:pPr>
        <w:tabs>
          <w:tab w:val="num" w:pos="4854"/>
        </w:tabs>
        <w:ind w:left="4854" w:hanging="420"/>
      </w:pPr>
    </w:lvl>
    <w:lvl w:ilvl="3" w:tplc="0409000F" w:tentative="1">
      <w:start w:val="1"/>
      <w:numFmt w:val="decimal"/>
      <w:lvlText w:val="%4."/>
      <w:lvlJc w:val="left"/>
      <w:pPr>
        <w:tabs>
          <w:tab w:val="num" w:pos="5274"/>
        </w:tabs>
        <w:ind w:left="5274" w:hanging="420"/>
      </w:pPr>
    </w:lvl>
    <w:lvl w:ilvl="4" w:tplc="04090019" w:tentative="1">
      <w:start w:val="1"/>
      <w:numFmt w:val="lowerLetter"/>
      <w:lvlText w:val="%5)"/>
      <w:lvlJc w:val="left"/>
      <w:pPr>
        <w:tabs>
          <w:tab w:val="num" w:pos="5694"/>
        </w:tabs>
        <w:ind w:left="5694" w:hanging="420"/>
      </w:pPr>
    </w:lvl>
    <w:lvl w:ilvl="5" w:tplc="0409001B" w:tentative="1">
      <w:start w:val="1"/>
      <w:numFmt w:val="lowerRoman"/>
      <w:lvlText w:val="%6."/>
      <w:lvlJc w:val="right"/>
      <w:pPr>
        <w:tabs>
          <w:tab w:val="num" w:pos="6114"/>
        </w:tabs>
        <w:ind w:left="6114" w:hanging="420"/>
      </w:pPr>
    </w:lvl>
    <w:lvl w:ilvl="6" w:tplc="0409000F" w:tentative="1">
      <w:start w:val="1"/>
      <w:numFmt w:val="decimal"/>
      <w:lvlText w:val="%7."/>
      <w:lvlJc w:val="left"/>
      <w:pPr>
        <w:tabs>
          <w:tab w:val="num" w:pos="6534"/>
        </w:tabs>
        <w:ind w:left="6534" w:hanging="420"/>
      </w:pPr>
    </w:lvl>
    <w:lvl w:ilvl="7" w:tplc="04090019" w:tentative="1">
      <w:start w:val="1"/>
      <w:numFmt w:val="lowerLetter"/>
      <w:lvlText w:val="%8)"/>
      <w:lvlJc w:val="left"/>
      <w:pPr>
        <w:tabs>
          <w:tab w:val="num" w:pos="6954"/>
        </w:tabs>
        <w:ind w:left="6954" w:hanging="420"/>
      </w:pPr>
    </w:lvl>
    <w:lvl w:ilvl="8" w:tplc="0409001B" w:tentative="1">
      <w:start w:val="1"/>
      <w:numFmt w:val="lowerRoman"/>
      <w:lvlText w:val="%9."/>
      <w:lvlJc w:val="right"/>
      <w:pPr>
        <w:tabs>
          <w:tab w:val="num" w:pos="7374"/>
        </w:tabs>
        <w:ind w:left="7374" w:hanging="420"/>
      </w:pPr>
    </w:lvl>
  </w:abstractNum>
  <w:abstractNum w:abstractNumId="20" w15:restartNumberingAfterBreak="0">
    <w:nsid w:val="66EE741A"/>
    <w:multiLevelType w:val="hybridMultilevel"/>
    <w:tmpl w:val="6D34F5B4"/>
    <w:lvl w:ilvl="0" w:tplc="8A7AD0B6">
      <w:start w:val="6"/>
      <w:numFmt w:val="japaneseCounting"/>
      <w:lvlText w:val="第%1条"/>
      <w:lvlJc w:val="left"/>
      <w:pPr>
        <w:tabs>
          <w:tab w:val="num" w:pos="1937"/>
        </w:tabs>
        <w:ind w:left="1937" w:hanging="1455"/>
      </w:pPr>
      <w:rPr>
        <w:rFonts w:hAnsi="宋体" w:hint="default"/>
        <w:b/>
        <w:lang w:val="en-US"/>
      </w:rPr>
    </w:lvl>
    <w:lvl w:ilvl="1" w:tplc="04090019" w:tentative="1">
      <w:start w:val="1"/>
      <w:numFmt w:val="lowerLetter"/>
      <w:lvlText w:val="%2)"/>
      <w:lvlJc w:val="left"/>
      <w:pPr>
        <w:tabs>
          <w:tab w:val="num" w:pos="1322"/>
        </w:tabs>
        <w:ind w:left="1322" w:hanging="420"/>
      </w:pPr>
    </w:lvl>
    <w:lvl w:ilvl="2" w:tplc="0409001B" w:tentative="1">
      <w:start w:val="1"/>
      <w:numFmt w:val="lowerRoman"/>
      <w:lvlText w:val="%3."/>
      <w:lvlJc w:val="right"/>
      <w:pPr>
        <w:tabs>
          <w:tab w:val="num" w:pos="1742"/>
        </w:tabs>
        <w:ind w:left="1742" w:hanging="420"/>
      </w:pPr>
    </w:lvl>
    <w:lvl w:ilvl="3" w:tplc="0409000F" w:tentative="1">
      <w:start w:val="1"/>
      <w:numFmt w:val="decimal"/>
      <w:lvlText w:val="%4."/>
      <w:lvlJc w:val="left"/>
      <w:pPr>
        <w:tabs>
          <w:tab w:val="num" w:pos="2162"/>
        </w:tabs>
        <w:ind w:left="2162" w:hanging="420"/>
      </w:pPr>
    </w:lvl>
    <w:lvl w:ilvl="4" w:tplc="04090019" w:tentative="1">
      <w:start w:val="1"/>
      <w:numFmt w:val="lowerLetter"/>
      <w:lvlText w:val="%5)"/>
      <w:lvlJc w:val="left"/>
      <w:pPr>
        <w:tabs>
          <w:tab w:val="num" w:pos="2582"/>
        </w:tabs>
        <w:ind w:left="2582" w:hanging="420"/>
      </w:pPr>
    </w:lvl>
    <w:lvl w:ilvl="5" w:tplc="0409001B" w:tentative="1">
      <w:start w:val="1"/>
      <w:numFmt w:val="lowerRoman"/>
      <w:lvlText w:val="%6."/>
      <w:lvlJc w:val="right"/>
      <w:pPr>
        <w:tabs>
          <w:tab w:val="num" w:pos="3002"/>
        </w:tabs>
        <w:ind w:left="3002" w:hanging="420"/>
      </w:pPr>
    </w:lvl>
    <w:lvl w:ilvl="6" w:tplc="0409000F" w:tentative="1">
      <w:start w:val="1"/>
      <w:numFmt w:val="decimal"/>
      <w:lvlText w:val="%7."/>
      <w:lvlJc w:val="left"/>
      <w:pPr>
        <w:tabs>
          <w:tab w:val="num" w:pos="3422"/>
        </w:tabs>
        <w:ind w:left="3422" w:hanging="420"/>
      </w:pPr>
    </w:lvl>
    <w:lvl w:ilvl="7" w:tplc="04090019" w:tentative="1">
      <w:start w:val="1"/>
      <w:numFmt w:val="lowerLetter"/>
      <w:lvlText w:val="%8)"/>
      <w:lvlJc w:val="left"/>
      <w:pPr>
        <w:tabs>
          <w:tab w:val="num" w:pos="3842"/>
        </w:tabs>
        <w:ind w:left="3842" w:hanging="420"/>
      </w:pPr>
    </w:lvl>
    <w:lvl w:ilvl="8" w:tplc="0409001B" w:tentative="1">
      <w:start w:val="1"/>
      <w:numFmt w:val="lowerRoman"/>
      <w:lvlText w:val="%9."/>
      <w:lvlJc w:val="right"/>
      <w:pPr>
        <w:tabs>
          <w:tab w:val="num" w:pos="4262"/>
        </w:tabs>
        <w:ind w:left="4262" w:hanging="420"/>
      </w:pPr>
    </w:lvl>
  </w:abstractNum>
  <w:abstractNum w:abstractNumId="21" w15:restartNumberingAfterBreak="0">
    <w:nsid w:val="6B5F6F99"/>
    <w:multiLevelType w:val="multilevel"/>
    <w:tmpl w:val="AB36E724"/>
    <w:lvl w:ilvl="0">
      <w:start w:val="2"/>
      <w:numFmt w:val="japaneseCounting"/>
      <w:lvlText w:val="第%1章"/>
      <w:lvlJc w:val="left"/>
      <w:pPr>
        <w:tabs>
          <w:tab w:val="num" w:pos="3923"/>
        </w:tabs>
        <w:ind w:left="3923" w:hanging="735"/>
      </w:pPr>
      <w:rPr>
        <w:rFonts w:hint="default"/>
      </w:rPr>
    </w:lvl>
    <w:lvl w:ilvl="1">
      <w:start w:val="1"/>
      <w:numFmt w:val="lowerLetter"/>
      <w:lvlText w:val="%2)"/>
      <w:lvlJc w:val="left"/>
      <w:pPr>
        <w:tabs>
          <w:tab w:val="num" w:pos="4028"/>
        </w:tabs>
        <w:ind w:left="4028" w:hanging="420"/>
      </w:pPr>
    </w:lvl>
    <w:lvl w:ilvl="2">
      <w:start w:val="1"/>
      <w:numFmt w:val="lowerRoman"/>
      <w:lvlText w:val="%3."/>
      <w:lvlJc w:val="right"/>
      <w:pPr>
        <w:tabs>
          <w:tab w:val="num" w:pos="4448"/>
        </w:tabs>
        <w:ind w:left="4448" w:hanging="420"/>
      </w:pPr>
    </w:lvl>
    <w:lvl w:ilvl="3">
      <w:start w:val="1"/>
      <w:numFmt w:val="decimal"/>
      <w:lvlText w:val="%4."/>
      <w:lvlJc w:val="left"/>
      <w:pPr>
        <w:tabs>
          <w:tab w:val="num" w:pos="4868"/>
        </w:tabs>
        <w:ind w:left="4868" w:hanging="420"/>
      </w:pPr>
    </w:lvl>
    <w:lvl w:ilvl="4">
      <w:start w:val="1"/>
      <w:numFmt w:val="lowerLetter"/>
      <w:lvlText w:val="%5)"/>
      <w:lvlJc w:val="left"/>
      <w:pPr>
        <w:tabs>
          <w:tab w:val="num" w:pos="5288"/>
        </w:tabs>
        <w:ind w:left="5288" w:hanging="420"/>
      </w:pPr>
    </w:lvl>
    <w:lvl w:ilvl="5">
      <w:start w:val="1"/>
      <w:numFmt w:val="lowerRoman"/>
      <w:lvlText w:val="%6."/>
      <w:lvlJc w:val="right"/>
      <w:pPr>
        <w:tabs>
          <w:tab w:val="num" w:pos="5708"/>
        </w:tabs>
        <w:ind w:left="5708" w:hanging="420"/>
      </w:pPr>
    </w:lvl>
    <w:lvl w:ilvl="6">
      <w:start w:val="1"/>
      <w:numFmt w:val="decimal"/>
      <w:lvlText w:val="%7."/>
      <w:lvlJc w:val="left"/>
      <w:pPr>
        <w:tabs>
          <w:tab w:val="num" w:pos="6128"/>
        </w:tabs>
        <w:ind w:left="6128" w:hanging="420"/>
      </w:pPr>
    </w:lvl>
    <w:lvl w:ilvl="7">
      <w:start w:val="1"/>
      <w:numFmt w:val="lowerLetter"/>
      <w:lvlText w:val="%8)"/>
      <w:lvlJc w:val="left"/>
      <w:pPr>
        <w:tabs>
          <w:tab w:val="num" w:pos="6548"/>
        </w:tabs>
        <w:ind w:left="6548" w:hanging="420"/>
      </w:pPr>
    </w:lvl>
    <w:lvl w:ilvl="8">
      <w:start w:val="1"/>
      <w:numFmt w:val="lowerRoman"/>
      <w:lvlText w:val="%9."/>
      <w:lvlJc w:val="right"/>
      <w:pPr>
        <w:tabs>
          <w:tab w:val="num" w:pos="6968"/>
        </w:tabs>
        <w:ind w:left="6968" w:hanging="420"/>
      </w:pPr>
    </w:lvl>
  </w:abstractNum>
  <w:abstractNum w:abstractNumId="22" w15:restartNumberingAfterBreak="0">
    <w:nsid w:val="71C30325"/>
    <w:multiLevelType w:val="hybridMultilevel"/>
    <w:tmpl w:val="B882C81A"/>
    <w:lvl w:ilvl="0" w:tplc="3926B75E">
      <w:start w:val="8"/>
      <w:numFmt w:val="japaneseCounting"/>
      <w:lvlText w:val="第%1条"/>
      <w:lvlJc w:val="left"/>
      <w:pPr>
        <w:tabs>
          <w:tab w:val="num" w:pos="1440"/>
        </w:tabs>
        <w:ind w:left="1440" w:hanging="960"/>
      </w:pPr>
      <w:rPr>
        <w:rFonts w:hint="default"/>
        <w:lang w:val="en-US"/>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23" w15:restartNumberingAfterBreak="0">
    <w:nsid w:val="74192DFE"/>
    <w:multiLevelType w:val="hybridMultilevel"/>
    <w:tmpl w:val="42F412C4"/>
    <w:lvl w:ilvl="0" w:tplc="56DA3D18">
      <w:start w:val="1"/>
      <w:numFmt w:val="japaneseCounting"/>
      <w:lvlText w:val="（%1）"/>
      <w:lvlJc w:val="left"/>
      <w:pPr>
        <w:tabs>
          <w:tab w:val="num" w:pos="1320"/>
        </w:tabs>
        <w:ind w:left="1320" w:hanging="720"/>
      </w:pPr>
      <w:rPr>
        <w:rFonts w:hint="default"/>
        <w:lang w:val="en-US"/>
      </w:rPr>
    </w:lvl>
    <w:lvl w:ilvl="1" w:tplc="04090019" w:tentative="1">
      <w:start w:val="1"/>
      <w:numFmt w:val="lowerLetter"/>
      <w:lvlText w:val="%2)"/>
      <w:lvlJc w:val="left"/>
      <w:pPr>
        <w:tabs>
          <w:tab w:val="num" w:pos="1440"/>
        </w:tabs>
        <w:ind w:left="1440" w:hanging="420"/>
      </w:pPr>
    </w:lvl>
    <w:lvl w:ilvl="2" w:tplc="0409001B" w:tentative="1">
      <w:start w:val="1"/>
      <w:numFmt w:val="lowerRoman"/>
      <w:lvlText w:val="%3."/>
      <w:lvlJc w:val="righ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9" w:tentative="1">
      <w:start w:val="1"/>
      <w:numFmt w:val="lowerLetter"/>
      <w:lvlText w:val="%5)"/>
      <w:lvlJc w:val="left"/>
      <w:pPr>
        <w:tabs>
          <w:tab w:val="num" w:pos="2700"/>
        </w:tabs>
        <w:ind w:left="2700" w:hanging="420"/>
      </w:pPr>
    </w:lvl>
    <w:lvl w:ilvl="5" w:tplc="0409001B" w:tentative="1">
      <w:start w:val="1"/>
      <w:numFmt w:val="lowerRoman"/>
      <w:lvlText w:val="%6."/>
      <w:lvlJc w:val="righ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9" w:tentative="1">
      <w:start w:val="1"/>
      <w:numFmt w:val="lowerLetter"/>
      <w:lvlText w:val="%8)"/>
      <w:lvlJc w:val="left"/>
      <w:pPr>
        <w:tabs>
          <w:tab w:val="num" w:pos="3960"/>
        </w:tabs>
        <w:ind w:left="3960" w:hanging="420"/>
      </w:pPr>
    </w:lvl>
    <w:lvl w:ilvl="8" w:tplc="0409001B" w:tentative="1">
      <w:start w:val="1"/>
      <w:numFmt w:val="lowerRoman"/>
      <w:lvlText w:val="%9."/>
      <w:lvlJc w:val="right"/>
      <w:pPr>
        <w:tabs>
          <w:tab w:val="num" w:pos="4380"/>
        </w:tabs>
        <w:ind w:left="4380" w:hanging="420"/>
      </w:pPr>
    </w:lvl>
  </w:abstractNum>
  <w:abstractNum w:abstractNumId="24" w15:restartNumberingAfterBreak="0">
    <w:nsid w:val="7838437C"/>
    <w:multiLevelType w:val="hybridMultilevel"/>
    <w:tmpl w:val="41F26110"/>
    <w:lvl w:ilvl="0" w:tplc="AA2AA05A">
      <w:start w:val="1"/>
      <w:numFmt w:val="japaneseCounting"/>
      <w:lvlText w:val="%1、"/>
      <w:lvlJc w:val="left"/>
      <w:pPr>
        <w:tabs>
          <w:tab w:val="num" w:pos="480"/>
        </w:tabs>
        <w:ind w:left="480" w:hanging="48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5" w15:restartNumberingAfterBreak="0">
    <w:nsid w:val="7EAC62D4"/>
    <w:multiLevelType w:val="hybridMultilevel"/>
    <w:tmpl w:val="E92E3B5E"/>
    <w:lvl w:ilvl="0" w:tplc="0B24DF60">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280"/>
        </w:tabs>
        <w:ind w:left="2280" w:hanging="420"/>
      </w:pPr>
    </w:lvl>
    <w:lvl w:ilvl="2" w:tplc="0409001B" w:tentative="1">
      <w:start w:val="1"/>
      <w:numFmt w:val="lowerRoman"/>
      <w:lvlText w:val="%3."/>
      <w:lvlJc w:val="right"/>
      <w:pPr>
        <w:tabs>
          <w:tab w:val="num" w:pos="2700"/>
        </w:tabs>
        <w:ind w:left="2700" w:hanging="420"/>
      </w:pPr>
    </w:lvl>
    <w:lvl w:ilvl="3" w:tplc="0409000F" w:tentative="1">
      <w:start w:val="1"/>
      <w:numFmt w:val="decimal"/>
      <w:lvlText w:val="%4."/>
      <w:lvlJc w:val="left"/>
      <w:pPr>
        <w:tabs>
          <w:tab w:val="num" w:pos="3120"/>
        </w:tabs>
        <w:ind w:left="3120" w:hanging="420"/>
      </w:pPr>
    </w:lvl>
    <w:lvl w:ilvl="4" w:tplc="04090019" w:tentative="1">
      <w:start w:val="1"/>
      <w:numFmt w:val="lowerLetter"/>
      <w:lvlText w:val="%5)"/>
      <w:lvlJc w:val="left"/>
      <w:pPr>
        <w:tabs>
          <w:tab w:val="num" w:pos="3540"/>
        </w:tabs>
        <w:ind w:left="3540" w:hanging="420"/>
      </w:pPr>
    </w:lvl>
    <w:lvl w:ilvl="5" w:tplc="0409001B" w:tentative="1">
      <w:start w:val="1"/>
      <w:numFmt w:val="lowerRoman"/>
      <w:lvlText w:val="%6."/>
      <w:lvlJc w:val="right"/>
      <w:pPr>
        <w:tabs>
          <w:tab w:val="num" w:pos="3960"/>
        </w:tabs>
        <w:ind w:left="3960" w:hanging="420"/>
      </w:pPr>
    </w:lvl>
    <w:lvl w:ilvl="6" w:tplc="0409000F" w:tentative="1">
      <w:start w:val="1"/>
      <w:numFmt w:val="decimal"/>
      <w:lvlText w:val="%7."/>
      <w:lvlJc w:val="left"/>
      <w:pPr>
        <w:tabs>
          <w:tab w:val="num" w:pos="4380"/>
        </w:tabs>
        <w:ind w:left="4380" w:hanging="420"/>
      </w:pPr>
    </w:lvl>
    <w:lvl w:ilvl="7" w:tplc="04090019" w:tentative="1">
      <w:start w:val="1"/>
      <w:numFmt w:val="lowerLetter"/>
      <w:lvlText w:val="%8)"/>
      <w:lvlJc w:val="left"/>
      <w:pPr>
        <w:tabs>
          <w:tab w:val="num" w:pos="4800"/>
        </w:tabs>
        <w:ind w:left="4800" w:hanging="420"/>
      </w:pPr>
    </w:lvl>
    <w:lvl w:ilvl="8" w:tplc="0409001B" w:tentative="1">
      <w:start w:val="1"/>
      <w:numFmt w:val="lowerRoman"/>
      <w:lvlText w:val="%9."/>
      <w:lvlJc w:val="right"/>
      <w:pPr>
        <w:tabs>
          <w:tab w:val="num" w:pos="5220"/>
        </w:tabs>
        <w:ind w:left="5220" w:hanging="420"/>
      </w:pPr>
    </w:lvl>
  </w:abstractNum>
  <w:num w:numId="1" w16cid:durableId="1635254458">
    <w:abstractNumId w:val="0"/>
  </w:num>
  <w:num w:numId="2" w16cid:durableId="459807169">
    <w:abstractNumId w:val="5"/>
  </w:num>
  <w:num w:numId="3" w16cid:durableId="1143621258">
    <w:abstractNumId w:val="14"/>
  </w:num>
  <w:num w:numId="4" w16cid:durableId="1806316012">
    <w:abstractNumId w:val="2"/>
  </w:num>
  <w:num w:numId="5" w16cid:durableId="1618829579">
    <w:abstractNumId w:val="6"/>
  </w:num>
  <w:num w:numId="6" w16cid:durableId="638458277">
    <w:abstractNumId w:val="8"/>
  </w:num>
  <w:num w:numId="7" w16cid:durableId="217132185">
    <w:abstractNumId w:val="13"/>
  </w:num>
  <w:num w:numId="8" w16cid:durableId="594557417">
    <w:abstractNumId w:val="4"/>
  </w:num>
  <w:num w:numId="9" w16cid:durableId="1313757077">
    <w:abstractNumId w:val="24"/>
  </w:num>
  <w:num w:numId="10" w16cid:durableId="768038587">
    <w:abstractNumId w:val="16"/>
  </w:num>
  <w:num w:numId="11" w16cid:durableId="12609345">
    <w:abstractNumId w:val="11"/>
  </w:num>
  <w:num w:numId="12" w16cid:durableId="2144813164">
    <w:abstractNumId w:val="3"/>
  </w:num>
  <w:num w:numId="13" w16cid:durableId="725027723">
    <w:abstractNumId w:val="10"/>
  </w:num>
  <w:num w:numId="14" w16cid:durableId="1915430345">
    <w:abstractNumId w:val="12"/>
  </w:num>
  <w:num w:numId="15" w16cid:durableId="1202324758">
    <w:abstractNumId w:val="18"/>
  </w:num>
  <w:num w:numId="16" w16cid:durableId="1358503853">
    <w:abstractNumId w:val="21"/>
  </w:num>
  <w:num w:numId="17" w16cid:durableId="1535536805">
    <w:abstractNumId w:val="9"/>
  </w:num>
  <w:num w:numId="18" w16cid:durableId="1979533539">
    <w:abstractNumId w:val="17"/>
  </w:num>
  <w:num w:numId="19" w16cid:durableId="1728531171">
    <w:abstractNumId w:val="1"/>
  </w:num>
  <w:num w:numId="20" w16cid:durableId="492572834">
    <w:abstractNumId w:val="19"/>
  </w:num>
  <w:num w:numId="21" w16cid:durableId="924924576">
    <w:abstractNumId w:val="15"/>
  </w:num>
  <w:num w:numId="22" w16cid:durableId="1111051049">
    <w:abstractNumId w:val="7"/>
  </w:num>
  <w:num w:numId="23" w16cid:durableId="862980875">
    <w:abstractNumId w:val="23"/>
  </w:num>
  <w:num w:numId="24" w16cid:durableId="1386248422">
    <w:abstractNumId w:val="20"/>
  </w:num>
  <w:num w:numId="25" w16cid:durableId="1758407619">
    <w:abstractNumId w:val="22"/>
  </w:num>
  <w:num w:numId="26" w16cid:durableId="15094899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5E59"/>
    <w:rsid w:val="00017604"/>
    <w:rsid w:val="00024FEB"/>
    <w:rsid w:val="00043BAC"/>
    <w:rsid w:val="000463CF"/>
    <w:rsid w:val="0005429C"/>
    <w:rsid w:val="00057F3E"/>
    <w:rsid w:val="0006441C"/>
    <w:rsid w:val="000724CA"/>
    <w:rsid w:val="000A2B4E"/>
    <w:rsid w:val="000D008F"/>
    <w:rsid w:val="000D4BA6"/>
    <w:rsid w:val="000E32E0"/>
    <w:rsid w:val="000F6097"/>
    <w:rsid w:val="0011235D"/>
    <w:rsid w:val="0011643B"/>
    <w:rsid w:val="00131127"/>
    <w:rsid w:val="00136A78"/>
    <w:rsid w:val="001505CE"/>
    <w:rsid w:val="0015761F"/>
    <w:rsid w:val="00157C44"/>
    <w:rsid w:val="0017173F"/>
    <w:rsid w:val="001732D0"/>
    <w:rsid w:val="00175672"/>
    <w:rsid w:val="00185FA2"/>
    <w:rsid w:val="00193B71"/>
    <w:rsid w:val="001B6A87"/>
    <w:rsid w:val="001B7DC5"/>
    <w:rsid w:val="001C48E0"/>
    <w:rsid w:val="001C77D4"/>
    <w:rsid w:val="001D1F93"/>
    <w:rsid w:val="001D5D4F"/>
    <w:rsid w:val="001E4AE8"/>
    <w:rsid w:val="001E6121"/>
    <w:rsid w:val="00200EAF"/>
    <w:rsid w:val="00205864"/>
    <w:rsid w:val="00206724"/>
    <w:rsid w:val="002105F7"/>
    <w:rsid w:val="0021450A"/>
    <w:rsid w:val="002154BA"/>
    <w:rsid w:val="0023536A"/>
    <w:rsid w:val="002520AE"/>
    <w:rsid w:val="00255059"/>
    <w:rsid w:val="00266908"/>
    <w:rsid w:val="002737C6"/>
    <w:rsid w:val="0027488A"/>
    <w:rsid w:val="00285382"/>
    <w:rsid w:val="0028678A"/>
    <w:rsid w:val="002912CA"/>
    <w:rsid w:val="00291B30"/>
    <w:rsid w:val="00297A17"/>
    <w:rsid w:val="002A3A4D"/>
    <w:rsid w:val="002B0DAF"/>
    <w:rsid w:val="002C0A20"/>
    <w:rsid w:val="002C4739"/>
    <w:rsid w:val="002C4C86"/>
    <w:rsid w:val="002C5802"/>
    <w:rsid w:val="002D0594"/>
    <w:rsid w:val="002E3CB2"/>
    <w:rsid w:val="002F40D3"/>
    <w:rsid w:val="00316A2D"/>
    <w:rsid w:val="003400C1"/>
    <w:rsid w:val="00340923"/>
    <w:rsid w:val="0035007A"/>
    <w:rsid w:val="00361EB4"/>
    <w:rsid w:val="00376699"/>
    <w:rsid w:val="00382E6F"/>
    <w:rsid w:val="00383301"/>
    <w:rsid w:val="00393F38"/>
    <w:rsid w:val="00395BEE"/>
    <w:rsid w:val="003964C6"/>
    <w:rsid w:val="003971E3"/>
    <w:rsid w:val="003A2036"/>
    <w:rsid w:val="003C0C66"/>
    <w:rsid w:val="003E5520"/>
    <w:rsid w:val="003F3170"/>
    <w:rsid w:val="00415BB6"/>
    <w:rsid w:val="004169FC"/>
    <w:rsid w:val="0043630C"/>
    <w:rsid w:val="00437508"/>
    <w:rsid w:val="00443FE8"/>
    <w:rsid w:val="004446F6"/>
    <w:rsid w:val="0046185E"/>
    <w:rsid w:val="00463B56"/>
    <w:rsid w:val="004724DD"/>
    <w:rsid w:val="00483DF4"/>
    <w:rsid w:val="004945A6"/>
    <w:rsid w:val="004A3746"/>
    <w:rsid w:val="004B4067"/>
    <w:rsid w:val="004C04E9"/>
    <w:rsid w:val="004C17FC"/>
    <w:rsid w:val="004C454C"/>
    <w:rsid w:val="004D51BF"/>
    <w:rsid w:val="004F7602"/>
    <w:rsid w:val="00510140"/>
    <w:rsid w:val="0051380B"/>
    <w:rsid w:val="00521CC3"/>
    <w:rsid w:val="00525E59"/>
    <w:rsid w:val="00531707"/>
    <w:rsid w:val="005359DC"/>
    <w:rsid w:val="00542E49"/>
    <w:rsid w:val="00547084"/>
    <w:rsid w:val="00551F94"/>
    <w:rsid w:val="0055435C"/>
    <w:rsid w:val="005570BB"/>
    <w:rsid w:val="00561052"/>
    <w:rsid w:val="0057213D"/>
    <w:rsid w:val="00580A7E"/>
    <w:rsid w:val="005A726F"/>
    <w:rsid w:val="005B2671"/>
    <w:rsid w:val="005C408F"/>
    <w:rsid w:val="005C6355"/>
    <w:rsid w:val="005D64C2"/>
    <w:rsid w:val="005F51B6"/>
    <w:rsid w:val="005F6280"/>
    <w:rsid w:val="0060137E"/>
    <w:rsid w:val="00620270"/>
    <w:rsid w:val="00624A46"/>
    <w:rsid w:val="00653B61"/>
    <w:rsid w:val="00654329"/>
    <w:rsid w:val="00656892"/>
    <w:rsid w:val="00681D9F"/>
    <w:rsid w:val="006B141C"/>
    <w:rsid w:val="006B52CD"/>
    <w:rsid w:val="006D57F8"/>
    <w:rsid w:val="006E459D"/>
    <w:rsid w:val="0072586C"/>
    <w:rsid w:val="00727B69"/>
    <w:rsid w:val="00730AA4"/>
    <w:rsid w:val="007364BB"/>
    <w:rsid w:val="00744D90"/>
    <w:rsid w:val="00755FE0"/>
    <w:rsid w:val="00760CFC"/>
    <w:rsid w:val="00764A89"/>
    <w:rsid w:val="00767BFF"/>
    <w:rsid w:val="007717CC"/>
    <w:rsid w:val="0077416E"/>
    <w:rsid w:val="007762EE"/>
    <w:rsid w:val="0078116E"/>
    <w:rsid w:val="00786339"/>
    <w:rsid w:val="007A290F"/>
    <w:rsid w:val="007A5D06"/>
    <w:rsid w:val="007A7684"/>
    <w:rsid w:val="007B2767"/>
    <w:rsid w:val="007E22FC"/>
    <w:rsid w:val="007E28F9"/>
    <w:rsid w:val="007F07FF"/>
    <w:rsid w:val="007F5FDA"/>
    <w:rsid w:val="007F6A55"/>
    <w:rsid w:val="00800172"/>
    <w:rsid w:val="008034CE"/>
    <w:rsid w:val="00812041"/>
    <w:rsid w:val="00816678"/>
    <w:rsid w:val="00832539"/>
    <w:rsid w:val="00834936"/>
    <w:rsid w:val="00851F0B"/>
    <w:rsid w:val="00853666"/>
    <w:rsid w:val="00854EEE"/>
    <w:rsid w:val="00856F47"/>
    <w:rsid w:val="0086217B"/>
    <w:rsid w:val="00862626"/>
    <w:rsid w:val="00863D0A"/>
    <w:rsid w:val="0086543D"/>
    <w:rsid w:val="00866C54"/>
    <w:rsid w:val="00867949"/>
    <w:rsid w:val="008B7A2C"/>
    <w:rsid w:val="008D2EF0"/>
    <w:rsid w:val="008F1CF5"/>
    <w:rsid w:val="00902188"/>
    <w:rsid w:val="00922ED3"/>
    <w:rsid w:val="00924858"/>
    <w:rsid w:val="00927B04"/>
    <w:rsid w:val="00935A8A"/>
    <w:rsid w:val="009718DF"/>
    <w:rsid w:val="009831D2"/>
    <w:rsid w:val="009D1E2D"/>
    <w:rsid w:val="009D5EAA"/>
    <w:rsid w:val="009E0CCF"/>
    <w:rsid w:val="009E60BD"/>
    <w:rsid w:val="009E74BE"/>
    <w:rsid w:val="009F0FFF"/>
    <w:rsid w:val="00A0256B"/>
    <w:rsid w:val="00A03E0E"/>
    <w:rsid w:val="00A06356"/>
    <w:rsid w:val="00A107DA"/>
    <w:rsid w:val="00A13364"/>
    <w:rsid w:val="00A148BB"/>
    <w:rsid w:val="00A21E49"/>
    <w:rsid w:val="00A24E52"/>
    <w:rsid w:val="00A27ECB"/>
    <w:rsid w:val="00A36C71"/>
    <w:rsid w:val="00A47D06"/>
    <w:rsid w:val="00A6172D"/>
    <w:rsid w:val="00A7185A"/>
    <w:rsid w:val="00A72F26"/>
    <w:rsid w:val="00A73B70"/>
    <w:rsid w:val="00A8059E"/>
    <w:rsid w:val="00AA557E"/>
    <w:rsid w:val="00AB2ABB"/>
    <w:rsid w:val="00AD74DB"/>
    <w:rsid w:val="00AE09D2"/>
    <w:rsid w:val="00AF5D80"/>
    <w:rsid w:val="00B027D6"/>
    <w:rsid w:val="00B0751D"/>
    <w:rsid w:val="00B10E85"/>
    <w:rsid w:val="00B11876"/>
    <w:rsid w:val="00B142AD"/>
    <w:rsid w:val="00B1515C"/>
    <w:rsid w:val="00B23FE9"/>
    <w:rsid w:val="00B24045"/>
    <w:rsid w:val="00B2790B"/>
    <w:rsid w:val="00B3166F"/>
    <w:rsid w:val="00B72C6D"/>
    <w:rsid w:val="00B812EF"/>
    <w:rsid w:val="00B905A2"/>
    <w:rsid w:val="00B919D4"/>
    <w:rsid w:val="00B971E7"/>
    <w:rsid w:val="00BB12EE"/>
    <w:rsid w:val="00BC2E03"/>
    <w:rsid w:val="00BD34AF"/>
    <w:rsid w:val="00BD79DA"/>
    <w:rsid w:val="00BE5F5D"/>
    <w:rsid w:val="00C20EF0"/>
    <w:rsid w:val="00C26AF2"/>
    <w:rsid w:val="00C407D9"/>
    <w:rsid w:val="00C5192B"/>
    <w:rsid w:val="00C51B9B"/>
    <w:rsid w:val="00C63871"/>
    <w:rsid w:val="00C761D5"/>
    <w:rsid w:val="00C811C3"/>
    <w:rsid w:val="00C86804"/>
    <w:rsid w:val="00C868B4"/>
    <w:rsid w:val="00C91CA5"/>
    <w:rsid w:val="00C9452E"/>
    <w:rsid w:val="00C967BF"/>
    <w:rsid w:val="00CA4D9C"/>
    <w:rsid w:val="00CB6EE2"/>
    <w:rsid w:val="00CC2BD2"/>
    <w:rsid w:val="00CD15C9"/>
    <w:rsid w:val="00CD2A25"/>
    <w:rsid w:val="00CD4347"/>
    <w:rsid w:val="00CD45EF"/>
    <w:rsid w:val="00CD5DEE"/>
    <w:rsid w:val="00CE3F5F"/>
    <w:rsid w:val="00CE444C"/>
    <w:rsid w:val="00CF3A33"/>
    <w:rsid w:val="00CF5D0C"/>
    <w:rsid w:val="00CF7FF9"/>
    <w:rsid w:val="00D02E94"/>
    <w:rsid w:val="00D12405"/>
    <w:rsid w:val="00D236E0"/>
    <w:rsid w:val="00D25C41"/>
    <w:rsid w:val="00D33975"/>
    <w:rsid w:val="00D402BF"/>
    <w:rsid w:val="00D464E9"/>
    <w:rsid w:val="00D564FB"/>
    <w:rsid w:val="00D6133B"/>
    <w:rsid w:val="00D647E2"/>
    <w:rsid w:val="00D64D5E"/>
    <w:rsid w:val="00D725BE"/>
    <w:rsid w:val="00D914A8"/>
    <w:rsid w:val="00D93FB6"/>
    <w:rsid w:val="00DA01A8"/>
    <w:rsid w:val="00DC03E7"/>
    <w:rsid w:val="00DC0890"/>
    <w:rsid w:val="00DC6DA5"/>
    <w:rsid w:val="00DD0222"/>
    <w:rsid w:val="00DD11AE"/>
    <w:rsid w:val="00DE4CFA"/>
    <w:rsid w:val="00DF05A9"/>
    <w:rsid w:val="00DF4CE5"/>
    <w:rsid w:val="00E10D83"/>
    <w:rsid w:val="00E1266C"/>
    <w:rsid w:val="00E1448D"/>
    <w:rsid w:val="00E17F19"/>
    <w:rsid w:val="00E419AE"/>
    <w:rsid w:val="00E444FC"/>
    <w:rsid w:val="00E52AD0"/>
    <w:rsid w:val="00E8193B"/>
    <w:rsid w:val="00E8322A"/>
    <w:rsid w:val="00E86C9D"/>
    <w:rsid w:val="00E90072"/>
    <w:rsid w:val="00E94B6E"/>
    <w:rsid w:val="00EA0937"/>
    <w:rsid w:val="00EA53A2"/>
    <w:rsid w:val="00EB1F95"/>
    <w:rsid w:val="00EC70CD"/>
    <w:rsid w:val="00ED19F3"/>
    <w:rsid w:val="00EE67CD"/>
    <w:rsid w:val="00EF1B1D"/>
    <w:rsid w:val="00EF3926"/>
    <w:rsid w:val="00EF49C3"/>
    <w:rsid w:val="00F00C47"/>
    <w:rsid w:val="00F15F36"/>
    <w:rsid w:val="00F20D02"/>
    <w:rsid w:val="00F23186"/>
    <w:rsid w:val="00F27309"/>
    <w:rsid w:val="00F27E55"/>
    <w:rsid w:val="00F4116F"/>
    <w:rsid w:val="00F42597"/>
    <w:rsid w:val="00F46FBC"/>
    <w:rsid w:val="00F47AE4"/>
    <w:rsid w:val="00F5542F"/>
    <w:rsid w:val="00F55FF3"/>
    <w:rsid w:val="00F57235"/>
    <w:rsid w:val="00F57B66"/>
    <w:rsid w:val="00F72E62"/>
    <w:rsid w:val="00FA2CE0"/>
    <w:rsid w:val="00FB77AC"/>
    <w:rsid w:val="00FD019B"/>
    <w:rsid w:val="00FF2FBD"/>
    <w:rsid w:val="00FF4784"/>
    <w:rsid w:val="00FF67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F5E9A8"/>
  <w15:chartTrackingRefBased/>
  <w15:docId w15:val="{FA06B954-25E4-4DD8-B487-CE161633D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10140"/>
    <w:pPr>
      <w:widowControl w:val="0"/>
      <w:jc w:val="both"/>
    </w:pPr>
    <w:rPr>
      <w:kern w:val="2"/>
      <w:sz w:val="21"/>
      <w:szCs w:val="24"/>
    </w:rPr>
  </w:style>
  <w:style w:type="paragraph" w:styleId="1">
    <w:name w:val="heading 1"/>
    <w:basedOn w:val="a"/>
    <w:next w:val="a"/>
    <w:qFormat/>
    <w:rsid w:val="00C86804"/>
    <w:pPr>
      <w:keepNext/>
      <w:keepLines/>
      <w:spacing w:line="400" w:lineRule="exact"/>
      <w:jc w:val="center"/>
      <w:outlineLvl w:val="0"/>
    </w:pPr>
    <w:rPr>
      <w:rFonts w:eastAsia="黑体"/>
      <w:bCs/>
      <w:kern w:val="44"/>
      <w:sz w:val="32"/>
      <w:szCs w:val="44"/>
    </w:rPr>
  </w:style>
  <w:style w:type="paragraph" w:styleId="2">
    <w:name w:val="heading 2"/>
    <w:basedOn w:val="a"/>
    <w:next w:val="a"/>
    <w:qFormat/>
    <w:rsid w:val="00C86804"/>
    <w:pPr>
      <w:keepNext/>
      <w:keepLines/>
      <w:spacing w:line="400" w:lineRule="exact"/>
      <w:outlineLvl w:val="1"/>
    </w:pPr>
    <w:rPr>
      <w:rFonts w:ascii="Arial" w:eastAsia="黑体" w:hAnsi="Arial"/>
      <w:bCs/>
      <w:sz w:val="28"/>
      <w:szCs w:val="32"/>
    </w:rPr>
  </w:style>
  <w:style w:type="paragraph" w:styleId="3">
    <w:name w:val="heading 3"/>
    <w:basedOn w:val="a"/>
    <w:next w:val="a"/>
    <w:qFormat/>
    <w:rsid w:val="00C86804"/>
    <w:pPr>
      <w:keepNext/>
      <w:keepLines/>
      <w:spacing w:line="400" w:lineRule="exact"/>
      <w:outlineLvl w:val="2"/>
    </w:pPr>
    <w:rPr>
      <w:rFonts w:eastAsia="黑体"/>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67BFF"/>
    <w:pPr>
      <w:pBdr>
        <w:bottom w:val="single" w:sz="6" w:space="1" w:color="auto"/>
      </w:pBdr>
      <w:tabs>
        <w:tab w:val="center" w:pos="4153"/>
        <w:tab w:val="right" w:pos="8306"/>
      </w:tabs>
      <w:snapToGrid w:val="0"/>
      <w:jc w:val="center"/>
    </w:pPr>
    <w:rPr>
      <w:sz w:val="18"/>
      <w:szCs w:val="18"/>
    </w:rPr>
  </w:style>
  <w:style w:type="character" w:customStyle="1" w:styleId="a4">
    <w:name w:val="页眉 字符"/>
    <w:link w:val="a3"/>
    <w:rsid w:val="00767BFF"/>
    <w:rPr>
      <w:kern w:val="2"/>
      <w:sz w:val="18"/>
      <w:szCs w:val="18"/>
    </w:rPr>
  </w:style>
  <w:style w:type="paragraph" w:styleId="a5">
    <w:name w:val="footer"/>
    <w:basedOn w:val="a"/>
    <w:link w:val="a6"/>
    <w:uiPriority w:val="99"/>
    <w:rsid w:val="00767BFF"/>
    <w:pPr>
      <w:tabs>
        <w:tab w:val="center" w:pos="4153"/>
        <w:tab w:val="right" w:pos="8306"/>
      </w:tabs>
      <w:snapToGrid w:val="0"/>
      <w:jc w:val="left"/>
    </w:pPr>
    <w:rPr>
      <w:sz w:val="18"/>
      <w:szCs w:val="18"/>
    </w:rPr>
  </w:style>
  <w:style w:type="character" w:customStyle="1" w:styleId="a6">
    <w:name w:val="页脚 字符"/>
    <w:link w:val="a5"/>
    <w:uiPriority w:val="99"/>
    <w:rsid w:val="00767BFF"/>
    <w:rPr>
      <w:kern w:val="2"/>
      <w:sz w:val="18"/>
      <w:szCs w:val="18"/>
    </w:rPr>
  </w:style>
  <w:style w:type="paragraph" w:styleId="a7">
    <w:name w:val="Balloon Text"/>
    <w:basedOn w:val="a"/>
    <w:link w:val="a8"/>
    <w:rsid w:val="00376699"/>
    <w:rPr>
      <w:sz w:val="18"/>
      <w:szCs w:val="18"/>
    </w:rPr>
  </w:style>
  <w:style w:type="character" w:customStyle="1" w:styleId="a8">
    <w:name w:val="批注框文本 字符"/>
    <w:link w:val="a7"/>
    <w:rsid w:val="00376699"/>
    <w:rPr>
      <w:kern w:val="2"/>
      <w:sz w:val="18"/>
      <w:szCs w:val="18"/>
    </w:rPr>
  </w:style>
  <w:style w:type="paragraph" w:styleId="a9">
    <w:name w:val="Date"/>
    <w:basedOn w:val="a"/>
    <w:next w:val="a"/>
    <w:rsid w:val="00FD019B"/>
    <w:pPr>
      <w:ind w:leftChars="2500" w:left="100"/>
    </w:pPr>
  </w:style>
  <w:style w:type="paragraph" w:styleId="20">
    <w:name w:val="List 2"/>
    <w:basedOn w:val="a"/>
    <w:rsid w:val="00D914A8"/>
    <w:pPr>
      <w:ind w:leftChars="200" w:left="100" w:hangingChars="200" w:hanging="200"/>
    </w:pPr>
  </w:style>
  <w:style w:type="character" w:styleId="aa">
    <w:name w:val="page number"/>
    <w:basedOn w:val="a0"/>
    <w:rsid w:val="0055435C"/>
  </w:style>
  <w:style w:type="table" w:styleId="ab">
    <w:name w:val="Table Grid"/>
    <w:basedOn w:val="a1"/>
    <w:rsid w:val="00DC6DA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样式"/>
    <w:basedOn w:val="1"/>
    <w:rsid w:val="00C86804"/>
    <w:rPr>
      <w:kern w:val="2"/>
    </w:rPr>
  </w:style>
  <w:style w:type="paragraph" w:customStyle="1" w:styleId="10">
    <w:name w:val="标题1"/>
    <w:basedOn w:val="a"/>
    <w:next w:val="a"/>
    <w:rsid w:val="00C86804"/>
    <w:pPr>
      <w:spacing w:line="400" w:lineRule="exact"/>
    </w:pPr>
    <w:rPr>
      <w:rFonts w:eastAsia="黑体"/>
      <w:sz w:val="32"/>
      <w:szCs w:val="20"/>
    </w:rPr>
  </w:style>
  <w:style w:type="paragraph" w:customStyle="1" w:styleId="1CharChar">
    <w:name w:val="样式 标题 1Char Char + 加粗"/>
    <w:basedOn w:val="1"/>
    <w:autoRedefine/>
    <w:rsid w:val="00C86804"/>
    <w:rPr>
      <w:kern w:val="2"/>
      <w:szCs w:val="32"/>
    </w:rPr>
  </w:style>
  <w:style w:type="paragraph" w:customStyle="1" w:styleId="21">
    <w:name w:val="样式 标题 2 + (西文) 宋体"/>
    <w:basedOn w:val="2"/>
    <w:rsid w:val="00C86804"/>
    <w:pPr>
      <w:spacing w:before="20" w:after="20"/>
      <w:jc w:val="left"/>
    </w:pPr>
    <w:rPr>
      <w:rFonts w:ascii="Times New Roman" w:hAnsi="Times New Roman"/>
      <w:szCs w:val="28"/>
    </w:rPr>
  </w:style>
  <w:style w:type="character" w:customStyle="1" w:styleId="apple-converted-space">
    <w:name w:val="apple-converted-space"/>
    <w:basedOn w:val="a0"/>
    <w:rsid w:val="006E459D"/>
  </w:style>
  <w:style w:type="character" w:styleId="ad">
    <w:name w:val="Hyperlink"/>
    <w:uiPriority w:val="99"/>
    <w:unhideWhenUsed/>
    <w:rsid w:val="006E459D"/>
    <w:rPr>
      <w:color w:val="0000FF"/>
      <w:u w:val="single"/>
    </w:rPr>
  </w:style>
  <w:style w:type="character" w:styleId="ae">
    <w:name w:val="annotation reference"/>
    <w:rsid w:val="00542E49"/>
    <w:rPr>
      <w:sz w:val="21"/>
      <w:szCs w:val="21"/>
    </w:rPr>
  </w:style>
  <w:style w:type="paragraph" w:styleId="af">
    <w:name w:val="annotation text"/>
    <w:basedOn w:val="a"/>
    <w:link w:val="af0"/>
    <w:rsid w:val="00542E49"/>
    <w:pPr>
      <w:jc w:val="left"/>
    </w:pPr>
  </w:style>
  <w:style w:type="character" w:customStyle="1" w:styleId="af0">
    <w:name w:val="批注文字 字符"/>
    <w:link w:val="af"/>
    <w:rsid w:val="00542E49"/>
    <w:rPr>
      <w:kern w:val="2"/>
      <w:sz w:val="21"/>
      <w:szCs w:val="24"/>
    </w:rPr>
  </w:style>
  <w:style w:type="paragraph" w:styleId="af1">
    <w:name w:val="annotation subject"/>
    <w:basedOn w:val="af"/>
    <w:next w:val="af"/>
    <w:link w:val="af2"/>
    <w:rsid w:val="00542E49"/>
    <w:rPr>
      <w:b/>
      <w:bCs/>
    </w:rPr>
  </w:style>
  <w:style w:type="character" w:customStyle="1" w:styleId="af2">
    <w:name w:val="批注主题 字符"/>
    <w:link w:val="af1"/>
    <w:rsid w:val="00542E49"/>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466766">
      <w:bodyDiv w:val="1"/>
      <w:marLeft w:val="0"/>
      <w:marRight w:val="0"/>
      <w:marTop w:val="0"/>
      <w:marBottom w:val="0"/>
      <w:divBdr>
        <w:top w:val="none" w:sz="0" w:space="0" w:color="auto"/>
        <w:left w:val="none" w:sz="0" w:space="0" w:color="auto"/>
        <w:bottom w:val="none" w:sz="0" w:space="0" w:color="auto"/>
        <w:right w:val="none" w:sz="0" w:space="0" w:color="auto"/>
      </w:divBdr>
    </w:div>
    <w:div w:id="2068604253">
      <w:bodyDiv w:val="1"/>
      <w:marLeft w:val="0"/>
      <w:marRight w:val="0"/>
      <w:marTop w:val="0"/>
      <w:marBottom w:val="0"/>
      <w:divBdr>
        <w:top w:val="none" w:sz="0" w:space="0" w:color="auto"/>
        <w:left w:val="none" w:sz="0" w:space="0" w:color="auto"/>
        <w:bottom w:val="none" w:sz="0" w:space="0" w:color="auto"/>
        <w:right w:val="none" w:sz="0" w:space="0" w:color="auto"/>
      </w:divBdr>
      <w:divsChild>
        <w:div w:id="1336347765">
          <w:marLeft w:val="0"/>
          <w:marRight w:val="0"/>
          <w:marTop w:val="0"/>
          <w:marBottom w:val="272"/>
          <w:divBdr>
            <w:top w:val="none" w:sz="0" w:space="0" w:color="auto"/>
            <w:left w:val="none" w:sz="0" w:space="0" w:color="auto"/>
            <w:bottom w:val="dotted" w:sz="6" w:space="7" w:color="D1D1D1"/>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14</Pages>
  <Words>1013</Words>
  <Characters>5776</Characters>
  <Application>Microsoft Office Word</Application>
  <DocSecurity>0</DocSecurity>
  <Lines>48</Lines>
  <Paragraphs>13</Paragraphs>
  <ScaleCrop>false</ScaleCrop>
  <Company/>
  <LinksUpToDate>false</LinksUpToDate>
  <CharactersWithSpaces>6776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关于南京中医药大学</dc:title>
  <dc:subject/>
  <dc:creator>微软用户</dc:creator>
  <cp:keywords/>
  <cp:lastModifiedBy>汤 凡</cp:lastModifiedBy>
  <cp:revision>9</cp:revision>
  <cp:lastPrinted>2013-06-20T07:18:00Z</cp:lastPrinted>
  <dcterms:created xsi:type="dcterms:W3CDTF">2022-05-15T03:10:00Z</dcterms:created>
  <dcterms:modified xsi:type="dcterms:W3CDTF">2022-05-15T04:09:00Z</dcterms:modified>
</cp:coreProperties>
</file>