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7E832" w14:textId="28F574E9" w:rsidR="009917FC" w:rsidRPr="009917FC" w:rsidRDefault="0085369C" w:rsidP="003D4485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573F0" w:rsidRPr="00E07D86" w14:paraId="2CD9C480" w14:textId="77777777" w:rsidTr="002410C8">
        <w:tc>
          <w:tcPr>
            <w:tcW w:w="8296" w:type="dxa"/>
          </w:tcPr>
          <w:p w14:paraId="59C860EF" w14:textId="77777777" w:rsidR="003573F0" w:rsidRPr="00E07D86" w:rsidRDefault="003573F0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E07D86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14:paraId="70436C43" w14:textId="659D2CB1" w:rsidR="003573F0" w:rsidRPr="00E07D86" w:rsidRDefault="003573F0">
            <w:pPr>
              <w:rPr>
                <w:rFonts w:ascii="宋体" w:eastAsia="宋体" w:hAnsi="宋体"/>
                <w:sz w:val="28"/>
                <w:szCs w:val="28"/>
              </w:rPr>
            </w:pPr>
            <w:r w:rsidRPr="00E07D86">
              <w:rPr>
                <w:rFonts w:ascii="宋体" w:eastAsia="宋体" w:hAnsi="宋体" w:hint="eastAsia"/>
                <w:sz w:val="28"/>
                <w:szCs w:val="28"/>
              </w:rPr>
              <w:t>婴儿沐浴抚触设备</w:t>
            </w:r>
          </w:p>
          <w:p w14:paraId="069CC884" w14:textId="47C51F02" w:rsidR="003573F0" w:rsidRPr="00E07D86" w:rsidRDefault="003573F0" w:rsidP="00F06A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14:paraId="3FBC10B5" w14:textId="1926F54A" w:rsidR="003573F0" w:rsidRPr="00E07D86" w:rsidRDefault="003573F0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</w:tr>
      <w:tr w:rsidR="009917FC" w:rsidRPr="009917FC" w14:paraId="6CF17DA2" w14:textId="77777777" w:rsidTr="005F3BD3">
        <w:trPr>
          <w:trHeight w:val="720"/>
        </w:trPr>
        <w:tc>
          <w:tcPr>
            <w:tcW w:w="8296" w:type="dxa"/>
          </w:tcPr>
          <w:p w14:paraId="114DB3A5" w14:textId="38E46A58" w:rsidR="009917FC" w:rsidRPr="00E07D86" w:rsidRDefault="0025735F" w:rsidP="0025735F">
            <w:pPr>
              <w:rPr>
                <w:rFonts w:ascii="宋体" w:eastAsia="宋体" w:hAnsi="宋体"/>
                <w:sz w:val="28"/>
                <w:szCs w:val="28"/>
              </w:rPr>
            </w:pPr>
            <w:r w:rsidRPr="00E07D86">
              <w:rPr>
                <w:rFonts w:ascii="宋体" w:eastAsia="宋体" w:hAnsi="宋体" w:hint="eastAsia"/>
                <w:sz w:val="28"/>
                <w:szCs w:val="28"/>
              </w:rPr>
              <w:t>主要用途描述：《儿科护理学》等课程实验教学使用</w:t>
            </w:r>
          </w:p>
        </w:tc>
      </w:tr>
      <w:tr w:rsidR="009917FC" w:rsidRPr="009917FC" w14:paraId="7A9D1192" w14:textId="77777777" w:rsidTr="00A45537">
        <w:trPr>
          <w:trHeight w:val="2542"/>
        </w:trPr>
        <w:tc>
          <w:tcPr>
            <w:tcW w:w="8296" w:type="dxa"/>
          </w:tcPr>
          <w:p w14:paraId="2E7FEDC3" w14:textId="413A8A00" w:rsidR="0077306D" w:rsidRPr="007525C0" w:rsidRDefault="009917FC" w:rsidP="00804EA8">
            <w:pPr>
              <w:textAlignment w:val="baseline"/>
              <w:rPr>
                <w:rFonts w:ascii="宋体" w:eastAsia="宋体" w:hAnsi="宋体" w:cs="宋体"/>
                <w:sz w:val="28"/>
                <w:szCs w:val="28"/>
              </w:rPr>
            </w:pPr>
            <w:r w:rsidRPr="007525C0">
              <w:rPr>
                <w:rFonts w:ascii="宋体" w:eastAsia="宋体" w:hAnsi="宋体" w:cs="宋体" w:hint="eastAsia"/>
                <w:sz w:val="28"/>
                <w:szCs w:val="28"/>
              </w:rPr>
              <w:t>参数要求：</w:t>
            </w:r>
          </w:p>
          <w:p w14:paraId="7DCCFA43" w14:textId="4E661685" w:rsidR="00E93040" w:rsidRPr="004D7AF2" w:rsidRDefault="002B5F7F" w:rsidP="004D7AF2">
            <w:pPr>
              <w:ind w:firstLineChars="200" w:firstLine="360"/>
              <w:textAlignment w:val="baseline"/>
              <w:rPr>
                <w:rFonts w:ascii="宋体" w:eastAsia="宋体" w:hAnsi="宋体" w:cs="宋体"/>
                <w:sz w:val="18"/>
                <w:szCs w:val="18"/>
              </w:rPr>
            </w:pPr>
            <w:r w:rsidRPr="004D7AF2">
              <w:rPr>
                <w:rFonts w:ascii="宋体" w:eastAsia="宋体" w:hAnsi="宋体" w:cs="宋体" w:hint="eastAsia"/>
                <w:sz w:val="18"/>
                <w:szCs w:val="18"/>
              </w:rPr>
              <w:t>一、</w:t>
            </w:r>
            <w:r w:rsidR="00D001E0" w:rsidRPr="004D7AF2">
              <w:rPr>
                <w:rFonts w:ascii="宋体" w:eastAsia="宋体" w:hAnsi="宋体" w:cs="宋体" w:hint="eastAsia"/>
                <w:sz w:val="18"/>
                <w:szCs w:val="18"/>
              </w:rPr>
              <w:t>沐浴池及池下柜</w:t>
            </w:r>
          </w:p>
          <w:p w14:paraId="2869DF23" w14:textId="2DD0B684" w:rsidR="00D001E0" w:rsidRPr="004D7AF2" w:rsidRDefault="00921027" w:rsidP="004D7AF2">
            <w:pPr>
              <w:ind w:firstLineChars="200" w:firstLine="360"/>
              <w:textAlignment w:val="baseline"/>
              <w:rPr>
                <w:rFonts w:ascii="宋体" w:eastAsia="宋体" w:hAnsi="宋体" w:cs="宋体"/>
                <w:sz w:val="18"/>
                <w:szCs w:val="18"/>
              </w:rPr>
            </w:pPr>
            <w:r w:rsidRPr="004D7AF2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  <w:r w:rsidRPr="004D7AF2">
              <w:rPr>
                <w:rFonts w:ascii="宋体" w:eastAsia="宋体" w:hAnsi="宋体" w:cs="宋体"/>
                <w:sz w:val="18"/>
                <w:szCs w:val="18"/>
              </w:rPr>
              <w:t>.</w:t>
            </w:r>
            <w:r w:rsidR="002D6FD2" w:rsidRPr="004D7AF2">
              <w:rPr>
                <w:rFonts w:ascii="宋体" w:eastAsia="宋体" w:hAnsi="宋体" w:cs="宋体" w:hint="eastAsia"/>
                <w:sz w:val="18"/>
                <w:szCs w:val="18"/>
              </w:rPr>
              <w:t>沐浴池</w:t>
            </w:r>
            <w:r w:rsidR="00D001E0" w:rsidRPr="004D7AF2">
              <w:rPr>
                <w:rFonts w:ascii="宋体" w:eastAsia="宋体" w:hAnsi="宋体" w:cs="宋体" w:hint="eastAsia"/>
                <w:sz w:val="18"/>
                <w:szCs w:val="18"/>
              </w:rPr>
              <w:t>台面、槽体一体，</w:t>
            </w:r>
            <w:r w:rsidR="00E07D86" w:rsidRPr="004D7AF2">
              <w:rPr>
                <w:rFonts w:ascii="宋体" w:eastAsia="宋体" w:hAnsi="宋体" w:cs="宋体" w:hint="eastAsia"/>
                <w:sz w:val="18"/>
                <w:szCs w:val="18"/>
              </w:rPr>
              <w:t>需</w:t>
            </w:r>
            <w:r w:rsidR="007525C0" w:rsidRPr="004D7AF2">
              <w:rPr>
                <w:rFonts w:ascii="宋体" w:eastAsia="宋体" w:hAnsi="宋体" w:cs="宋体" w:hint="eastAsia"/>
                <w:sz w:val="18"/>
                <w:szCs w:val="18"/>
              </w:rPr>
              <w:t>采用</w:t>
            </w:r>
            <w:r w:rsidR="00D001E0" w:rsidRPr="004D7AF2">
              <w:rPr>
                <w:rFonts w:ascii="宋体" w:eastAsia="宋体" w:hAnsi="宋体" w:cs="宋体" w:hint="eastAsia"/>
                <w:sz w:val="18"/>
                <w:szCs w:val="18"/>
              </w:rPr>
              <w:t>优质P</w:t>
            </w:r>
            <w:r w:rsidR="00D001E0" w:rsidRPr="004D7AF2">
              <w:rPr>
                <w:rFonts w:ascii="宋体" w:eastAsia="宋体" w:hAnsi="宋体" w:cs="宋体"/>
                <w:sz w:val="18"/>
                <w:szCs w:val="18"/>
              </w:rPr>
              <w:t>MMA</w:t>
            </w:r>
            <w:r w:rsidR="00D001E0" w:rsidRPr="004D7AF2">
              <w:rPr>
                <w:rFonts w:ascii="宋体" w:eastAsia="宋体" w:hAnsi="宋体" w:cs="宋体" w:hint="eastAsia"/>
                <w:sz w:val="18"/>
                <w:szCs w:val="18"/>
              </w:rPr>
              <w:t>高分子材料，厚度7～1</w:t>
            </w:r>
            <w:r w:rsidR="00D001E0" w:rsidRPr="004D7AF2">
              <w:rPr>
                <w:rFonts w:ascii="宋体" w:eastAsia="宋体" w:hAnsi="宋体" w:cs="宋体"/>
                <w:sz w:val="18"/>
                <w:szCs w:val="18"/>
              </w:rPr>
              <w:t>0mm</w:t>
            </w:r>
            <w:r w:rsidR="00D001E0" w:rsidRPr="004D7AF2">
              <w:rPr>
                <w:rFonts w:ascii="宋体" w:eastAsia="宋体" w:hAnsi="宋体" w:cs="宋体" w:hint="eastAsia"/>
                <w:sz w:val="18"/>
                <w:szCs w:val="18"/>
              </w:rPr>
              <w:t>。</w:t>
            </w:r>
          </w:p>
          <w:p w14:paraId="6FCA9162" w14:textId="3AF6B29B" w:rsidR="00D001E0" w:rsidRPr="004D7AF2" w:rsidRDefault="00921027" w:rsidP="004D7AF2">
            <w:pPr>
              <w:ind w:firstLineChars="200" w:firstLine="360"/>
              <w:textAlignment w:val="baseline"/>
              <w:rPr>
                <w:rFonts w:ascii="宋体" w:eastAsia="宋体" w:hAnsi="宋体" w:cs="宋体"/>
                <w:sz w:val="18"/>
                <w:szCs w:val="18"/>
              </w:rPr>
            </w:pPr>
            <w:r w:rsidRPr="004D7AF2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  <w:r w:rsidRPr="004D7AF2">
              <w:rPr>
                <w:rFonts w:ascii="宋体" w:eastAsia="宋体" w:hAnsi="宋体" w:cs="宋体"/>
                <w:sz w:val="18"/>
                <w:szCs w:val="18"/>
              </w:rPr>
              <w:t>.</w:t>
            </w:r>
            <w:r w:rsidR="00D001E0" w:rsidRPr="004D7AF2">
              <w:rPr>
                <w:rFonts w:ascii="宋体" w:eastAsia="宋体" w:hAnsi="宋体" w:cs="宋体" w:hint="eastAsia"/>
                <w:sz w:val="18"/>
                <w:szCs w:val="18"/>
              </w:rPr>
              <w:t>沐浴池</w:t>
            </w:r>
            <w:r w:rsidR="00E07D86" w:rsidRPr="004D7AF2">
              <w:rPr>
                <w:rFonts w:ascii="宋体" w:eastAsia="宋体" w:hAnsi="宋体" w:cs="宋体" w:hint="eastAsia"/>
                <w:sz w:val="18"/>
                <w:szCs w:val="18"/>
              </w:rPr>
              <w:t>需</w:t>
            </w:r>
            <w:r w:rsidR="00D001E0" w:rsidRPr="004D7AF2">
              <w:rPr>
                <w:rFonts w:ascii="宋体" w:eastAsia="宋体" w:hAnsi="宋体" w:cs="宋体" w:hint="eastAsia"/>
                <w:sz w:val="18"/>
                <w:szCs w:val="18"/>
              </w:rPr>
              <w:t>按照婴儿体型设计背部曲线</w:t>
            </w:r>
            <w:r w:rsidR="002D6FD2" w:rsidRPr="004D7AF2">
              <w:rPr>
                <w:rFonts w:ascii="宋体" w:eastAsia="宋体" w:hAnsi="宋体" w:cs="宋体" w:hint="eastAsia"/>
                <w:sz w:val="18"/>
                <w:szCs w:val="18"/>
              </w:rPr>
              <w:t>结构。</w:t>
            </w:r>
          </w:p>
          <w:p w14:paraId="2224A12C" w14:textId="1C56EF21" w:rsidR="002D6FD2" w:rsidRPr="004D7AF2" w:rsidRDefault="00921027" w:rsidP="004D7AF2">
            <w:pPr>
              <w:ind w:firstLineChars="200" w:firstLine="360"/>
              <w:textAlignment w:val="baseline"/>
              <w:rPr>
                <w:rFonts w:ascii="宋体" w:eastAsia="宋体" w:hAnsi="宋体" w:cs="宋体"/>
                <w:sz w:val="18"/>
                <w:szCs w:val="18"/>
              </w:rPr>
            </w:pPr>
            <w:r w:rsidRPr="004D7AF2">
              <w:rPr>
                <w:rFonts w:ascii="宋体" w:eastAsia="宋体" w:hAnsi="宋体" w:cs="宋体" w:hint="eastAsia"/>
                <w:sz w:val="18"/>
                <w:szCs w:val="18"/>
              </w:rPr>
              <w:t>3</w:t>
            </w:r>
            <w:r w:rsidRPr="004D7AF2">
              <w:rPr>
                <w:rFonts w:ascii="宋体" w:eastAsia="宋体" w:hAnsi="宋体" w:cs="宋体"/>
                <w:sz w:val="18"/>
                <w:szCs w:val="18"/>
              </w:rPr>
              <w:t>.</w:t>
            </w:r>
            <w:r w:rsidR="002D6FD2" w:rsidRPr="004D7AF2">
              <w:rPr>
                <w:rFonts w:ascii="宋体" w:eastAsia="宋体" w:hAnsi="宋体" w:cs="宋体" w:hint="eastAsia"/>
                <w:sz w:val="18"/>
                <w:szCs w:val="18"/>
              </w:rPr>
              <w:t>沐浴池四周</w:t>
            </w:r>
            <w:r w:rsidR="00E07D86" w:rsidRPr="004D7AF2">
              <w:rPr>
                <w:rFonts w:ascii="宋体" w:eastAsia="宋体" w:hAnsi="宋体" w:cs="宋体" w:hint="eastAsia"/>
                <w:sz w:val="18"/>
                <w:szCs w:val="18"/>
              </w:rPr>
              <w:t>配</w:t>
            </w:r>
            <w:r w:rsidR="002D6FD2" w:rsidRPr="004D7AF2">
              <w:rPr>
                <w:rFonts w:ascii="宋体" w:eastAsia="宋体" w:hAnsi="宋体" w:cs="宋体" w:hint="eastAsia"/>
                <w:sz w:val="18"/>
                <w:szCs w:val="18"/>
              </w:rPr>
              <w:t>有溢水导水沟，方便排水。池边全弧形设计</w:t>
            </w:r>
            <w:r w:rsidR="00E07D86" w:rsidRPr="004D7AF2">
              <w:rPr>
                <w:rFonts w:ascii="宋体" w:eastAsia="宋体" w:hAnsi="宋体" w:cs="宋体" w:hint="eastAsia"/>
                <w:sz w:val="18"/>
                <w:szCs w:val="18"/>
              </w:rPr>
              <w:t>，保证婴儿安全</w:t>
            </w:r>
            <w:r w:rsidR="002D6FD2" w:rsidRPr="004D7AF2">
              <w:rPr>
                <w:rFonts w:ascii="宋体" w:eastAsia="宋体" w:hAnsi="宋体" w:cs="宋体" w:hint="eastAsia"/>
                <w:sz w:val="18"/>
                <w:szCs w:val="18"/>
              </w:rPr>
              <w:t>。</w:t>
            </w:r>
          </w:p>
          <w:p w14:paraId="7EE79EDB" w14:textId="014B249A" w:rsidR="002D6FD2" w:rsidRPr="004D7AF2" w:rsidRDefault="007525C0" w:rsidP="004D7AF2">
            <w:pPr>
              <w:ind w:firstLineChars="200" w:firstLine="360"/>
              <w:textAlignment w:val="baseline"/>
              <w:rPr>
                <w:rFonts w:ascii="宋体" w:eastAsia="宋体" w:hAnsi="宋体" w:cs="宋体"/>
                <w:sz w:val="18"/>
                <w:szCs w:val="18"/>
              </w:rPr>
            </w:pPr>
            <w:r w:rsidRPr="004D7AF2">
              <w:rPr>
                <w:rFonts w:ascii="宋体" w:eastAsia="宋体" w:hAnsi="宋体" w:cs="宋体" w:hint="eastAsia"/>
                <w:sz w:val="18"/>
                <w:szCs w:val="18"/>
              </w:rPr>
              <w:t>4</w:t>
            </w:r>
            <w:r w:rsidRPr="004D7AF2">
              <w:rPr>
                <w:rFonts w:ascii="宋体" w:eastAsia="宋体" w:hAnsi="宋体" w:cs="宋体"/>
                <w:sz w:val="18"/>
                <w:szCs w:val="18"/>
              </w:rPr>
              <w:t>.</w:t>
            </w:r>
            <w:r w:rsidR="002D6FD2" w:rsidRPr="004D7AF2">
              <w:rPr>
                <w:rFonts w:ascii="宋体" w:eastAsia="宋体" w:hAnsi="宋体" w:cs="宋体" w:hint="eastAsia"/>
                <w:sz w:val="18"/>
                <w:szCs w:val="18"/>
              </w:rPr>
              <w:t>水龙头</w:t>
            </w:r>
            <w:r w:rsidR="00792D75" w:rsidRPr="004D7AF2">
              <w:rPr>
                <w:rFonts w:ascii="宋体" w:eastAsia="宋体" w:hAnsi="宋体" w:cs="宋体" w:hint="eastAsia"/>
                <w:sz w:val="18"/>
                <w:szCs w:val="18"/>
              </w:rPr>
              <w:t>采用3</w:t>
            </w:r>
            <w:r w:rsidR="00792D75" w:rsidRPr="004D7AF2">
              <w:rPr>
                <w:rFonts w:ascii="宋体" w:eastAsia="宋体" w:hAnsi="宋体" w:cs="宋体"/>
                <w:sz w:val="18"/>
                <w:szCs w:val="18"/>
              </w:rPr>
              <w:t>04</w:t>
            </w:r>
            <w:r w:rsidR="00792D75" w:rsidRPr="004D7AF2">
              <w:rPr>
                <w:rFonts w:ascii="宋体" w:eastAsia="宋体" w:hAnsi="宋体" w:cs="宋体" w:hint="eastAsia"/>
                <w:sz w:val="18"/>
                <w:szCs w:val="18"/>
              </w:rPr>
              <w:t>不锈钢材质，可3</w:t>
            </w:r>
            <w:r w:rsidR="00792D75" w:rsidRPr="004D7AF2">
              <w:rPr>
                <w:rFonts w:ascii="宋体" w:eastAsia="宋体" w:hAnsi="宋体" w:cs="宋体"/>
                <w:sz w:val="18"/>
                <w:szCs w:val="18"/>
              </w:rPr>
              <w:t>60</w:t>
            </w:r>
            <w:r w:rsidR="00792D75" w:rsidRPr="004D7AF2">
              <w:rPr>
                <w:rFonts w:ascii="宋体" w:eastAsia="宋体" w:hAnsi="宋体" w:cs="宋体" w:hint="eastAsia"/>
                <w:sz w:val="18"/>
                <w:szCs w:val="18"/>
                <w:vertAlign w:val="superscript"/>
              </w:rPr>
              <w:t>。</w:t>
            </w:r>
            <w:r w:rsidR="00792D75" w:rsidRPr="004D7AF2">
              <w:rPr>
                <w:rFonts w:ascii="宋体" w:eastAsia="宋体" w:hAnsi="宋体" w:cs="宋体" w:hint="eastAsia"/>
                <w:sz w:val="18"/>
                <w:szCs w:val="18"/>
              </w:rPr>
              <w:t>旋转，</w:t>
            </w:r>
            <w:r w:rsidR="00E07D86" w:rsidRPr="004D7AF2">
              <w:rPr>
                <w:rFonts w:ascii="宋体" w:eastAsia="宋体" w:hAnsi="宋体" w:cs="宋体" w:hint="eastAsia"/>
                <w:sz w:val="18"/>
                <w:szCs w:val="18"/>
              </w:rPr>
              <w:t>可抽拉，</w:t>
            </w:r>
            <w:r w:rsidR="00792D75" w:rsidRPr="004D7AF2">
              <w:rPr>
                <w:rFonts w:ascii="宋体" w:eastAsia="宋体" w:hAnsi="宋体" w:cs="宋体" w:hint="eastAsia"/>
                <w:sz w:val="18"/>
                <w:szCs w:val="18"/>
              </w:rPr>
              <w:t>可水柱和花洒互相切换，有冷热水接口。</w:t>
            </w:r>
          </w:p>
          <w:p w14:paraId="3F9E2ACE" w14:textId="02E77104" w:rsidR="002D6FD2" w:rsidRPr="004D7AF2" w:rsidRDefault="007525C0" w:rsidP="004D7AF2">
            <w:pPr>
              <w:ind w:firstLineChars="200" w:firstLine="360"/>
              <w:textAlignment w:val="baseline"/>
              <w:rPr>
                <w:rFonts w:ascii="宋体" w:eastAsia="宋体" w:hAnsi="宋体" w:cs="宋体"/>
                <w:sz w:val="18"/>
                <w:szCs w:val="18"/>
              </w:rPr>
            </w:pPr>
            <w:r w:rsidRPr="004D7AF2">
              <w:rPr>
                <w:rFonts w:ascii="宋体" w:eastAsia="宋体" w:hAnsi="宋体" w:cs="宋体"/>
                <w:sz w:val="18"/>
                <w:szCs w:val="18"/>
              </w:rPr>
              <w:t>5</w:t>
            </w:r>
            <w:r w:rsidR="00921027" w:rsidRPr="004D7AF2">
              <w:rPr>
                <w:rFonts w:ascii="宋体" w:eastAsia="宋体" w:hAnsi="宋体" w:cs="宋体"/>
                <w:sz w:val="18"/>
                <w:szCs w:val="18"/>
              </w:rPr>
              <w:t>.</w:t>
            </w:r>
            <w:r w:rsidR="002D6FD2" w:rsidRPr="004D7AF2">
              <w:rPr>
                <w:rFonts w:ascii="宋体" w:eastAsia="宋体" w:hAnsi="宋体" w:cs="宋体" w:hint="eastAsia"/>
                <w:sz w:val="18"/>
                <w:szCs w:val="18"/>
              </w:rPr>
              <w:t>沐浴池台面支架</w:t>
            </w:r>
            <w:r w:rsidR="003A3C10" w:rsidRPr="004D7AF2">
              <w:rPr>
                <w:rFonts w:ascii="宋体" w:eastAsia="宋体" w:hAnsi="宋体" w:cs="宋体" w:hint="eastAsia"/>
                <w:sz w:val="18"/>
                <w:szCs w:val="18"/>
              </w:rPr>
              <w:t>使</w:t>
            </w:r>
            <w:r w:rsidR="002D6FD2" w:rsidRPr="004D7AF2">
              <w:rPr>
                <w:rFonts w:ascii="宋体" w:eastAsia="宋体" w:hAnsi="宋体" w:cs="宋体" w:hint="eastAsia"/>
                <w:sz w:val="18"/>
                <w:szCs w:val="18"/>
              </w:rPr>
              <w:t>用3</w:t>
            </w:r>
            <w:r w:rsidR="002D6FD2" w:rsidRPr="004D7AF2">
              <w:rPr>
                <w:rFonts w:ascii="宋体" w:eastAsia="宋体" w:hAnsi="宋体" w:cs="宋体"/>
                <w:sz w:val="18"/>
                <w:szCs w:val="18"/>
              </w:rPr>
              <w:t>04</w:t>
            </w:r>
            <w:r w:rsidR="002D6FD2" w:rsidRPr="004D7AF2">
              <w:rPr>
                <w:rFonts w:ascii="宋体" w:eastAsia="宋体" w:hAnsi="宋体" w:cs="宋体" w:hint="eastAsia"/>
                <w:sz w:val="18"/>
                <w:szCs w:val="18"/>
              </w:rPr>
              <w:t>不锈钢。</w:t>
            </w:r>
          </w:p>
          <w:p w14:paraId="71EC1298" w14:textId="2B095432" w:rsidR="00012A55" w:rsidRPr="005E74B4" w:rsidRDefault="007525C0" w:rsidP="004D7AF2">
            <w:pPr>
              <w:ind w:firstLineChars="200" w:firstLine="360"/>
              <w:textAlignment w:val="baseline"/>
              <w:rPr>
                <w:rFonts w:ascii="宋体" w:eastAsia="宋体" w:hAnsi="宋体" w:cs="宋体"/>
                <w:sz w:val="18"/>
                <w:szCs w:val="18"/>
              </w:rPr>
            </w:pPr>
            <w:r w:rsidRPr="005E74B4">
              <w:rPr>
                <w:rFonts w:ascii="宋体" w:eastAsia="宋体" w:hAnsi="宋体" w:cs="宋体"/>
                <w:sz w:val="18"/>
                <w:szCs w:val="18"/>
              </w:rPr>
              <w:t>6</w:t>
            </w:r>
            <w:r w:rsidR="00921027" w:rsidRPr="005E74B4">
              <w:rPr>
                <w:rFonts w:ascii="宋体" w:eastAsia="宋体" w:hAnsi="宋体" w:cs="宋体"/>
                <w:sz w:val="18"/>
                <w:szCs w:val="18"/>
              </w:rPr>
              <w:t>.</w:t>
            </w:r>
            <w:r w:rsidR="00792D75" w:rsidRPr="005E74B4">
              <w:rPr>
                <w:rFonts w:ascii="宋体" w:eastAsia="宋体" w:hAnsi="宋体" w:cs="宋体" w:hint="eastAsia"/>
                <w:sz w:val="18"/>
                <w:szCs w:val="18"/>
              </w:rPr>
              <w:t>柜门</w:t>
            </w:r>
            <w:r w:rsidR="003A3C10" w:rsidRPr="005E74B4">
              <w:rPr>
                <w:rFonts w:ascii="宋体" w:eastAsia="宋体" w:hAnsi="宋体" w:cs="宋体" w:hint="eastAsia"/>
                <w:sz w:val="18"/>
                <w:szCs w:val="18"/>
              </w:rPr>
              <w:t>使</w:t>
            </w:r>
            <w:r w:rsidR="00792D75" w:rsidRPr="005E74B4">
              <w:rPr>
                <w:rFonts w:ascii="宋体" w:eastAsia="宋体" w:hAnsi="宋体" w:cs="宋体" w:hint="eastAsia"/>
                <w:sz w:val="18"/>
                <w:szCs w:val="18"/>
              </w:rPr>
              <w:t>用双面高密度复合板</w:t>
            </w:r>
            <w:r w:rsidR="004D7AF2" w:rsidRPr="005E74B4">
              <w:rPr>
                <w:rFonts w:ascii="宋体" w:eastAsia="宋体" w:hAnsi="宋体" w:cs="宋体" w:hint="eastAsia"/>
                <w:sz w:val="18"/>
                <w:szCs w:val="18"/>
              </w:rPr>
              <w:t>，金属烤漆</w:t>
            </w:r>
            <w:r w:rsidR="002B5F7F" w:rsidRPr="005E74B4">
              <w:rPr>
                <w:rFonts w:ascii="宋体" w:eastAsia="宋体" w:hAnsi="宋体" w:cs="宋体" w:hint="eastAsia"/>
                <w:sz w:val="18"/>
                <w:szCs w:val="18"/>
              </w:rPr>
              <w:t>。</w:t>
            </w:r>
            <w:r w:rsidR="004D7AF2" w:rsidRPr="005E74B4">
              <w:rPr>
                <w:rFonts w:ascii="宋体" w:eastAsia="宋体" w:hAnsi="宋体" w:cs="宋体" w:hint="eastAsia"/>
                <w:sz w:val="18"/>
                <w:szCs w:val="18"/>
              </w:rPr>
              <w:t>柜门双开设计</w:t>
            </w:r>
            <w:r w:rsidR="002B5F7F" w:rsidRPr="005E74B4">
              <w:rPr>
                <w:rFonts w:ascii="宋体" w:eastAsia="宋体" w:hAnsi="宋体" w:cs="宋体" w:hint="eastAsia"/>
                <w:sz w:val="18"/>
                <w:szCs w:val="18"/>
              </w:rPr>
              <w:t>，铰链采用阻尼铰链，可实现静音关门和门自动闭合</w:t>
            </w:r>
            <w:r w:rsidR="00271FB5" w:rsidRPr="005E74B4">
              <w:rPr>
                <w:rFonts w:ascii="宋体" w:eastAsia="宋体" w:hAnsi="宋体" w:cs="宋体" w:hint="eastAsia"/>
                <w:sz w:val="18"/>
                <w:szCs w:val="18"/>
              </w:rPr>
              <w:t>到</w:t>
            </w:r>
            <w:r w:rsidR="002B5F7F" w:rsidRPr="005E74B4">
              <w:rPr>
                <w:rFonts w:ascii="宋体" w:eastAsia="宋体" w:hAnsi="宋体" w:cs="宋体" w:hint="eastAsia"/>
                <w:sz w:val="18"/>
                <w:szCs w:val="18"/>
              </w:rPr>
              <w:t>位。</w:t>
            </w:r>
            <w:r w:rsidR="00012A55" w:rsidRPr="005E74B4">
              <w:rPr>
                <w:rFonts w:ascii="宋体" w:eastAsia="宋体" w:hAnsi="宋体" w:cs="宋体" w:hint="eastAsia"/>
                <w:sz w:val="18"/>
                <w:szCs w:val="18"/>
              </w:rPr>
              <w:t>柜内</w:t>
            </w:r>
            <w:r w:rsidR="00921027" w:rsidRPr="005E74B4">
              <w:rPr>
                <w:rFonts w:ascii="宋体" w:eastAsia="宋体" w:hAnsi="宋体" w:cs="宋体" w:hint="eastAsia"/>
                <w:sz w:val="18"/>
                <w:szCs w:val="18"/>
              </w:rPr>
              <w:t>设置隔板，</w:t>
            </w:r>
            <w:r w:rsidR="003A3C10" w:rsidRPr="005E74B4">
              <w:rPr>
                <w:rFonts w:ascii="宋体" w:eastAsia="宋体" w:hAnsi="宋体" w:cs="宋体" w:hint="eastAsia"/>
                <w:sz w:val="18"/>
                <w:szCs w:val="18"/>
              </w:rPr>
              <w:t>隔板可拆卸，</w:t>
            </w:r>
            <w:r w:rsidR="00921027" w:rsidRPr="005E74B4">
              <w:rPr>
                <w:rFonts w:ascii="宋体" w:eastAsia="宋体" w:hAnsi="宋体" w:cs="宋体" w:hint="eastAsia"/>
                <w:sz w:val="18"/>
                <w:szCs w:val="18"/>
              </w:rPr>
              <w:t>高度可调节。</w:t>
            </w:r>
          </w:p>
          <w:p w14:paraId="5344B84E" w14:textId="7571EF83" w:rsidR="00921027" w:rsidRPr="005E74B4" w:rsidRDefault="007525C0" w:rsidP="004D7AF2">
            <w:pPr>
              <w:ind w:firstLineChars="200" w:firstLine="360"/>
              <w:textAlignment w:val="baseline"/>
              <w:rPr>
                <w:rFonts w:ascii="宋体" w:eastAsia="宋体" w:hAnsi="宋体" w:cs="宋体"/>
                <w:sz w:val="18"/>
                <w:szCs w:val="18"/>
              </w:rPr>
            </w:pPr>
            <w:r w:rsidRPr="005E74B4">
              <w:rPr>
                <w:rFonts w:ascii="宋体" w:eastAsia="宋体" w:hAnsi="宋体" w:cs="宋体"/>
                <w:sz w:val="18"/>
                <w:szCs w:val="18"/>
              </w:rPr>
              <w:t>7</w:t>
            </w:r>
            <w:r w:rsidR="00921027" w:rsidRPr="005E74B4">
              <w:rPr>
                <w:rFonts w:ascii="宋体" w:eastAsia="宋体" w:hAnsi="宋体" w:cs="宋体"/>
                <w:sz w:val="18"/>
                <w:szCs w:val="18"/>
              </w:rPr>
              <w:t>.</w:t>
            </w:r>
            <w:r w:rsidR="00921027" w:rsidRPr="005E74B4">
              <w:rPr>
                <w:rFonts w:ascii="宋体" w:eastAsia="宋体" w:hAnsi="宋体" w:cs="宋体" w:hint="eastAsia"/>
                <w:sz w:val="18"/>
                <w:szCs w:val="18"/>
              </w:rPr>
              <w:t xml:space="preserve"> 颜色可定制。</w:t>
            </w:r>
          </w:p>
          <w:p w14:paraId="71347758" w14:textId="732D6E3A" w:rsidR="00F165BE" w:rsidRPr="005E74B4" w:rsidRDefault="00F165BE" w:rsidP="004D7AF2">
            <w:pPr>
              <w:ind w:firstLineChars="200" w:firstLine="360"/>
              <w:textAlignment w:val="baseline"/>
              <w:rPr>
                <w:rFonts w:ascii="宋体" w:eastAsia="宋体" w:hAnsi="宋体" w:cs="宋体"/>
                <w:sz w:val="18"/>
                <w:szCs w:val="18"/>
              </w:rPr>
            </w:pPr>
            <w:r w:rsidRPr="005E74B4">
              <w:rPr>
                <w:rFonts w:ascii="宋体" w:eastAsia="宋体" w:hAnsi="宋体" w:cs="宋体" w:hint="eastAsia"/>
                <w:sz w:val="18"/>
                <w:szCs w:val="18"/>
              </w:rPr>
              <w:t>8</w:t>
            </w:r>
            <w:r w:rsidRPr="005E74B4">
              <w:rPr>
                <w:rFonts w:ascii="宋体" w:eastAsia="宋体" w:hAnsi="宋体" w:cs="宋体"/>
                <w:sz w:val="18"/>
                <w:szCs w:val="18"/>
              </w:rPr>
              <w:t xml:space="preserve">. </w:t>
            </w:r>
            <w:r w:rsidRPr="005E74B4">
              <w:rPr>
                <w:rFonts w:ascii="宋体" w:eastAsia="宋体" w:hAnsi="宋体" w:cs="宋体" w:hint="eastAsia"/>
                <w:sz w:val="18"/>
                <w:szCs w:val="18"/>
              </w:rPr>
              <w:t>尺寸根据现场情况定制。</w:t>
            </w:r>
          </w:p>
          <w:p w14:paraId="1A629898" w14:textId="62EC72C3" w:rsidR="00921027" w:rsidRPr="005E74B4" w:rsidRDefault="00921027" w:rsidP="004D7AF2">
            <w:pPr>
              <w:ind w:firstLineChars="200" w:firstLine="360"/>
              <w:textAlignment w:val="baseline"/>
              <w:rPr>
                <w:rFonts w:ascii="宋体" w:eastAsia="宋体" w:hAnsi="宋体" w:cs="宋体"/>
                <w:sz w:val="18"/>
                <w:szCs w:val="18"/>
              </w:rPr>
            </w:pPr>
            <w:r w:rsidRPr="005E74B4">
              <w:rPr>
                <w:rFonts w:ascii="宋体" w:eastAsia="宋体" w:hAnsi="宋体" w:cs="宋体" w:hint="eastAsia"/>
                <w:sz w:val="18"/>
                <w:szCs w:val="18"/>
              </w:rPr>
              <w:t>二、抚触台及台下柜</w:t>
            </w:r>
          </w:p>
          <w:p w14:paraId="7B4CE0F4" w14:textId="48793B53" w:rsidR="007525C0" w:rsidRPr="005E74B4" w:rsidRDefault="00921027" w:rsidP="004D7AF2">
            <w:pPr>
              <w:ind w:firstLineChars="200" w:firstLine="360"/>
              <w:textAlignment w:val="baseline"/>
              <w:rPr>
                <w:rFonts w:ascii="宋体" w:eastAsia="宋体" w:hAnsi="宋体" w:cs="宋体"/>
                <w:sz w:val="18"/>
                <w:szCs w:val="18"/>
              </w:rPr>
            </w:pPr>
            <w:r w:rsidRPr="005E74B4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  <w:r w:rsidRPr="005E74B4">
              <w:rPr>
                <w:rFonts w:ascii="宋体" w:eastAsia="宋体" w:hAnsi="宋体" w:cs="宋体"/>
                <w:sz w:val="18"/>
                <w:szCs w:val="18"/>
              </w:rPr>
              <w:t>.</w:t>
            </w:r>
            <w:r w:rsidRPr="005E74B4">
              <w:rPr>
                <w:rFonts w:ascii="宋体" w:eastAsia="宋体" w:hAnsi="宋体" w:cs="宋体" w:hint="eastAsia"/>
                <w:sz w:val="18"/>
                <w:szCs w:val="18"/>
              </w:rPr>
              <w:t>台面为一整体，</w:t>
            </w:r>
            <w:r w:rsidR="007525C0" w:rsidRPr="005E74B4">
              <w:rPr>
                <w:rFonts w:ascii="宋体" w:eastAsia="宋体" w:hAnsi="宋体" w:cs="宋体" w:hint="eastAsia"/>
                <w:sz w:val="18"/>
                <w:szCs w:val="18"/>
              </w:rPr>
              <w:t>采用</w:t>
            </w:r>
            <w:r w:rsidRPr="005E74B4">
              <w:rPr>
                <w:rFonts w:ascii="宋体" w:eastAsia="宋体" w:hAnsi="宋体" w:cs="宋体" w:hint="eastAsia"/>
                <w:sz w:val="18"/>
                <w:szCs w:val="18"/>
              </w:rPr>
              <w:t>优质PMMA高分子材料，厚度7～8mm。</w:t>
            </w:r>
            <w:r w:rsidR="007525C0" w:rsidRPr="005E74B4">
              <w:rPr>
                <w:rFonts w:ascii="宋体" w:eastAsia="宋体" w:hAnsi="宋体" w:cs="宋体"/>
                <w:sz w:val="18"/>
                <w:szCs w:val="18"/>
              </w:rPr>
              <w:t>全台面外包人造皮革</w:t>
            </w:r>
            <w:r w:rsidR="008E7937" w:rsidRPr="005E74B4">
              <w:rPr>
                <w:rFonts w:ascii="宋体" w:eastAsia="宋体" w:hAnsi="宋体" w:cs="宋体" w:hint="eastAsia"/>
                <w:sz w:val="18"/>
                <w:szCs w:val="18"/>
              </w:rPr>
              <w:t>（需配套贴合</w:t>
            </w:r>
            <w:r w:rsidR="004D7AF2" w:rsidRPr="005E74B4">
              <w:rPr>
                <w:rFonts w:ascii="宋体" w:eastAsia="宋体" w:hAnsi="宋体" w:cs="宋体" w:hint="eastAsia"/>
                <w:sz w:val="18"/>
                <w:szCs w:val="18"/>
              </w:rPr>
              <w:t>棉质防污罩）</w:t>
            </w:r>
            <w:r w:rsidR="007525C0" w:rsidRPr="005E74B4">
              <w:rPr>
                <w:rFonts w:ascii="宋体" w:eastAsia="宋体" w:hAnsi="宋体" w:cs="宋体"/>
                <w:sz w:val="18"/>
                <w:szCs w:val="18"/>
              </w:rPr>
              <w:t>，内置加厚海绵，</w:t>
            </w:r>
            <w:r w:rsidR="007525C0" w:rsidRPr="005E74B4">
              <w:rPr>
                <w:rFonts w:ascii="宋体" w:eastAsia="宋体" w:hAnsi="宋体" w:cs="宋体" w:hint="eastAsia"/>
                <w:sz w:val="18"/>
                <w:szCs w:val="18"/>
              </w:rPr>
              <w:t xml:space="preserve"> 厚度约10</w:t>
            </w:r>
            <w:r w:rsidR="007525C0" w:rsidRPr="005E74B4">
              <w:rPr>
                <w:rFonts w:ascii="宋体" w:eastAsia="宋体" w:hAnsi="宋体" w:cs="宋体"/>
                <w:sz w:val="18"/>
                <w:szCs w:val="18"/>
              </w:rPr>
              <w:t>cm</w:t>
            </w:r>
            <w:r w:rsidR="007525C0" w:rsidRPr="005E74B4">
              <w:rPr>
                <w:rFonts w:ascii="宋体" w:eastAsia="宋体" w:hAnsi="宋体" w:cs="宋体" w:hint="eastAsia"/>
                <w:sz w:val="18"/>
                <w:szCs w:val="18"/>
              </w:rPr>
              <w:t>，</w:t>
            </w:r>
            <w:r w:rsidR="007525C0" w:rsidRPr="005E74B4">
              <w:rPr>
                <w:rFonts w:ascii="宋体" w:eastAsia="宋体" w:hAnsi="宋体" w:cs="宋体"/>
                <w:sz w:val="18"/>
                <w:szCs w:val="18"/>
              </w:rPr>
              <w:t>颜色可定制。</w:t>
            </w:r>
          </w:p>
          <w:p w14:paraId="1CB936E1" w14:textId="44A80E6B" w:rsidR="007525C0" w:rsidRPr="005E74B4" w:rsidRDefault="00804EA8" w:rsidP="004D7AF2">
            <w:pPr>
              <w:ind w:firstLineChars="200" w:firstLine="360"/>
              <w:textAlignment w:val="baseline"/>
              <w:rPr>
                <w:rFonts w:ascii="宋体" w:eastAsia="宋体" w:hAnsi="宋体" w:cs="宋体"/>
                <w:sz w:val="18"/>
                <w:szCs w:val="18"/>
              </w:rPr>
            </w:pPr>
            <w:r w:rsidRPr="005E74B4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  <w:r w:rsidRPr="005E74B4">
              <w:rPr>
                <w:rFonts w:ascii="宋体" w:eastAsia="宋体" w:hAnsi="宋体" w:cs="宋体"/>
                <w:sz w:val="18"/>
                <w:szCs w:val="18"/>
              </w:rPr>
              <w:t>.</w:t>
            </w:r>
            <w:r w:rsidR="007525C0" w:rsidRPr="005E74B4">
              <w:rPr>
                <w:rFonts w:ascii="宋体" w:eastAsia="宋体" w:hAnsi="宋体" w:cs="宋体" w:hint="eastAsia"/>
                <w:sz w:val="18"/>
                <w:szCs w:val="18"/>
              </w:rPr>
              <w:t>抚触台台面支架采用3</w:t>
            </w:r>
            <w:r w:rsidR="007525C0" w:rsidRPr="005E74B4">
              <w:rPr>
                <w:rFonts w:ascii="宋体" w:eastAsia="宋体" w:hAnsi="宋体" w:cs="宋体"/>
                <w:sz w:val="18"/>
                <w:szCs w:val="18"/>
              </w:rPr>
              <w:t>04</w:t>
            </w:r>
            <w:r w:rsidR="007525C0" w:rsidRPr="005E74B4">
              <w:rPr>
                <w:rFonts w:ascii="宋体" w:eastAsia="宋体" w:hAnsi="宋体" w:cs="宋体" w:hint="eastAsia"/>
                <w:sz w:val="18"/>
                <w:szCs w:val="18"/>
              </w:rPr>
              <w:t>不锈钢材质</w:t>
            </w:r>
          </w:p>
          <w:p w14:paraId="2C39ACAD" w14:textId="4B8AF591" w:rsidR="004D7AF2" w:rsidRPr="005E74B4" w:rsidRDefault="00804EA8" w:rsidP="004D7AF2">
            <w:pPr>
              <w:ind w:firstLineChars="200" w:firstLine="360"/>
              <w:textAlignment w:val="baseline"/>
              <w:rPr>
                <w:rFonts w:ascii="宋体" w:eastAsia="宋体" w:hAnsi="宋体" w:cs="宋体"/>
                <w:sz w:val="18"/>
                <w:szCs w:val="18"/>
              </w:rPr>
            </w:pPr>
            <w:r w:rsidRPr="005E74B4">
              <w:rPr>
                <w:rFonts w:ascii="宋体" w:eastAsia="宋体" w:hAnsi="宋体" w:cs="宋体" w:hint="eastAsia"/>
                <w:sz w:val="18"/>
                <w:szCs w:val="18"/>
              </w:rPr>
              <w:t>3</w:t>
            </w:r>
            <w:r w:rsidRPr="005E74B4">
              <w:rPr>
                <w:rFonts w:ascii="宋体" w:eastAsia="宋体" w:hAnsi="宋体" w:cs="宋体"/>
                <w:sz w:val="18"/>
                <w:szCs w:val="18"/>
              </w:rPr>
              <w:t>.</w:t>
            </w:r>
            <w:r w:rsidR="007525C0" w:rsidRPr="005E74B4">
              <w:rPr>
                <w:rFonts w:ascii="宋体" w:eastAsia="宋体" w:hAnsi="宋体" w:cs="宋体" w:hint="eastAsia"/>
                <w:sz w:val="18"/>
                <w:szCs w:val="18"/>
              </w:rPr>
              <w:t>下柜柜门采用双面高密度复合板，金属烤漆。柜门</w:t>
            </w:r>
            <w:r w:rsidR="004D7AF2" w:rsidRPr="005E74B4">
              <w:rPr>
                <w:rFonts w:ascii="宋体" w:eastAsia="宋体" w:hAnsi="宋体" w:cs="宋体" w:hint="eastAsia"/>
                <w:sz w:val="18"/>
                <w:szCs w:val="18"/>
              </w:rPr>
              <w:t>双开</w:t>
            </w:r>
            <w:r w:rsidR="007525C0" w:rsidRPr="005E74B4">
              <w:rPr>
                <w:rFonts w:ascii="宋体" w:eastAsia="宋体" w:hAnsi="宋体" w:cs="宋体" w:hint="eastAsia"/>
                <w:sz w:val="18"/>
                <w:szCs w:val="18"/>
              </w:rPr>
              <w:t>设计，铰链采用阻尼铰链，可实现静音关门和门自动闭合到位。柜内设置隔板，</w:t>
            </w:r>
            <w:r w:rsidR="004D7AF2" w:rsidRPr="005E74B4">
              <w:rPr>
                <w:rFonts w:ascii="宋体" w:eastAsia="宋体" w:hAnsi="宋体" w:cs="宋体" w:hint="eastAsia"/>
                <w:sz w:val="18"/>
                <w:szCs w:val="18"/>
              </w:rPr>
              <w:t>隔板可拆卸，</w:t>
            </w:r>
            <w:r w:rsidR="007525C0" w:rsidRPr="005E74B4">
              <w:rPr>
                <w:rFonts w:ascii="宋体" w:eastAsia="宋体" w:hAnsi="宋体" w:cs="宋体" w:hint="eastAsia"/>
                <w:sz w:val="18"/>
                <w:szCs w:val="18"/>
              </w:rPr>
              <w:t>高度可调节。</w:t>
            </w:r>
          </w:p>
          <w:p w14:paraId="6D5972B6" w14:textId="2EFE6A27" w:rsidR="007525C0" w:rsidRPr="005E74B4" w:rsidRDefault="004D7AF2" w:rsidP="004D7AF2">
            <w:pPr>
              <w:ind w:firstLineChars="200" w:firstLine="360"/>
              <w:textAlignment w:val="baseline"/>
              <w:rPr>
                <w:rFonts w:ascii="宋体" w:eastAsia="宋体" w:hAnsi="宋体" w:cs="宋体"/>
                <w:sz w:val="18"/>
                <w:szCs w:val="18"/>
              </w:rPr>
            </w:pPr>
            <w:r w:rsidRPr="005E74B4">
              <w:rPr>
                <w:rFonts w:ascii="宋体" w:eastAsia="宋体" w:hAnsi="宋体" w:cs="宋体" w:hint="eastAsia"/>
                <w:sz w:val="18"/>
                <w:szCs w:val="18"/>
              </w:rPr>
              <w:t>4</w:t>
            </w:r>
            <w:r w:rsidRPr="005E74B4">
              <w:rPr>
                <w:rFonts w:ascii="宋体" w:eastAsia="宋体" w:hAnsi="宋体" w:cs="宋体"/>
                <w:sz w:val="18"/>
                <w:szCs w:val="18"/>
              </w:rPr>
              <w:t>.</w:t>
            </w:r>
            <w:r w:rsidRPr="005E74B4">
              <w:rPr>
                <w:rFonts w:ascii="宋体" w:eastAsia="宋体" w:hAnsi="宋体" w:cs="宋体" w:hint="eastAsia"/>
                <w:sz w:val="18"/>
                <w:szCs w:val="18"/>
              </w:rPr>
              <w:t>颜色可</w:t>
            </w:r>
            <w:r w:rsidR="006D7716" w:rsidRPr="005E74B4">
              <w:rPr>
                <w:rFonts w:ascii="宋体" w:eastAsia="宋体" w:hAnsi="宋体" w:cs="宋体" w:hint="eastAsia"/>
                <w:sz w:val="18"/>
                <w:szCs w:val="18"/>
              </w:rPr>
              <w:t>定制。</w:t>
            </w:r>
          </w:p>
          <w:p w14:paraId="713B33DB" w14:textId="7A88A427" w:rsidR="004D7AF2" w:rsidRPr="005E74B4" w:rsidRDefault="004D7AF2" w:rsidP="004D7AF2">
            <w:pPr>
              <w:ind w:firstLineChars="200" w:firstLine="360"/>
              <w:textAlignment w:val="baseline"/>
              <w:rPr>
                <w:rFonts w:ascii="宋体" w:eastAsia="宋体" w:hAnsi="宋体" w:cs="宋体"/>
                <w:sz w:val="18"/>
                <w:szCs w:val="18"/>
              </w:rPr>
            </w:pPr>
            <w:r w:rsidRPr="005E74B4">
              <w:rPr>
                <w:rFonts w:ascii="宋体" w:eastAsia="宋体" w:hAnsi="宋体" w:cs="宋体" w:hint="eastAsia"/>
                <w:sz w:val="18"/>
                <w:szCs w:val="18"/>
              </w:rPr>
              <w:t>5．尺寸根据现场情况定制</w:t>
            </w:r>
          </w:p>
          <w:p w14:paraId="50A78262" w14:textId="7AE66FF8" w:rsidR="00670CC6" w:rsidRPr="005E74B4" w:rsidRDefault="00670CC6" w:rsidP="004D7AF2">
            <w:pPr>
              <w:ind w:firstLineChars="200" w:firstLine="360"/>
              <w:textAlignment w:val="baseline"/>
              <w:rPr>
                <w:rFonts w:ascii="宋体" w:eastAsia="宋体" w:hAnsi="宋体" w:cs="宋体"/>
                <w:sz w:val="18"/>
                <w:szCs w:val="18"/>
              </w:rPr>
            </w:pPr>
            <w:r w:rsidRPr="005E74B4">
              <w:rPr>
                <w:rFonts w:ascii="宋体" w:eastAsia="宋体" w:hAnsi="宋体" w:cs="宋体" w:hint="eastAsia"/>
                <w:sz w:val="18"/>
                <w:szCs w:val="18"/>
              </w:rPr>
              <w:t>三、</w:t>
            </w:r>
            <w:r w:rsidR="00086B76" w:rsidRPr="005E74B4">
              <w:rPr>
                <w:rFonts w:ascii="宋体" w:eastAsia="宋体" w:hAnsi="宋体" w:cs="宋体" w:hint="eastAsia"/>
                <w:sz w:val="18"/>
                <w:szCs w:val="18"/>
              </w:rPr>
              <w:t>婴儿游泳池</w:t>
            </w:r>
          </w:p>
          <w:p w14:paraId="54A3D9BF" w14:textId="340AE75A" w:rsidR="00670CC6" w:rsidRPr="005E74B4" w:rsidRDefault="008459F5" w:rsidP="004D7AF2">
            <w:pPr>
              <w:ind w:firstLineChars="200" w:firstLine="360"/>
              <w:textAlignment w:val="baseline"/>
              <w:rPr>
                <w:rFonts w:ascii="宋体" w:eastAsia="宋体" w:hAnsi="宋体" w:cs="宋体"/>
                <w:sz w:val="18"/>
                <w:szCs w:val="18"/>
              </w:rPr>
            </w:pPr>
            <w:r w:rsidRPr="005E74B4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  <w:r w:rsidRPr="005E74B4">
              <w:rPr>
                <w:rFonts w:ascii="宋体" w:eastAsia="宋体" w:hAnsi="宋体" w:cs="宋体"/>
                <w:sz w:val="18"/>
                <w:szCs w:val="18"/>
              </w:rPr>
              <w:t>.</w:t>
            </w:r>
            <w:r w:rsidR="00670CC6" w:rsidRPr="005E74B4">
              <w:rPr>
                <w:rFonts w:ascii="宋体" w:eastAsia="宋体" w:hAnsi="宋体" w:cs="宋体" w:hint="eastAsia"/>
                <w:sz w:val="18"/>
                <w:szCs w:val="18"/>
              </w:rPr>
              <w:t>规格：1</w:t>
            </w:r>
            <w:r w:rsidR="00670CC6" w:rsidRPr="005E74B4">
              <w:rPr>
                <w:rFonts w:ascii="宋体" w:eastAsia="宋体" w:hAnsi="宋体" w:cs="宋体"/>
                <w:sz w:val="18"/>
                <w:szCs w:val="18"/>
              </w:rPr>
              <w:t>1</w:t>
            </w:r>
            <w:r w:rsidR="00C54E2C" w:rsidRPr="005E74B4">
              <w:rPr>
                <w:rFonts w:ascii="宋体" w:eastAsia="宋体" w:hAnsi="宋体" w:cs="宋体"/>
                <w:sz w:val="18"/>
                <w:szCs w:val="18"/>
              </w:rPr>
              <w:t>0</w:t>
            </w:r>
            <w:r w:rsidR="00670CC6" w:rsidRPr="005E74B4">
              <w:rPr>
                <w:rFonts w:ascii="宋体" w:eastAsia="宋体" w:hAnsi="宋体" w:cs="宋体"/>
                <w:sz w:val="18"/>
                <w:szCs w:val="18"/>
              </w:rPr>
              <w:t>0</w:t>
            </w:r>
            <w:r w:rsidR="00C54E2C" w:rsidRPr="005E74B4">
              <w:rPr>
                <w:rFonts w:ascii="宋体" w:eastAsia="宋体" w:hAnsi="宋体" w:cs="宋体" w:hint="eastAsia"/>
                <w:sz w:val="18"/>
                <w:szCs w:val="18"/>
              </w:rPr>
              <w:t>～1</w:t>
            </w:r>
            <w:r w:rsidR="00C54E2C" w:rsidRPr="005E74B4">
              <w:rPr>
                <w:rFonts w:ascii="宋体" w:eastAsia="宋体" w:hAnsi="宋体" w:cs="宋体"/>
                <w:sz w:val="18"/>
                <w:szCs w:val="18"/>
              </w:rPr>
              <w:t>200</w:t>
            </w:r>
            <w:r w:rsidR="00C54E2C" w:rsidRPr="005E74B4">
              <w:rPr>
                <w:rFonts w:ascii="宋体" w:eastAsia="宋体" w:hAnsi="宋体" w:cs="宋体" w:hint="eastAsia"/>
                <w:sz w:val="18"/>
                <w:szCs w:val="18"/>
              </w:rPr>
              <w:t>mm</w:t>
            </w:r>
            <w:r w:rsidR="00670CC6" w:rsidRPr="005E74B4">
              <w:rPr>
                <w:rFonts w:ascii="宋体" w:eastAsia="宋体" w:hAnsi="宋体" w:cs="宋体" w:hint="eastAsia"/>
                <w:sz w:val="18"/>
                <w:szCs w:val="18"/>
              </w:rPr>
              <w:t>*</w:t>
            </w:r>
            <w:r w:rsidR="00C54E2C" w:rsidRPr="005E74B4">
              <w:rPr>
                <w:rFonts w:ascii="宋体" w:eastAsia="宋体" w:hAnsi="宋体" w:cs="宋体"/>
                <w:sz w:val="18"/>
                <w:szCs w:val="18"/>
              </w:rPr>
              <w:t>750</w:t>
            </w:r>
            <w:r w:rsidR="00C54E2C" w:rsidRPr="005E74B4">
              <w:rPr>
                <w:rFonts w:ascii="宋体" w:eastAsia="宋体" w:hAnsi="宋体" w:cs="宋体" w:hint="eastAsia"/>
                <w:sz w:val="18"/>
                <w:szCs w:val="18"/>
              </w:rPr>
              <w:t>～</w:t>
            </w:r>
            <w:r w:rsidR="00670CC6" w:rsidRPr="005E74B4">
              <w:rPr>
                <w:rFonts w:ascii="宋体" w:eastAsia="宋体" w:hAnsi="宋体" w:cs="宋体"/>
                <w:sz w:val="18"/>
                <w:szCs w:val="18"/>
              </w:rPr>
              <w:t>85</w:t>
            </w:r>
            <w:r w:rsidR="00C54E2C" w:rsidRPr="005E74B4">
              <w:rPr>
                <w:rFonts w:ascii="宋体" w:eastAsia="宋体" w:hAnsi="宋体" w:cs="宋体"/>
                <w:sz w:val="18"/>
                <w:szCs w:val="18"/>
              </w:rPr>
              <w:t>0</w:t>
            </w:r>
            <w:r w:rsidR="00C54E2C" w:rsidRPr="005E74B4">
              <w:rPr>
                <w:rFonts w:ascii="宋体" w:eastAsia="宋体" w:hAnsi="宋体" w:cs="宋体" w:hint="eastAsia"/>
                <w:sz w:val="18"/>
                <w:szCs w:val="18"/>
              </w:rPr>
              <w:t>mm</w:t>
            </w:r>
            <w:r w:rsidR="00670CC6" w:rsidRPr="005E74B4">
              <w:rPr>
                <w:rFonts w:ascii="宋体" w:eastAsia="宋体" w:hAnsi="宋体" w:cs="宋体" w:hint="eastAsia"/>
                <w:sz w:val="18"/>
                <w:szCs w:val="18"/>
              </w:rPr>
              <w:t>*</w:t>
            </w:r>
            <w:r w:rsidR="00670CC6" w:rsidRPr="005E74B4">
              <w:rPr>
                <w:rFonts w:ascii="宋体" w:eastAsia="宋体" w:hAnsi="宋体" w:cs="宋体"/>
                <w:sz w:val="18"/>
                <w:szCs w:val="18"/>
              </w:rPr>
              <w:t>8</w:t>
            </w:r>
            <w:r w:rsidR="00C54E2C" w:rsidRPr="005E74B4">
              <w:rPr>
                <w:rFonts w:ascii="宋体" w:eastAsia="宋体" w:hAnsi="宋体" w:cs="宋体"/>
                <w:sz w:val="18"/>
                <w:szCs w:val="18"/>
              </w:rPr>
              <w:t>0</w:t>
            </w:r>
            <w:r w:rsidR="00670CC6" w:rsidRPr="005E74B4">
              <w:rPr>
                <w:rFonts w:ascii="宋体" w:eastAsia="宋体" w:hAnsi="宋体" w:cs="宋体"/>
                <w:sz w:val="18"/>
                <w:szCs w:val="18"/>
              </w:rPr>
              <w:t>0</w:t>
            </w:r>
            <w:r w:rsidR="00C54E2C" w:rsidRPr="005E74B4">
              <w:rPr>
                <w:rFonts w:ascii="宋体" w:eastAsia="宋体" w:hAnsi="宋体" w:cs="宋体" w:hint="eastAsia"/>
                <w:sz w:val="18"/>
                <w:szCs w:val="18"/>
              </w:rPr>
              <w:t>～9</w:t>
            </w:r>
            <w:r w:rsidR="00C54E2C" w:rsidRPr="005E74B4">
              <w:rPr>
                <w:rFonts w:ascii="宋体" w:eastAsia="宋体" w:hAnsi="宋体" w:cs="宋体"/>
                <w:sz w:val="18"/>
                <w:szCs w:val="18"/>
              </w:rPr>
              <w:t>00</w:t>
            </w:r>
            <w:r w:rsidR="00C54E2C" w:rsidRPr="005E74B4">
              <w:rPr>
                <w:rFonts w:ascii="宋体" w:eastAsia="宋体" w:hAnsi="宋体" w:cs="宋体" w:hint="eastAsia"/>
                <w:sz w:val="18"/>
                <w:szCs w:val="18"/>
              </w:rPr>
              <w:t>mm。</w:t>
            </w:r>
            <w:r w:rsidR="00670CC6" w:rsidRPr="005E74B4"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</w:p>
          <w:p w14:paraId="2CE55E69" w14:textId="24F6F495" w:rsidR="00670CC6" w:rsidRPr="004D7AF2" w:rsidRDefault="00670CC6" w:rsidP="004D7AF2">
            <w:pPr>
              <w:ind w:firstLineChars="200" w:firstLine="360"/>
              <w:textAlignment w:val="baseline"/>
              <w:rPr>
                <w:rFonts w:ascii="宋体" w:eastAsia="宋体" w:hAnsi="宋体" w:cs="宋体"/>
                <w:sz w:val="18"/>
                <w:szCs w:val="18"/>
              </w:rPr>
            </w:pPr>
            <w:r w:rsidRPr="005E74B4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  <w:r w:rsidR="00C54E2C" w:rsidRPr="005E74B4">
              <w:rPr>
                <w:rFonts w:ascii="宋体" w:eastAsia="宋体" w:hAnsi="宋体" w:cs="宋体" w:hint="eastAsia"/>
                <w:sz w:val="18"/>
                <w:szCs w:val="18"/>
              </w:rPr>
              <w:t>．</w:t>
            </w:r>
            <w:r w:rsidRPr="005E74B4">
              <w:rPr>
                <w:rFonts w:ascii="宋体" w:eastAsia="宋体" w:hAnsi="宋体" w:cs="宋体" w:hint="eastAsia"/>
                <w:sz w:val="18"/>
                <w:szCs w:val="18"/>
              </w:rPr>
              <w:t>池体</w:t>
            </w:r>
            <w:r w:rsidRPr="005E74B4">
              <w:rPr>
                <w:rFonts w:ascii="宋体" w:eastAsia="宋体" w:hAnsi="宋体" w:cs="宋体"/>
                <w:sz w:val="18"/>
                <w:szCs w:val="18"/>
              </w:rPr>
              <w:t>采用</w:t>
            </w:r>
            <w:r w:rsidRPr="005E74B4">
              <w:rPr>
                <w:rFonts w:ascii="宋体" w:eastAsia="宋体" w:hAnsi="宋体" w:cs="宋体" w:hint="eastAsia"/>
                <w:sz w:val="18"/>
                <w:szCs w:val="18"/>
              </w:rPr>
              <w:t>优质PMMA高分子材料</w:t>
            </w:r>
            <w:r w:rsidRPr="005E74B4">
              <w:rPr>
                <w:rFonts w:ascii="宋体" w:eastAsia="宋体" w:hAnsi="宋体" w:cs="宋体"/>
                <w:sz w:val="18"/>
                <w:szCs w:val="18"/>
              </w:rPr>
              <w:t>，</w:t>
            </w:r>
            <w:r w:rsidR="00A45537" w:rsidRPr="005E74B4">
              <w:rPr>
                <w:rFonts w:ascii="宋体" w:eastAsia="宋体" w:hAnsi="宋体" w:cs="宋体"/>
                <w:sz w:val="18"/>
                <w:szCs w:val="18"/>
              </w:rPr>
              <w:t>无接缝，一次成型</w:t>
            </w:r>
            <w:r w:rsidR="00A45537" w:rsidRPr="005E74B4">
              <w:rPr>
                <w:rFonts w:ascii="宋体" w:eastAsia="宋体" w:hAnsi="宋体" w:cs="宋体" w:hint="eastAsia"/>
                <w:sz w:val="18"/>
                <w:szCs w:val="18"/>
              </w:rPr>
              <w:t>。</w:t>
            </w:r>
            <w:r w:rsidRPr="005E74B4">
              <w:rPr>
                <w:rFonts w:ascii="宋体" w:eastAsia="宋体" w:hAnsi="宋体" w:cs="宋体" w:hint="eastAsia"/>
                <w:sz w:val="18"/>
                <w:szCs w:val="18"/>
              </w:rPr>
              <w:t>池体</w:t>
            </w:r>
            <w:r w:rsidRPr="004D7AF2">
              <w:rPr>
                <w:rFonts w:ascii="宋体" w:eastAsia="宋体" w:hAnsi="宋体" w:cs="宋体" w:hint="eastAsia"/>
                <w:sz w:val="18"/>
                <w:szCs w:val="18"/>
              </w:rPr>
              <w:t>周边围板采用</w:t>
            </w:r>
            <w:r w:rsidRPr="004D7AF2">
              <w:rPr>
                <w:rFonts w:ascii="宋体" w:eastAsia="宋体" w:hAnsi="宋体" w:cs="宋体"/>
                <w:sz w:val="18"/>
                <w:szCs w:val="18"/>
              </w:rPr>
              <w:t>树脂纤维</w:t>
            </w:r>
            <w:r w:rsidRPr="004D7AF2">
              <w:rPr>
                <w:rFonts w:ascii="宋体" w:eastAsia="宋体" w:hAnsi="宋体" w:cs="宋体" w:hint="eastAsia"/>
                <w:sz w:val="18"/>
                <w:szCs w:val="18"/>
              </w:rPr>
              <w:t>双包容裙边设计。</w:t>
            </w:r>
            <w:r w:rsidRPr="004D7AF2">
              <w:rPr>
                <w:rFonts w:ascii="宋体" w:eastAsia="宋体" w:hAnsi="宋体" w:cs="宋体"/>
                <w:sz w:val="18"/>
                <w:szCs w:val="18"/>
              </w:rPr>
              <w:t>双层保温,带支脚</w:t>
            </w:r>
            <w:r w:rsidRPr="004D7AF2">
              <w:rPr>
                <w:rFonts w:ascii="宋体" w:eastAsia="宋体" w:hAnsi="宋体" w:cs="宋体" w:hint="eastAsia"/>
                <w:sz w:val="18"/>
                <w:szCs w:val="18"/>
              </w:rPr>
              <w:t>。</w:t>
            </w:r>
          </w:p>
          <w:p w14:paraId="7663BCCE" w14:textId="670E6C38" w:rsidR="00670CC6" w:rsidRPr="004D7AF2" w:rsidRDefault="00C54E2C" w:rsidP="004D7AF2">
            <w:pPr>
              <w:ind w:firstLineChars="200" w:firstLine="360"/>
              <w:textAlignment w:val="baseline"/>
              <w:rPr>
                <w:rFonts w:ascii="宋体" w:eastAsia="宋体" w:hAnsi="宋体" w:cs="宋体"/>
                <w:sz w:val="18"/>
                <w:szCs w:val="18"/>
              </w:rPr>
            </w:pPr>
            <w:r w:rsidRPr="004D7AF2">
              <w:rPr>
                <w:rFonts w:ascii="宋体" w:eastAsia="宋体" w:hAnsi="宋体" w:cs="宋体" w:hint="eastAsia"/>
                <w:sz w:val="18"/>
                <w:szCs w:val="18"/>
              </w:rPr>
              <w:t>3</w:t>
            </w:r>
            <w:r w:rsidRPr="004D7AF2">
              <w:rPr>
                <w:rFonts w:ascii="宋体" w:eastAsia="宋体" w:hAnsi="宋体" w:cs="宋体"/>
                <w:sz w:val="18"/>
                <w:szCs w:val="18"/>
              </w:rPr>
              <w:t>.</w:t>
            </w:r>
            <w:r w:rsidR="004D7AF2" w:rsidRPr="004D7AF2">
              <w:rPr>
                <w:rFonts w:ascii="宋体" w:eastAsia="宋体" w:hAnsi="宋体" w:cs="宋体" w:hint="eastAsia"/>
                <w:sz w:val="18"/>
                <w:szCs w:val="18"/>
              </w:rPr>
              <w:t>具有</w:t>
            </w:r>
            <w:r w:rsidR="00670CC6" w:rsidRPr="004D7AF2">
              <w:rPr>
                <w:rFonts w:ascii="宋体" w:eastAsia="宋体" w:hAnsi="宋体" w:cs="宋体" w:hint="eastAsia"/>
                <w:sz w:val="18"/>
                <w:szCs w:val="18"/>
              </w:rPr>
              <w:t>单面可视玻璃视窗</w:t>
            </w:r>
            <w:r w:rsidR="00A45537" w:rsidRPr="004D7AF2"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  <w:r w:rsidR="00670CC6" w:rsidRPr="004D7AF2">
              <w:rPr>
                <w:rFonts w:ascii="宋体" w:eastAsia="宋体" w:hAnsi="宋体" w:cs="宋体" w:hint="eastAsia"/>
                <w:sz w:val="18"/>
                <w:szCs w:val="18"/>
              </w:rPr>
              <w:t>,自带上下水系统整机安装。</w:t>
            </w:r>
          </w:p>
          <w:p w14:paraId="7A98AF6C" w14:textId="4B028C4C" w:rsidR="00950FC3" w:rsidRPr="004D7AF2" w:rsidRDefault="00950FC3" w:rsidP="004D7AF2">
            <w:pPr>
              <w:ind w:firstLineChars="200" w:firstLine="360"/>
              <w:textAlignment w:val="baseline"/>
              <w:rPr>
                <w:rFonts w:ascii="宋体" w:eastAsia="宋体" w:hAnsi="宋体" w:cs="宋体"/>
                <w:sz w:val="18"/>
                <w:szCs w:val="18"/>
              </w:rPr>
            </w:pPr>
            <w:r w:rsidRPr="004D7AF2">
              <w:rPr>
                <w:rFonts w:ascii="宋体" w:eastAsia="宋体" w:hAnsi="宋体" w:cs="宋体" w:hint="eastAsia"/>
                <w:sz w:val="18"/>
                <w:szCs w:val="18"/>
              </w:rPr>
              <w:t>4</w:t>
            </w:r>
            <w:r w:rsidRPr="004D7AF2">
              <w:rPr>
                <w:rFonts w:ascii="宋体" w:eastAsia="宋体" w:hAnsi="宋体" w:cs="宋体"/>
                <w:sz w:val="18"/>
                <w:szCs w:val="18"/>
              </w:rPr>
              <w:t>.</w:t>
            </w:r>
            <w:r w:rsidRPr="004D7AF2">
              <w:rPr>
                <w:rFonts w:ascii="宋体" w:eastAsia="宋体" w:hAnsi="宋体" w:cs="宋体" w:hint="eastAsia"/>
                <w:sz w:val="18"/>
                <w:szCs w:val="18"/>
              </w:rPr>
              <w:t>颜色可定制。</w:t>
            </w:r>
          </w:p>
          <w:p w14:paraId="3BCD2271" w14:textId="0184C1E8" w:rsidR="00950FC3" w:rsidRPr="004D7AF2" w:rsidRDefault="009A720F" w:rsidP="004D7AF2">
            <w:pPr>
              <w:ind w:firstLineChars="200" w:firstLine="360"/>
              <w:textAlignment w:val="baseline"/>
              <w:rPr>
                <w:rFonts w:ascii="宋体" w:eastAsia="宋体" w:hAnsi="宋体" w:cs="宋体"/>
                <w:sz w:val="18"/>
                <w:szCs w:val="18"/>
              </w:rPr>
            </w:pPr>
            <w:r w:rsidRPr="004D7AF2">
              <w:rPr>
                <w:rFonts w:ascii="宋体" w:eastAsia="宋体" w:hAnsi="宋体" w:hint="eastAsia"/>
                <w:sz w:val="18"/>
                <w:szCs w:val="18"/>
              </w:rPr>
              <w:t>*</w:t>
            </w:r>
            <w:r w:rsidR="00950FC3" w:rsidRPr="004D7AF2">
              <w:rPr>
                <w:rFonts w:ascii="宋体" w:eastAsia="宋体" w:hAnsi="宋体" w:cs="宋体" w:hint="eastAsia"/>
                <w:sz w:val="18"/>
                <w:szCs w:val="18"/>
              </w:rPr>
              <w:t>四、</w:t>
            </w:r>
            <w:r w:rsidRPr="004D7AF2">
              <w:rPr>
                <w:rFonts w:ascii="宋体" w:eastAsia="宋体" w:hAnsi="宋体" w:cs="宋体" w:hint="eastAsia"/>
                <w:sz w:val="18"/>
                <w:szCs w:val="18"/>
              </w:rPr>
              <w:t>需现场勘查，提供设计图。</w:t>
            </w:r>
          </w:p>
          <w:p w14:paraId="21C4515D" w14:textId="442D0E22" w:rsidR="00C54E2C" w:rsidRDefault="00A45537" w:rsidP="00086B76">
            <w:pPr>
              <w:ind w:firstLineChars="200" w:firstLine="360"/>
              <w:textAlignment w:val="baseline"/>
              <w:rPr>
                <w:rFonts w:ascii="宋体" w:eastAsia="宋体" w:hAnsi="宋体" w:cs="宋体"/>
                <w:sz w:val="18"/>
                <w:szCs w:val="18"/>
              </w:rPr>
            </w:pPr>
            <w:r w:rsidRPr="004D7AF2">
              <w:rPr>
                <w:rFonts w:ascii="宋体" w:eastAsia="宋体" w:hAnsi="宋体" w:cs="宋体" w:hint="eastAsia"/>
                <w:sz w:val="18"/>
                <w:szCs w:val="18"/>
              </w:rPr>
              <w:t>五、质保期不小于2年，质保期内免费上门维修。</w:t>
            </w:r>
          </w:p>
          <w:p w14:paraId="0F8412C2" w14:textId="77777777" w:rsidR="004D7AF2" w:rsidRPr="00A45537" w:rsidRDefault="004D7AF2" w:rsidP="00086B76">
            <w:pPr>
              <w:ind w:firstLineChars="200" w:firstLine="420"/>
              <w:textAlignment w:val="baseline"/>
              <w:rPr>
                <w:rFonts w:ascii="宋体" w:eastAsia="宋体" w:hAnsi="宋体" w:cs="宋体"/>
                <w:szCs w:val="21"/>
              </w:rPr>
            </w:pPr>
          </w:p>
          <w:p w14:paraId="399DED15" w14:textId="44A1F224" w:rsidR="00F06A8F" w:rsidRPr="007525C0" w:rsidRDefault="003573F0" w:rsidP="00804EA8">
            <w:pPr>
              <w:pStyle w:val="a4"/>
              <w:ind w:left="1560" w:firstLineChars="0" w:firstLine="0"/>
              <w:textAlignment w:val="baselin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</w:tbl>
    <w:p w14:paraId="752FDE5E" w14:textId="28B2BB94" w:rsidR="00F06A8F" w:rsidRPr="004D7AF2" w:rsidRDefault="003573F0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F06A8F" w:rsidRPr="004D7AF2" w:rsidSect="004D7AF2">
      <w:pgSz w:w="11906" w:h="16838" w:code="9"/>
      <w:pgMar w:top="851" w:right="1797" w:bottom="851" w:left="1797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77A8F" w14:textId="77777777" w:rsidR="00C86F24" w:rsidRDefault="00C86F24" w:rsidP="00EE6033">
      <w:r>
        <w:separator/>
      </w:r>
    </w:p>
  </w:endnote>
  <w:endnote w:type="continuationSeparator" w:id="0">
    <w:p w14:paraId="33DCD88B" w14:textId="77777777" w:rsidR="00C86F24" w:rsidRDefault="00C86F24" w:rsidP="00EE6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080E0000" w:usb2="00000010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F7966" w14:textId="77777777" w:rsidR="00C86F24" w:rsidRDefault="00C86F24" w:rsidP="00EE6033">
      <w:r>
        <w:separator/>
      </w:r>
    </w:p>
  </w:footnote>
  <w:footnote w:type="continuationSeparator" w:id="0">
    <w:p w14:paraId="18163B6D" w14:textId="77777777" w:rsidR="00C86F24" w:rsidRDefault="00C86F24" w:rsidP="00EE6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CF66A65"/>
    <w:multiLevelType w:val="singleLevel"/>
    <w:tmpl w:val="8CF66A6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C193746E"/>
    <w:multiLevelType w:val="singleLevel"/>
    <w:tmpl w:val="C193746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4E50503"/>
    <w:multiLevelType w:val="hybridMultilevel"/>
    <w:tmpl w:val="A36ABC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4EE53B3"/>
    <w:multiLevelType w:val="hybridMultilevel"/>
    <w:tmpl w:val="8A48648E"/>
    <w:lvl w:ilvl="0" w:tplc="D6AE85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A201D51"/>
    <w:multiLevelType w:val="hybridMultilevel"/>
    <w:tmpl w:val="00168B4E"/>
    <w:lvl w:ilvl="0" w:tplc="9A02EC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C693CA4"/>
    <w:multiLevelType w:val="hybridMultilevel"/>
    <w:tmpl w:val="D6F897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FD10087"/>
    <w:multiLevelType w:val="hybridMultilevel"/>
    <w:tmpl w:val="4A5E907A"/>
    <w:lvl w:ilvl="0" w:tplc="F35C9CB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26A454F7"/>
    <w:multiLevelType w:val="singleLevel"/>
    <w:tmpl w:val="26A454F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8" w15:restartNumberingAfterBreak="0">
    <w:nsid w:val="4F75080C"/>
    <w:multiLevelType w:val="hybridMultilevel"/>
    <w:tmpl w:val="C5608A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14A1053"/>
    <w:multiLevelType w:val="hybridMultilevel"/>
    <w:tmpl w:val="132CE4EA"/>
    <w:lvl w:ilvl="0" w:tplc="AF64FE7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 w15:restartNumberingAfterBreak="0">
    <w:nsid w:val="621F7B24"/>
    <w:multiLevelType w:val="hybridMultilevel"/>
    <w:tmpl w:val="B05C45E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66DA74D8"/>
    <w:multiLevelType w:val="hybridMultilevel"/>
    <w:tmpl w:val="7EA876A8"/>
    <w:lvl w:ilvl="0" w:tplc="DAC8E33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2" w15:restartNumberingAfterBreak="0">
    <w:nsid w:val="7EC2255A"/>
    <w:multiLevelType w:val="hybridMultilevel"/>
    <w:tmpl w:val="D1C2954E"/>
    <w:lvl w:ilvl="0" w:tplc="78605ADA">
      <w:start w:val="1"/>
      <w:numFmt w:val="decimal"/>
      <w:lvlText w:val="%1."/>
      <w:lvlJc w:val="left"/>
      <w:pPr>
        <w:ind w:left="160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25" w:hanging="420"/>
      </w:pPr>
    </w:lvl>
    <w:lvl w:ilvl="2" w:tplc="0409001B" w:tentative="1">
      <w:start w:val="1"/>
      <w:numFmt w:val="lowerRoman"/>
      <w:lvlText w:val="%3."/>
      <w:lvlJc w:val="righ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9" w:tentative="1">
      <w:start w:val="1"/>
      <w:numFmt w:val="lowerLetter"/>
      <w:lvlText w:val="%5)"/>
      <w:lvlJc w:val="left"/>
      <w:pPr>
        <w:ind w:left="2985" w:hanging="420"/>
      </w:pPr>
    </w:lvl>
    <w:lvl w:ilvl="5" w:tplc="0409001B" w:tentative="1">
      <w:start w:val="1"/>
      <w:numFmt w:val="lowerRoman"/>
      <w:lvlText w:val="%6."/>
      <w:lvlJc w:val="righ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9" w:tentative="1">
      <w:start w:val="1"/>
      <w:numFmt w:val="lowerLetter"/>
      <w:lvlText w:val="%8)"/>
      <w:lvlJc w:val="left"/>
      <w:pPr>
        <w:ind w:left="4245" w:hanging="420"/>
      </w:pPr>
    </w:lvl>
    <w:lvl w:ilvl="8" w:tplc="0409001B" w:tentative="1">
      <w:start w:val="1"/>
      <w:numFmt w:val="lowerRoman"/>
      <w:lvlText w:val="%9."/>
      <w:lvlJc w:val="right"/>
      <w:pPr>
        <w:ind w:left="4665" w:hanging="42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1"/>
  </w:num>
  <w:num w:numId="5">
    <w:abstractNumId w:val="8"/>
  </w:num>
  <w:num w:numId="6">
    <w:abstractNumId w:val="10"/>
  </w:num>
  <w:num w:numId="7">
    <w:abstractNumId w:val="2"/>
  </w:num>
  <w:num w:numId="8">
    <w:abstractNumId w:val="5"/>
  </w:num>
  <w:num w:numId="9">
    <w:abstractNumId w:val="12"/>
  </w:num>
  <w:num w:numId="10">
    <w:abstractNumId w:val="9"/>
  </w:num>
  <w:num w:numId="11">
    <w:abstractNumId w:val="6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FC"/>
    <w:rsid w:val="00012A55"/>
    <w:rsid w:val="000716BA"/>
    <w:rsid w:val="00077372"/>
    <w:rsid w:val="00086B76"/>
    <w:rsid w:val="000A408C"/>
    <w:rsid w:val="000D6849"/>
    <w:rsid w:val="00116AB3"/>
    <w:rsid w:val="0011746F"/>
    <w:rsid w:val="00120516"/>
    <w:rsid w:val="001214A0"/>
    <w:rsid w:val="001513CB"/>
    <w:rsid w:val="001647C3"/>
    <w:rsid w:val="001A3F4A"/>
    <w:rsid w:val="001B6817"/>
    <w:rsid w:val="001D1551"/>
    <w:rsid w:val="0025735F"/>
    <w:rsid w:val="00260157"/>
    <w:rsid w:val="00261055"/>
    <w:rsid w:val="00271FB5"/>
    <w:rsid w:val="002740E0"/>
    <w:rsid w:val="00277960"/>
    <w:rsid w:val="002A0B8A"/>
    <w:rsid w:val="002A592E"/>
    <w:rsid w:val="002B5F7F"/>
    <w:rsid w:val="002D3E0F"/>
    <w:rsid w:val="002D6FD2"/>
    <w:rsid w:val="002F5407"/>
    <w:rsid w:val="002F5B88"/>
    <w:rsid w:val="00302218"/>
    <w:rsid w:val="003372BD"/>
    <w:rsid w:val="003573F0"/>
    <w:rsid w:val="00382ECA"/>
    <w:rsid w:val="00386705"/>
    <w:rsid w:val="003868EA"/>
    <w:rsid w:val="003A3C10"/>
    <w:rsid w:val="003C0B9C"/>
    <w:rsid w:val="003C0E42"/>
    <w:rsid w:val="003D4485"/>
    <w:rsid w:val="003D62FD"/>
    <w:rsid w:val="003E7A6E"/>
    <w:rsid w:val="00402CA9"/>
    <w:rsid w:val="0042428F"/>
    <w:rsid w:val="0045558F"/>
    <w:rsid w:val="004D7AF2"/>
    <w:rsid w:val="004E6D6E"/>
    <w:rsid w:val="00515325"/>
    <w:rsid w:val="00551152"/>
    <w:rsid w:val="00577CE1"/>
    <w:rsid w:val="005B6ED8"/>
    <w:rsid w:val="005C2581"/>
    <w:rsid w:val="005D63E2"/>
    <w:rsid w:val="005E16E1"/>
    <w:rsid w:val="005E74B4"/>
    <w:rsid w:val="005F3BD3"/>
    <w:rsid w:val="0064609F"/>
    <w:rsid w:val="00661D83"/>
    <w:rsid w:val="00663C0D"/>
    <w:rsid w:val="00670CC6"/>
    <w:rsid w:val="0068294F"/>
    <w:rsid w:val="006D7716"/>
    <w:rsid w:val="00710FC2"/>
    <w:rsid w:val="007525C0"/>
    <w:rsid w:val="0077306D"/>
    <w:rsid w:val="00792D75"/>
    <w:rsid w:val="00793511"/>
    <w:rsid w:val="007C0E4C"/>
    <w:rsid w:val="00804EA8"/>
    <w:rsid w:val="00832507"/>
    <w:rsid w:val="008331B7"/>
    <w:rsid w:val="008459F5"/>
    <w:rsid w:val="0085369C"/>
    <w:rsid w:val="008672F8"/>
    <w:rsid w:val="008C1AAD"/>
    <w:rsid w:val="008E7937"/>
    <w:rsid w:val="00911B14"/>
    <w:rsid w:val="00916F3F"/>
    <w:rsid w:val="00921027"/>
    <w:rsid w:val="00936BC7"/>
    <w:rsid w:val="00950FC3"/>
    <w:rsid w:val="00961885"/>
    <w:rsid w:val="009750E7"/>
    <w:rsid w:val="009915AC"/>
    <w:rsid w:val="009917FC"/>
    <w:rsid w:val="009A720F"/>
    <w:rsid w:val="009E092F"/>
    <w:rsid w:val="009E6A7B"/>
    <w:rsid w:val="00A15112"/>
    <w:rsid w:val="00A328FE"/>
    <w:rsid w:val="00A3781D"/>
    <w:rsid w:val="00A45537"/>
    <w:rsid w:val="00A61C41"/>
    <w:rsid w:val="00A707C0"/>
    <w:rsid w:val="00AD40CB"/>
    <w:rsid w:val="00AF0C40"/>
    <w:rsid w:val="00B07D97"/>
    <w:rsid w:val="00B24371"/>
    <w:rsid w:val="00B61028"/>
    <w:rsid w:val="00BE1A1E"/>
    <w:rsid w:val="00BF78F8"/>
    <w:rsid w:val="00C001A7"/>
    <w:rsid w:val="00C03549"/>
    <w:rsid w:val="00C05B6B"/>
    <w:rsid w:val="00C54E2C"/>
    <w:rsid w:val="00C66681"/>
    <w:rsid w:val="00C86F24"/>
    <w:rsid w:val="00C94400"/>
    <w:rsid w:val="00C949E9"/>
    <w:rsid w:val="00CD0AF0"/>
    <w:rsid w:val="00D001E0"/>
    <w:rsid w:val="00D106F6"/>
    <w:rsid w:val="00D40241"/>
    <w:rsid w:val="00D51CB3"/>
    <w:rsid w:val="00D60942"/>
    <w:rsid w:val="00D90B34"/>
    <w:rsid w:val="00DA5963"/>
    <w:rsid w:val="00E07D86"/>
    <w:rsid w:val="00E72BD8"/>
    <w:rsid w:val="00E9012C"/>
    <w:rsid w:val="00E93040"/>
    <w:rsid w:val="00EE6033"/>
    <w:rsid w:val="00F06A8F"/>
    <w:rsid w:val="00F165BE"/>
    <w:rsid w:val="00FE76A3"/>
    <w:rsid w:val="00FF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7CDCC4"/>
  <w15:chartTrackingRefBased/>
  <w15:docId w15:val="{E722600C-E948-4760-93F8-7C1E7744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832507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EE60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E603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E60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E6033"/>
    <w:rPr>
      <w:sz w:val="18"/>
      <w:szCs w:val="18"/>
    </w:rPr>
  </w:style>
  <w:style w:type="character" w:customStyle="1" w:styleId="NormalCharacter">
    <w:name w:val="NormalCharacter"/>
    <w:rsid w:val="00921027"/>
    <w:rPr>
      <w:kern w:val="2"/>
      <w:sz w:val="21"/>
      <w:lang w:val="en-US" w:eastAsia="zh-CN" w:bidi="ar-SA"/>
    </w:rPr>
  </w:style>
  <w:style w:type="character" w:styleId="a9">
    <w:name w:val="Hyperlink"/>
    <w:basedOn w:val="a0"/>
    <w:uiPriority w:val="99"/>
    <w:unhideWhenUsed/>
    <w:rsid w:val="00670C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615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Administrator</cp:lastModifiedBy>
  <cp:revision>5</cp:revision>
  <cp:lastPrinted>2022-11-17T06:11:00Z</cp:lastPrinted>
  <dcterms:created xsi:type="dcterms:W3CDTF">2022-11-17T05:51:00Z</dcterms:created>
  <dcterms:modified xsi:type="dcterms:W3CDTF">2022-11-21T02:11:00Z</dcterms:modified>
</cp:coreProperties>
</file>