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9A9D" w14:textId="77777777" w:rsidR="009917FC" w:rsidRPr="008F1B44" w:rsidRDefault="0085369C" w:rsidP="005022F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8F1B44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8F1B44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5188" w:rsidRPr="008F1B44" w14:paraId="72144158" w14:textId="77777777" w:rsidTr="00EB2744">
        <w:tc>
          <w:tcPr>
            <w:tcW w:w="8296" w:type="dxa"/>
          </w:tcPr>
          <w:p w14:paraId="281EEE51" w14:textId="77777777" w:rsidR="00865188" w:rsidRPr="008F1B44" w:rsidRDefault="00865188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3959DC67" w14:textId="4769278C" w:rsidR="00865188" w:rsidRPr="008F1B44" w:rsidRDefault="00865188" w:rsidP="00BC3EE6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  <w:bookmarkStart w:id="0" w:name="_GoBack"/>
            <w:r w:rsidRPr="008F1B44">
              <w:rPr>
                <w:rFonts w:ascii="Times New Roman" w:eastAsia="宋体" w:hAnsi="Times New Roman" w:cs="Times New Roman"/>
                <w:sz w:val="28"/>
              </w:rPr>
              <w:t>台式冷冻离心机</w:t>
            </w:r>
          </w:p>
          <w:bookmarkEnd w:id="0"/>
          <w:p w14:paraId="492591E0" w14:textId="415A1EBC" w:rsidR="00865188" w:rsidRPr="008F1B44" w:rsidRDefault="00865188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413A3BC8" w14:textId="60416DFE" w:rsidR="00865188" w:rsidRPr="008F1B44" w:rsidRDefault="00865188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7FC" w:rsidRPr="008F1B44" w14:paraId="12060EF7" w14:textId="77777777" w:rsidTr="007C0E4C">
        <w:trPr>
          <w:trHeight w:val="1301"/>
        </w:trPr>
        <w:tc>
          <w:tcPr>
            <w:tcW w:w="8296" w:type="dxa"/>
          </w:tcPr>
          <w:p w14:paraId="57E31ECF" w14:textId="73D0C889" w:rsidR="009917FC" w:rsidRPr="008F1B44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3F21E2C9" w14:textId="1DCA6B9B" w:rsidR="005022FF" w:rsidRPr="008F1B44" w:rsidRDefault="004565F6" w:rsidP="00920C0A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按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需求快速离心样品，可以在低温环境离心样品</w:t>
            </w:r>
          </w:p>
        </w:tc>
      </w:tr>
      <w:tr w:rsidR="009917FC" w:rsidRPr="008F1B44" w14:paraId="1E77C439" w14:textId="77777777" w:rsidTr="00E601A2">
        <w:trPr>
          <w:trHeight w:val="6526"/>
        </w:trPr>
        <w:tc>
          <w:tcPr>
            <w:tcW w:w="8296" w:type="dxa"/>
          </w:tcPr>
          <w:p w14:paraId="0D78DA52" w14:textId="77777777" w:rsidR="009917FC" w:rsidRPr="008F1B44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6939F73" w14:textId="7AA04E17" w:rsidR="00920C0A" w:rsidRPr="008F1B44" w:rsidRDefault="00920C0A" w:rsidP="00920C0A">
            <w:pPr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6858B745" w14:textId="609247D8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最大相对离心速度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21.130 x g</w:t>
            </w:r>
          </w:p>
          <w:p w14:paraId="2E7BD09F" w14:textId="7CC14C5B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最高转速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15.000 rpm</w:t>
            </w:r>
          </w:p>
          <w:p w14:paraId="5EFF3595" w14:textId="0BA7DF49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加速时间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15 s</w:t>
            </w:r>
          </w:p>
          <w:p w14:paraId="7FB77C74" w14:textId="16726050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减速时间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16 s</w:t>
            </w:r>
          </w:p>
          <w:p w14:paraId="3D2E5A7D" w14:textId="2ED8B0A6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温度</w:t>
            </w:r>
            <w:r w:rsidR="008F1B44">
              <w:rPr>
                <w:rFonts w:ascii="Times New Roman" w:eastAsia="宋体" w:hAnsi="Times New Roman" w:cs="Times New Roman" w:hint="eastAsia"/>
                <w:kern w:val="0"/>
                <w:sz w:val="28"/>
                <w:szCs w:val="19"/>
              </w:rPr>
              <w:t xml:space="preserve"> 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 xml:space="preserve">-10 °C 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至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 xml:space="preserve"> +</w:t>
            </w:r>
            <w:r w:rsid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 xml:space="preserve"> 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40 °C</w:t>
            </w:r>
          </w:p>
          <w:p w14:paraId="36523A10" w14:textId="12617460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周期时间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 xml:space="preserve">30 s 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至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 xml:space="preserve"> 9:59 h, ∞</w:t>
            </w:r>
          </w:p>
          <w:p w14:paraId="0B8A4AB0" w14:textId="23723F3F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噪音水平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&lt;54 dB(A)</w:t>
            </w:r>
          </w:p>
          <w:p w14:paraId="535FF15E" w14:textId="0E42EF45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尺寸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 xml:space="preserve"> 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（长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×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宽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×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高）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290 x 480 x 260 mm</w:t>
            </w:r>
          </w:p>
          <w:p w14:paraId="22BB7C2A" w14:textId="384D6DB8" w:rsidR="00920C0A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重量（不含转子）</w:t>
            </w:r>
            <w:r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21 kg</w:t>
            </w:r>
          </w:p>
          <w:p w14:paraId="0D972902" w14:textId="1F937348" w:rsidR="00920C0A" w:rsidRPr="008F1B44" w:rsidRDefault="008F1B44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19"/>
              </w:rPr>
              <w:t xml:space="preserve"> </w:t>
            </w:r>
            <w:r w:rsidR="00920C0A"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功率</w:t>
            </w:r>
            <w:r w:rsidR="00920C0A"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</w:r>
            <w:r w:rsidR="00920C0A"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最大</w:t>
            </w:r>
            <w:r w:rsidR="00920C0A"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350 W</w:t>
            </w:r>
          </w:p>
          <w:p w14:paraId="56FC4C50" w14:textId="316BD7DC" w:rsidR="00D03F40" w:rsidRPr="008F1B44" w:rsidRDefault="008F1B44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19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J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19"/>
              </w:rPr>
              <w:t xml:space="preserve">iushi </w:t>
            </w:r>
            <w:r w:rsidR="00920C0A"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>最大容量</w:t>
            </w:r>
            <w:r w:rsidR="00920C0A" w:rsidRPr="008F1B44">
              <w:rPr>
                <w:rFonts w:ascii="Times New Roman" w:eastAsia="宋体" w:hAnsi="Times New Roman" w:cs="Times New Roman"/>
                <w:kern w:val="0"/>
                <w:sz w:val="28"/>
                <w:szCs w:val="19"/>
              </w:rPr>
              <w:tab/>
              <w:t>24 x 2,0 mL</w:t>
            </w:r>
          </w:p>
          <w:p w14:paraId="2C396907" w14:textId="61A09A21" w:rsidR="008F1B44" w:rsidRPr="008F1B44" w:rsidRDefault="008F1B44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 xml:space="preserve"> 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Fast Temp 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快速预冷功能，从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21</w:t>
            </w:r>
            <w:r w:rsidR="00920C0A" w:rsidRPr="008F1B44">
              <w:rPr>
                <w:rFonts w:ascii="Cambria Math" w:eastAsia="宋体" w:hAnsi="Cambria Math" w:cs="Cambria Math"/>
                <w:sz w:val="28"/>
              </w:rPr>
              <w:t>℃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降至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4</w:t>
            </w:r>
            <w:r w:rsidR="00920C0A" w:rsidRPr="008F1B44">
              <w:rPr>
                <w:rFonts w:ascii="Cambria Math" w:eastAsia="宋体" w:hAnsi="Cambria Math" w:cs="Cambria Math"/>
                <w:sz w:val="28"/>
              </w:rPr>
              <w:t>℃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仅需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8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分钟</w:t>
            </w:r>
          </w:p>
          <w:p w14:paraId="7018BF90" w14:textId="6945D7FA" w:rsidR="008F1B44" w:rsidRPr="008F1B44" w:rsidRDefault="008F1B44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 xml:space="preserve"> 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科技智慧压缩机技术，静音运行，降低能耗，保护环境</w:t>
            </w:r>
          </w:p>
          <w:p w14:paraId="7A1F7C22" w14:textId="77777777" w:rsidR="002503E7" w:rsidRPr="002503E7" w:rsidRDefault="008F1B44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 xml:space="preserve"> 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有别于其他的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Kit –Rotor 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试剂盒专用转子，加宽的边缘设计，防止开盖离心或离心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spin column</w:t>
            </w:r>
            <w:r w:rsidR="00920C0A" w:rsidRPr="008F1B44">
              <w:rPr>
                <w:rFonts w:ascii="Times New Roman" w:eastAsia="宋体" w:hAnsi="Times New Roman" w:cs="Times New Roman"/>
                <w:sz w:val="28"/>
              </w:rPr>
              <w:t>管时意外打掉管盖</w:t>
            </w:r>
          </w:p>
          <w:p w14:paraId="767739F8" w14:textId="77777777" w:rsidR="00C615E7" w:rsidRPr="00C615E7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体积精致小巧，高度仅为</w:t>
            </w:r>
            <w:r w:rsidR="00C615E7">
              <w:rPr>
                <w:rFonts w:ascii="Times New Roman" w:eastAsia="宋体" w:hAnsi="Times New Roman" w:cs="Times New Roman"/>
                <w:sz w:val="28"/>
              </w:rPr>
              <w:t>21.5cm</w:t>
            </w:r>
          </w:p>
          <w:p w14:paraId="522392A2" w14:textId="77777777" w:rsidR="00C615E7" w:rsidRPr="00C615E7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控温范围：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-10</w:t>
            </w:r>
            <w:r w:rsidRPr="008F1B44">
              <w:rPr>
                <w:rFonts w:ascii="Cambria Math" w:eastAsia="宋体" w:hAnsi="Cambria Math" w:cs="Cambria Math"/>
                <w:sz w:val="28"/>
              </w:rPr>
              <w:t>℃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至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+40</w:t>
            </w:r>
            <w:r w:rsidRPr="008F1B44">
              <w:rPr>
                <w:rFonts w:ascii="Cambria Math" w:eastAsia="宋体" w:hAnsi="Cambria Math" w:cs="Cambria Math"/>
                <w:sz w:val="28"/>
              </w:rPr>
              <w:t>℃</w:t>
            </w:r>
          </w:p>
          <w:p w14:paraId="22724A6C" w14:textId="77777777" w:rsidR="00C615E7" w:rsidRPr="00C615E7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标配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24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孔气密性转子，确保离心机和操作人员安全</w:t>
            </w:r>
          </w:p>
          <w:p w14:paraId="3A006A8B" w14:textId="4C0E2F59" w:rsidR="00C615E7" w:rsidRPr="00C615E7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即使在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tallest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转速下仍能保持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4</w:t>
            </w:r>
            <w:r w:rsidRPr="008F1B44">
              <w:rPr>
                <w:rFonts w:ascii="Cambria Math" w:eastAsia="宋体" w:hAnsi="Cambria Math" w:cs="Cambria Math"/>
                <w:sz w:val="28"/>
              </w:rPr>
              <w:t>℃</w:t>
            </w:r>
          </w:p>
          <w:p w14:paraId="5EEA592D" w14:textId="573B5561" w:rsidR="00C615E7" w:rsidRPr="00C615E7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excellent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的静音离心功能，即使不盖转子盖离心也非常安静</w:t>
            </w:r>
          </w:p>
          <w:p w14:paraId="156BA86D" w14:textId="77777777" w:rsidR="00C615E7" w:rsidRPr="00C615E7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转子可选：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Kit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转子，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24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孔气密性转子等，满足不同使用需求</w:t>
            </w:r>
          </w:p>
          <w:p w14:paraId="3A9E49DA" w14:textId="77777777" w:rsidR="00143404" w:rsidRPr="0014340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离心功能未打开时，仍和持续制冷，保持腔体温度，保护敏感样品</w:t>
            </w:r>
          </w:p>
          <w:p w14:paraId="052BEAD9" w14:textId="65840CBB" w:rsidR="00B3712E" w:rsidRPr="008F1B44" w:rsidRDefault="00920C0A" w:rsidP="008F1B44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24"/>
                <w:szCs w:val="19"/>
              </w:rPr>
            </w:pPr>
            <w:r w:rsidRPr="008F1B44">
              <w:rPr>
                <w:rFonts w:ascii="Times New Roman" w:eastAsia="宋体" w:hAnsi="Times New Roman" w:cs="Times New Roman"/>
                <w:sz w:val="28"/>
              </w:rPr>
              <w:t>独立的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Short-spin</w:t>
            </w:r>
            <w:r w:rsidRPr="008F1B44">
              <w:rPr>
                <w:rFonts w:ascii="Times New Roman" w:eastAsia="宋体" w:hAnsi="Times New Roman" w:cs="Times New Roman"/>
                <w:sz w:val="28"/>
              </w:rPr>
              <w:t>瞬时离心功能，可按用户需求快速可靠的离心样品</w:t>
            </w:r>
          </w:p>
          <w:p w14:paraId="28087A3F" w14:textId="77777777" w:rsidR="00D03F40" w:rsidRPr="008F1B44" w:rsidRDefault="00D03F4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8468CEA" w14:textId="77777777" w:rsidR="00D03F40" w:rsidRPr="008F1B44" w:rsidRDefault="00D03F4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6CC80D8" w14:textId="0320A2DC" w:rsidR="00F06A8F" w:rsidRPr="008F1B44" w:rsidRDefault="00865188" w:rsidP="00952CEC">
            <w:pPr>
              <w:ind w:firstLineChars="1700" w:firstLine="47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691DB402" w14:textId="2E5C7410" w:rsidR="00F06A8F" w:rsidRPr="008F1B44" w:rsidRDefault="00865188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</w:p>
    <w:sectPr w:rsidR="00F06A8F" w:rsidRPr="008F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6218" w14:textId="77777777" w:rsidR="00E555BF" w:rsidRDefault="00E555BF" w:rsidP="00660EBF">
      <w:r>
        <w:separator/>
      </w:r>
    </w:p>
  </w:endnote>
  <w:endnote w:type="continuationSeparator" w:id="0">
    <w:p w14:paraId="636A9AA4" w14:textId="77777777" w:rsidR="00E555BF" w:rsidRDefault="00E555BF" w:rsidP="0066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851B" w14:textId="77777777" w:rsidR="00E555BF" w:rsidRDefault="00E555BF" w:rsidP="00660EBF">
      <w:r>
        <w:separator/>
      </w:r>
    </w:p>
  </w:footnote>
  <w:footnote w:type="continuationSeparator" w:id="0">
    <w:p w14:paraId="6816F6D4" w14:textId="77777777" w:rsidR="00E555BF" w:rsidRDefault="00E555BF" w:rsidP="0066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BB2424"/>
    <w:multiLevelType w:val="hybridMultilevel"/>
    <w:tmpl w:val="BD5ADC92"/>
    <w:lvl w:ilvl="0" w:tplc="AB72A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11746F"/>
    <w:rsid w:val="00127C96"/>
    <w:rsid w:val="00143404"/>
    <w:rsid w:val="001E2E05"/>
    <w:rsid w:val="00215214"/>
    <w:rsid w:val="002503E7"/>
    <w:rsid w:val="003372BD"/>
    <w:rsid w:val="004339F3"/>
    <w:rsid w:val="004565F6"/>
    <w:rsid w:val="004C3DA3"/>
    <w:rsid w:val="0050221C"/>
    <w:rsid w:val="005022FF"/>
    <w:rsid w:val="005076A8"/>
    <w:rsid w:val="0051271F"/>
    <w:rsid w:val="00537182"/>
    <w:rsid w:val="005479E3"/>
    <w:rsid w:val="005B3A92"/>
    <w:rsid w:val="00660EBF"/>
    <w:rsid w:val="006F1E55"/>
    <w:rsid w:val="00770F77"/>
    <w:rsid w:val="0077775C"/>
    <w:rsid w:val="007C0E4C"/>
    <w:rsid w:val="00823A00"/>
    <w:rsid w:val="0082732E"/>
    <w:rsid w:val="008477EB"/>
    <w:rsid w:val="0085369C"/>
    <w:rsid w:val="00865188"/>
    <w:rsid w:val="008C0236"/>
    <w:rsid w:val="008F1B44"/>
    <w:rsid w:val="00920C0A"/>
    <w:rsid w:val="00952CEC"/>
    <w:rsid w:val="009917FC"/>
    <w:rsid w:val="00A5010B"/>
    <w:rsid w:val="00B16370"/>
    <w:rsid w:val="00B3712E"/>
    <w:rsid w:val="00BC3EE6"/>
    <w:rsid w:val="00BD66EF"/>
    <w:rsid w:val="00C143AA"/>
    <w:rsid w:val="00C14EEC"/>
    <w:rsid w:val="00C615E7"/>
    <w:rsid w:val="00C82E96"/>
    <w:rsid w:val="00CA5C67"/>
    <w:rsid w:val="00D03F40"/>
    <w:rsid w:val="00D417C0"/>
    <w:rsid w:val="00D6664F"/>
    <w:rsid w:val="00D871CD"/>
    <w:rsid w:val="00E10C5B"/>
    <w:rsid w:val="00E555BF"/>
    <w:rsid w:val="00E601A2"/>
    <w:rsid w:val="00EF50E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F5F6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6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E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0EBF"/>
    <w:rPr>
      <w:sz w:val="18"/>
      <w:szCs w:val="18"/>
    </w:rPr>
  </w:style>
  <w:style w:type="character" w:styleId="a9">
    <w:name w:val="Emphasis"/>
    <w:basedOn w:val="a0"/>
    <w:uiPriority w:val="20"/>
    <w:qFormat/>
    <w:rsid w:val="00920C0A"/>
    <w:rPr>
      <w:i/>
      <w:iCs/>
    </w:rPr>
  </w:style>
  <w:style w:type="character" w:styleId="aa">
    <w:name w:val="Hyperlink"/>
    <w:basedOn w:val="a0"/>
    <w:uiPriority w:val="99"/>
    <w:semiHidden/>
    <w:unhideWhenUsed/>
    <w:rsid w:val="0092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12</cp:revision>
  <dcterms:created xsi:type="dcterms:W3CDTF">2022-10-31T07:53:00Z</dcterms:created>
  <dcterms:modified xsi:type="dcterms:W3CDTF">2022-11-11T08:55:00Z</dcterms:modified>
</cp:coreProperties>
</file>