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C132C" w:rsidRPr="009917FC" w:rsidTr="00442BEC">
        <w:tc>
          <w:tcPr>
            <w:tcW w:w="8296" w:type="dxa"/>
          </w:tcPr>
          <w:p w:rsidR="002C132C" w:rsidRPr="009917FC" w:rsidRDefault="002C132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C132C" w:rsidRPr="009917FC" w:rsidRDefault="002C132C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形态学虚拟仿真实验教学系统</w:t>
            </w:r>
          </w:p>
        </w:tc>
      </w:tr>
      <w:tr w:rsidR="009917FC" w:rsidRPr="002C132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7506F">
              <w:rPr>
                <w:rFonts w:ascii="宋体" w:eastAsia="宋体" w:hAnsi="宋体" w:hint="eastAsia"/>
                <w:sz w:val="28"/>
                <w:szCs w:val="28"/>
              </w:rPr>
              <w:t>形态学虚拟教学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★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1.本系统须与学校原有数字切片系统无缝对接，利用该系统教师可以轻松编制切片考核试卷，可以快速增加考试，选择考试学生，设置考试时间和时长，试卷添加后可预览试卷内容。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2. 系统提供A1型题，A2型题，A3型题，A4型题，B1型题，B2型题，C型题，X型题，填空题，判断题等17种题型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★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3.考试系统题库资源包含病理、组胚等类型，切片资源数量≥1300张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4.统计分析：老师和管理员登录系统后，可以看到考试和练习的统计分析。可以对一场考试和练习的成绩进行分析，也可以针对同一试卷的多场考试进行联合分析，可以将考试分析的结果一键导出考试报告，生成Excel文档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5. 教师可将各自学科精品课件、课程内容等放在该平台上，全天候开放，供学生预习、复习、自主学习，学生可自由选择各自所需学科，互不干涉，对平台无限制，学生可以随时随地学习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6. 老师可上传教学视频，按照学科分类，对平台无限制，学生可以随时随地学习视频内容。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★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7. 提供≥900张高清实物标本图片，每个标本有专家标注和详细的描述说明，标本种类包含人体标本，人体标本根据运动系统、消化系统、呼吸系统、循环系统、生殖系统、神经系统、泌尿系统、内分泌系统八大系统进行分类，标本支持自动生成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二维码并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打印功能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★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8. 人体标本中含有三维标本，可以对三维标本进行缩放、旋转、移动等操作，提供的标本需含有对大体标本的介绍、病变区域的标注说明，方便老师教学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9．系统根据浏览设备自动识别显示，根据手机、电脑屏幕大小，专门设计浏览界面，适应不同屏幕尺寸设备浏览图片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10. 系统具有开放性，支持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用户标本自主管理，把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拍摄的标本图片和描述信息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上传至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标本库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中，方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便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快捷的对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标本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进行自定义分类设置，方便用户浏览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11.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 xml:space="preserve"> 管理员通过浏览器访问登录，可对系统进行管理，管理用户分配用户权限，查看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标本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标注情况，管理用户使用日志，实现系统安全管理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12. 系统首页支持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轮播图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循环播放标本信息，并显示具体的分类信息，根据不同的系统分类显示各系统的图片。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轮播图片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支持用户自定义选择设置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13. 后台管理包括系统菜单、系统维护管理、用户信息管理、标本信息设置，而标本信息设置中包含了中心配置信息、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轮播图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管理、标本分类管理、标本信息管理、资讯信息分类、资讯信息管理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★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14.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 xml:space="preserve"> 系统采用B/S架构，适应Windows、Mac OS 、Android、iOS、Linux等系统，支持电脑、手机、平板电脑等设备浏览，不受系统和设备限制，随时通过浏览器访问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大体标本的图片和描述信息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，不限制访问数量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15.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 xml:space="preserve"> 系统可以架设在局域网、互联网等网络环境，用户可通过任意网络浏览器进行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大体标本的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浏览和管理，用户不需要安装任何软件，减少维护与管理成本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07506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★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16. 智能组卷：可编制基于数字切片的考核试卷，可自由添加考试切片试题，通过切片库检索、选择切片，并对切片要点进行标注，设置题目内容和分数，试卷生成后可以预览试卷，并可对考试题目进行修改和删除。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07506F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7、标本支持自动生成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二维码并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打印功能，可以将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二维码打印后贴至原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标本上，学生可以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通过微信扫描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维码学习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标本知识，提高学生的学习兴趣。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★18、后台管理包括系统菜单、系统维护管理、用户信息管理、标本信息设置，而标本信息设置中包含了中心配置信息、</w:t>
            </w:r>
            <w:proofErr w:type="gramStart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轮播图</w:t>
            </w:r>
            <w:proofErr w:type="gramEnd"/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管理、标本分类管理、标本信息管理、资讯信息分类、资讯信息管理。</w:t>
            </w:r>
          </w:p>
          <w:p w:rsidR="0007506F" w:rsidRPr="0007506F" w:rsidRDefault="0007506F" w:rsidP="0007506F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19、提供在线考试系统著作权登记证书</w:t>
            </w:r>
          </w:p>
          <w:p w:rsidR="009917FC" w:rsidRPr="009917FC" w:rsidRDefault="0007506F" w:rsidP="0007506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07506F">
              <w:rPr>
                <w:rFonts w:ascii="宋体" w:eastAsia="宋体" w:hAnsi="宋体" w:cs="Times New Roman" w:hint="eastAsia"/>
                <w:sz w:val="24"/>
                <w:szCs w:val="24"/>
              </w:rPr>
              <w:t>注：加★部分须提供现场软件演示</w:t>
            </w:r>
          </w:p>
          <w:p w:rsidR="00F06A8F" w:rsidRPr="00F06A8F" w:rsidRDefault="009917FC" w:rsidP="002C132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2C132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2C132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2C132C"/>
    <w:rsid w:val="003372BD"/>
    <w:rsid w:val="00483A87"/>
    <w:rsid w:val="007C0E4C"/>
    <w:rsid w:val="0085369C"/>
    <w:rsid w:val="00917471"/>
    <w:rsid w:val="00924F05"/>
    <w:rsid w:val="009917F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1273</Characters>
  <Application>Microsoft Office Word</Application>
  <DocSecurity>0</DocSecurity>
  <Lines>10</Lines>
  <Paragraphs>2</Paragraphs>
  <ScaleCrop>false</ScaleCrop>
  <Company>南京中医药大学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2012-12-31T16:22:00Z</cp:lastPrinted>
  <dcterms:created xsi:type="dcterms:W3CDTF">2012-12-31T16:15:00Z</dcterms:created>
  <dcterms:modified xsi:type="dcterms:W3CDTF">2020-10-12T01:44:00Z</dcterms:modified>
</cp:coreProperties>
</file>