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0FF" w:rsidRDefault="00EC68A4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BB2294" w:rsidTr="003143F6">
        <w:trPr>
          <w:jc w:val="center"/>
        </w:trPr>
        <w:tc>
          <w:tcPr>
            <w:tcW w:w="8296" w:type="dxa"/>
            <w:vAlign w:val="center"/>
          </w:tcPr>
          <w:p w:rsidR="00BB2294" w:rsidRPr="00936BD3" w:rsidRDefault="00BB2294">
            <w:pPr>
              <w:rPr>
                <w:rFonts w:ascii="宋体" w:eastAsia="宋体" w:hAnsi="宋体"/>
                <w:szCs w:val="21"/>
              </w:rPr>
            </w:pPr>
            <w:r w:rsidRPr="00936BD3">
              <w:rPr>
                <w:rFonts w:ascii="宋体" w:eastAsia="宋体" w:hAnsi="宋体" w:hint="eastAsia"/>
                <w:szCs w:val="21"/>
              </w:rPr>
              <w:t>产品名称</w:t>
            </w:r>
          </w:p>
          <w:p w:rsidR="00BB2294" w:rsidRPr="00936BD3" w:rsidRDefault="00BB2294">
            <w:pPr>
              <w:rPr>
                <w:rFonts w:ascii="宋体" w:eastAsia="宋体" w:hAnsi="宋体"/>
                <w:szCs w:val="21"/>
              </w:rPr>
            </w:pPr>
            <w:bookmarkStart w:id="0" w:name="_GoBack"/>
            <w:r w:rsidRPr="00936BD3">
              <w:rPr>
                <w:rFonts w:ascii="宋体" w:eastAsia="宋体" w:hAnsi="宋体" w:hint="eastAsia"/>
                <w:szCs w:val="21"/>
              </w:rPr>
              <w:t>服务器</w:t>
            </w:r>
          </w:p>
          <w:bookmarkEnd w:id="0"/>
          <w:p w:rsidR="00BB2294" w:rsidRPr="00936BD3" w:rsidRDefault="00BB2294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</w:p>
          <w:p w:rsidR="00BB2294" w:rsidRPr="00936BD3" w:rsidRDefault="00BB2294" w:rsidP="00F7500D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</w:p>
        </w:tc>
      </w:tr>
      <w:tr w:rsidR="002470FF" w:rsidTr="007B0D6D">
        <w:trPr>
          <w:trHeight w:val="422"/>
          <w:jc w:val="center"/>
        </w:trPr>
        <w:tc>
          <w:tcPr>
            <w:tcW w:w="8296" w:type="dxa"/>
          </w:tcPr>
          <w:p w:rsidR="003132C4" w:rsidRPr="00936BD3" w:rsidRDefault="00EC68A4" w:rsidP="003670AA">
            <w:pPr>
              <w:rPr>
                <w:rFonts w:ascii="宋体" w:eastAsia="宋体" w:hAnsi="宋体"/>
                <w:szCs w:val="21"/>
              </w:rPr>
            </w:pPr>
            <w:r w:rsidRPr="00936BD3">
              <w:rPr>
                <w:rFonts w:ascii="宋体" w:eastAsia="宋体" w:hAnsi="宋体" w:cs="宋体" w:hint="eastAsia"/>
                <w:szCs w:val="21"/>
              </w:rPr>
              <w:t>主要用途描述：</w:t>
            </w:r>
            <w:r w:rsidR="003F314C" w:rsidRPr="00936BD3">
              <w:rPr>
                <w:rFonts w:ascii="宋体" w:eastAsia="宋体" w:hAnsi="宋体"/>
                <w:szCs w:val="21"/>
              </w:rPr>
              <w:t xml:space="preserve"> </w:t>
            </w:r>
            <w:r w:rsidR="00F7500D">
              <w:rPr>
                <w:rFonts w:ascii="宋体" w:eastAsia="宋体" w:hAnsi="宋体" w:hint="eastAsia"/>
                <w:szCs w:val="21"/>
              </w:rPr>
              <w:t>用作为智信学院教学实验中心4楼云桌面</w:t>
            </w:r>
            <w:r w:rsidR="002D6C07">
              <w:rPr>
                <w:rFonts w:ascii="宋体" w:eastAsia="宋体" w:hAnsi="宋体" w:hint="eastAsia"/>
                <w:szCs w:val="21"/>
              </w:rPr>
              <w:t>机房</w:t>
            </w:r>
            <w:r w:rsidR="00F7500D">
              <w:rPr>
                <w:rFonts w:ascii="宋体" w:eastAsia="宋体" w:hAnsi="宋体" w:hint="eastAsia"/>
                <w:szCs w:val="21"/>
              </w:rPr>
              <w:t>管理服务器</w:t>
            </w:r>
          </w:p>
        </w:tc>
      </w:tr>
      <w:tr w:rsidR="002470FF" w:rsidTr="007B0D6D">
        <w:trPr>
          <w:trHeight w:val="8471"/>
          <w:jc w:val="center"/>
        </w:trPr>
        <w:tc>
          <w:tcPr>
            <w:tcW w:w="8296" w:type="dxa"/>
          </w:tcPr>
          <w:p w:rsidR="002470FF" w:rsidRPr="00936BD3" w:rsidRDefault="00EC68A4" w:rsidP="003132C4">
            <w:pPr>
              <w:spacing w:line="360" w:lineRule="auto"/>
              <w:rPr>
                <w:rFonts w:ascii="宋体" w:eastAsia="宋体" w:hAnsi="宋体"/>
                <w:b/>
                <w:szCs w:val="21"/>
              </w:rPr>
            </w:pPr>
            <w:r w:rsidRPr="00936BD3">
              <w:rPr>
                <w:rFonts w:ascii="宋体" w:eastAsia="宋体" w:hAnsi="宋体" w:hint="eastAsia"/>
                <w:b/>
                <w:szCs w:val="21"/>
              </w:rPr>
              <w:t>参数要求：</w:t>
            </w:r>
          </w:p>
          <w:p w:rsidR="008A42DF" w:rsidRPr="00F7500D" w:rsidRDefault="004C7CBC" w:rsidP="00F7500D">
            <w:pPr>
              <w:spacing w:line="360" w:lineRule="auto"/>
              <w:rPr>
                <w:rFonts w:ascii="宋体" w:hAnsi="宋体"/>
                <w:szCs w:val="21"/>
              </w:rPr>
            </w:pPr>
            <w:r w:rsidRPr="00F7500D">
              <w:rPr>
                <w:rFonts w:ascii="宋体" w:hAnsi="宋体" w:hint="eastAsia"/>
                <w:szCs w:val="21"/>
              </w:rPr>
              <w:t>云桌面</w:t>
            </w:r>
            <w:r w:rsidR="00E935AA">
              <w:rPr>
                <w:rFonts w:ascii="宋体" w:hAnsi="宋体" w:hint="eastAsia"/>
                <w:szCs w:val="21"/>
              </w:rPr>
              <w:t>机房</w:t>
            </w:r>
            <w:r w:rsidRPr="00F7500D">
              <w:rPr>
                <w:rFonts w:ascii="宋体" w:hAnsi="宋体" w:hint="eastAsia"/>
                <w:szCs w:val="21"/>
              </w:rPr>
              <w:t>管理服务器（数量：</w:t>
            </w:r>
            <w:r w:rsidRPr="00F7500D">
              <w:rPr>
                <w:rFonts w:ascii="宋体" w:hAnsi="宋体" w:hint="eastAsia"/>
                <w:szCs w:val="21"/>
              </w:rPr>
              <w:t>1</w:t>
            </w:r>
            <w:r w:rsidRPr="00F7500D">
              <w:rPr>
                <w:rFonts w:ascii="宋体" w:hAnsi="宋体" w:hint="eastAsia"/>
                <w:szCs w:val="21"/>
              </w:rPr>
              <w:t>台）</w:t>
            </w:r>
          </w:p>
          <w:p w:rsidR="004C7CBC" w:rsidRPr="00936BD3" w:rsidRDefault="004C7CBC" w:rsidP="004C7CBC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936BD3">
              <w:rPr>
                <w:rFonts w:ascii="宋体" w:eastAsia="宋体" w:hAnsi="宋体" w:hint="eastAsia"/>
                <w:szCs w:val="21"/>
              </w:rPr>
              <w:t>单台参数</w:t>
            </w:r>
            <w:r w:rsidR="00943B07" w:rsidRPr="00936BD3">
              <w:rPr>
                <w:rFonts w:ascii="宋体" w:eastAsia="宋体" w:hAnsi="宋体" w:hint="eastAsia"/>
                <w:szCs w:val="21"/>
              </w:rPr>
              <w:t>要求</w:t>
            </w:r>
            <w:r w:rsidR="00C76EBA" w:rsidRPr="00936BD3">
              <w:rPr>
                <w:rFonts w:ascii="宋体" w:eastAsia="宋体" w:hAnsi="宋体" w:hint="eastAsia"/>
                <w:szCs w:val="21"/>
              </w:rPr>
              <w:t>如下：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34"/>
              <w:gridCol w:w="1276"/>
              <w:gridCol w:w="6060"/>
            </w:tblGrid>
            <w:tr w:rsidR="008A42DF" w:rsidRPr="00936BD3" w:rsidTr="00E2271F">
              <w:tc>
                <w:tcPr>
                  <w:tcW w:w="734" w:type="dxa"/>
                </w:tcPr>
                <w:p w:rsidR="008A42DF" w:rsidRPr="00936BD3" w:rsidRDefault="004C7CBC" w:rsidP="00DE1C5C">
                  <w:pPr>
                    <w:spacing w:line="360" w:lineRule="auto"/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 w:rsidRPr="00936BD3">
                    <w:rPr>
                      <w:rFonts w:ascii="宋体" w:eastAsia="宋体" w:hAnsi="宋体" w:hint="eastAsia"/>
                      <w:b/>
                      <w:szCs w:val="21"/>
                    </w:rPr>
                    <w:t>序号</w:t>
                  </w:r>
                </w:p>
              </w:tc>
              <w:tc>
                <w:tcPr>
                  <w:tcW w:w="1276" w:type="dxa"/>
                </w:tcPr>
                <w:p w:rsidR="008A42DF" w:rsidRPr="00936BD3" w:rsidRDefault="004C7CBC" w:rsidP="00DE1C5C">
                  <w:pPr>
                    <w:spacing w:line="360" w:lineRule="auto"/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 w:rsidRPr="00936BD3">
                    <w:rPr>
                      <w:rFonts w:ascii="宋体" w:eastAsia="宋体" w:hAnsi="宋体" w:hint="eastAsia"/>
                      <w:b/>
                      <w:szCs w:val="21"/>
                    </w:rPr>
                    <w:t>组件/服务</w:t>
                  </w:r>
                </w:p>
              </w:tc>
              <w:tc>
                <w:tcPr>
                  <w:tcW w:w="6060" w:type="dxa"/>
                </w:tcPr>
                <w:p w:rsidR="008A42DF" w:rsidRPr="00936BD3" w:rsidRDefault="004C7CBC" w:rsidP="00DE1C5C">
                  <w:pPr>
                    <w:spacing w:line="360" w:lineRule="auto"/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 w:rsidRPr="00936BD3"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t>参数要求</w:t>
                  </w:r>
                </w:p>
              </w:tc>
            </w:tr>
            <w:tr w:rsidR="008A42DF" w:rsidRPr="00936BD3" w:rsidTr="00E2271F">
              <w:tc>
                <w:tcPr>
                  <w:tcW w:w="734" w:type="dxa"/>
                </w:tcPr>
                <w:p w:rsidR="008A42DF" w:rsidRPr="00936BD3" w:rsidRDefault="004C7CBC" w:rsidP="004C7CBC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8A42DF" w:rsidRPr="00936BD3" w:rsidRDefault="00B123DF" w:rsidP="004C7CBC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 w:cs="宋体"/>
                      <w:szCs w:val="21"/>
                    </w:rPr>
                    <w:t>★处理器</w:t>
                  </w:r>
                </w:p>
              </w:tc>
              <w:tc>
                <w:tcPr>
                  <w:tcW w:w="6060" w:type="dxa"/>
                </w:tcPr>
                <w:p w:rsidR="008A42DF" w:rsidRPr="00936BD3" w:rsidRDefault="00C30B59" w:rsidP="00130A1E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/>
                      <w:szCs w:val="21"/>
                    </w:rPr>
                    <w:t>≥</w:t>
                  </w:r>
                  <w:r w:rsidR="00B123DF" w:rsidRPr="00936BD3">
                    <w:rPr>
                      <w:rFonts w:ascii="宋体" w:eastAsia="宋体" w:hAnsi="宋体"/>
                      <w:szCs w:val="21"/>
                    </w:rPr>
                    <w:t>2颗英特尔至强可扩展，</w:t>
                  </w:r>
                  <w:r w:rsidR="00130A1E">
                    <w:rPr>
                      <w:rFonts w:ascii="宋体" w:eastAsia="宋体" w:hAnsi="宋体" w:hint="eastAsia"/>
                      <w:szCs w:val="21"/>
                    </w:rPr>
                    <w:t>单颗</w:t>
                  </w:r>
                  <w:r w:rsidR="00B123DF" w:rsidRPr="00936BD3">
                    <w:rPr>
                      <w:rFonts w:ascii="宋体" w:eastAsia="宋体" w:hAnsi="宋体"/>
                      <w:szCs w:val="21"/>
                    </w:rPr>
                    <w:t>处理器≥</w:t>
                  </w:r>
                  <w:r w:rsidR="00130A1E">
                    <w:rPr>
                      <w:rFonts w:ascii="宋体" w:eastAsia="宋体" w:hAnsi="宋体"/>
                      <w:szCs w:val="21"/>
                    </w:rPr>
                    <w:t>16</w:t>
                  </w:r>
                  <w:r w:rsidR="00B123DF" w:rsidRPr="00936BD3">
                    <w:rPr>
                      <w:rFonts w:ascii="宋体" w:eastAsia="宋体" w:hAnsi="宋体"/>
                      <w:szCs w:val="21"/>
                    </w:rPr>
                    <w:t>核</w:t>
                  </w:r>
                  <w:r w:rsidR="00B123DF" w:rsidRPr="00936BD3">
                    <w:rPr>
                      <w:rFonts w:ascii="宋体" w:eastAsia="宋体" w:hAnsi="宋体" w:hint="eastAsia"/>
                      <w:szCs w:val="21"/>
                    </w:rPr>
                    <w:t>、</w:t>
                  </w:r>
                  <w:r w:rsidR="00130A1E">
                    <w:rPr>
                      <w:rFonts w:ascii="宋体" w:eastAsia="宋体" w:hAnsi="宋体"/>
                      <w:szCs w:val="21"/>
                    </w:rPr>
                    <w:t>32</w:t>
                  </w:r>
                  <w:r w:rsidR="00B123DF" w:rsidRPr="00936BD3">
                    <w:rPr>
                      <w:rFonts w:ascii="宋体" w:eastAsia="宋体" w:hAnsi="宋体"/>
                      <w:szCs w:val="21"/>
                    </w:rPr>
                    <w:t>线程，主频≥2.4GHz</w:t>
                  </w:r>
                  <w:r w:rsidR="003253D4" w:rsidRPr="00936BD3">
                    <w:rPr>
                      <w:rFonts w:ascii="宋体" w:eastAsia="宋体" w:hAnsi="宋体" w:hint="eastAsia"/>
                      <w:szCs w:val="21"/>
                    </w:rPr>
                    <w:t>，TPM加密签名芯片</w:t>
                  </w:r>
                  <w:r w:rsidR="003253D4" w:rsidRPr="00936BD3">
                    <w:rPr>
                      <w:rFonts w:ascii="宋体" w:eastAsia="宋体" w:hAnsi="宋体"/>
                      <w:szCs w:val="21"/>
                    </w:rPr>
                    <w:t>≥2.0</w:t>
                  </w:r>
                  <w:r w:rsidR="001455A4" w:rsidRPr="00936BD3">
                    <w:rPr>
                      <w:rFonts w:ascii="宋体" w:eastAsia="宋体" w:hAnsi="宋体" w:hint="eastAsia"/>
                      <w:szCs w:val="21"/>
                    </w:rPr>
                    <w:t>。</w:t>
                  </w:r>
                  <w:r w:rsidR="000D0886" w:rsidRPr="00936BD3">
                    <w:rPr>
                      <w:rFonts w:ascii="宋体" w:eastAsia="宋体" w:hAnsi="宋体"/>
                      <w:szCs w:val="21"/>
                    </w:rPr>
                    <w:t>提供相关证明材料加盖原厂鲜章</w:t>
                  </w:r>
                  <w:r w:rsidR="00B123DF" w:rsidRPr="00936BD3">
                    <w:rPr>
                      <w:rFonts w:ascii="宋体" w:eastAsia="宋体" w:hAnsi="宋体"/>
                      <w:szCs w:val="21"/>
                    </w:rPr>
                    <w:t>。</w:t>
                  </w:r>
                </w:p>
              </w:tc>
            </w:tr>
            <w:tr w:rsidR="00FB1625" w:rsidRPr="00936BD3" w:rsidTr="00E2271F">
              <w:tc>
                <w:tcPr>
                  <w:tcW w:w="734" w:type="dxa"/>
                </w:tcPr>
                <w:p w:rsidR="00FB1625" w:rsidRPr="00936BD3" w:rsidRDefault="00FB1625" w:rsidP="004C7CBC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:rsidR="00FB1625" w:rsidRPr="00936BD3" w:rsidRDefault="00925497" w:rsidP="004C7CBC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936BD3">
                    <w:rPr>
                      <w:rFonts w:ascii="宋体" w:eastAsia="宋体" w:hAnsi="宋体" w:cs="宋体" w:hint="eastAsia"/>
                      <w:szCs w:val="21"/>
                    </w:rPr>
                    <w:t>缓存加速器</w:t>
                  </w:r>
                </w:p>
              </w:tc>
              <w:tc>
                <w:tcPr>
                  <w:tcW w:w="6060" w:type="dxa"/>
                </w:tcPr>
                <w:p w:rsidR="00FB1625" w:rsidRPr="00936BD3" w:rsidRDefault="00D25B62" w:rsidP="00FB1625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 w:rsidRPr="00D25B62">
                    <w:rPr>
                      <w:rFonts w:ascii="宋体" w:eastAsia="宋体" w:hAnsi="宋体" w:hint="eastAsia"/>
                      <w:szCs w:val="21"/>
                    </w:rPr>
                    <w:t>支持缓存加速器≥冗余</w:t>
                  </w:r>
                  <w:r w:rsidRPr="00D25B62">
                    <w:rPr>
                      <w:rFonts w:ascii="宋体" w:eastAsia="宋体" w:hAnsi="宋体"/>
                      <w:szCs w:val="21"/>
                    </w:rPr>
                    <w:t>SD卡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，</w:t>
                  </w:r>
                  <w:r w:rsidR="000D0886" w:rsidRPr="00936BD3">
                    <w:rPr>
                      <w:rFonts w:ascii="宋体" w:eastAsia="宋体" w:hAnsi="宋体" w:cs="宋体" w:hint="eastAsia"/>
                      <w:szCs w:val="21"/>
                    </w:rPr>
                    <w:t>支持</w:t>
                  </w:r>
                  <w:r w:rsidR="00406DCD" w:rsidRPr="00936BD3">
                    <w:rPr>
                      <w:rFonts w:ascii="宋体" w:eastAsia="宋体" w:hAnsi="宋体" w:cs="宋体" w:hint="eastAsia"/>
                      <w:szCs w:val="21"/>
                    </w:rPr>
                    <w:t>内置RAID</w:t>
                  </w:r>
                  <w:r w:rsidR="00406DCD" w:rsidRPr="00936BD3">
                    <w:rPr>
                      <w:rFonts w:ascii="宋体" w:eastAsia="宋体" w:hAnsi="宋体" w:cs="宋体"/>
                      <w:szCs w:val="21"/>
                    </w:rPr>
                    <w:t>1</w:t>
                  </w:r>
                  <w:r w:rsidR="00406DCD" w:rsidRPr="00936BD3">
                    <w:rPr>
                      <w:rFonts w:ascii="宋体" w:eastAsia="宋体" w:hAnsi="宋体" w:cs="宋体" w:hint="eastAsia"/>
                      <w:szCs w:val="21"/>
                    </w:rPr>
                    <w:t>保护</w:t>
                  </w:r>
                  <w:r w:rsidR="00E2271F" w:rsidRPr="00936BD3">
                    <w:rPr>
                      <w:rFonts w:ascii="宋体" w:eastAsia="宋体" w:hAnsi="宋体" w:cs="宋体" w:hint="eastAsia"/>
                      <w:szCs w:val="21"/>
                    </w:rPr>
                    <w:t>。</w:t>
                  </w:r>
                </w:p>
              </w:tc>
            </w:tr>
            <w:tr w:rsidR="00406DCD" w:rsidRPr="00936BD3" w:rsidTr="00E2271F">
              <w:tc>
                <w:tcPr>
                  <w:tcW w:w="734" w:type="dxa"/>
                </w:tcPr>
                <w:p w:rsidR="00406DCD" w:rsidRPr="00936BD3" w:rsidRDefault="00406DCD" w:rsidP="004C7CBC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 w:hint="eastAsia"/>
                      <w:szCs w:val="21"/>
                    </w:rPr>
                    <w:t>3</w:t>
                  </w:r>
                </w:p>
              </w:tc>
              <w:tc>
                <w:tcPr>
                  <w:tcW w:w="1276" w:type="dxa"/>
                </w:tcPr>
                <w:p w:rsidR="00406DCD" w:rsidRPr="00936BD3" w:rsidRDefault="00A247AC" w:rsidP="004C7CBC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936BD3">
                    <w:rPr>
                      <w:rFonts w:ascii="宋体" w:eastAsia="宋体" w:hAnsi="宋体" w:cs="宋体"/>
                      <w:szCs w:val="21"/>
                    </w:rPr>
                    <w:t>★</w:t>
                  </w:r>
                  <w:r w:rsidRPr="00936BD3">
                    <w:rPr>
                      <w:rFonts w:ascii="宋体" w:eastAsia="宋体" w:hAnsi="宋体" w:cs="宋体" w:hint="eastAsia"/>
                      <w:szCs w:val="21"/>
                    </w:rPr>
                    <w:t>内存</w:t>
                  </w:r>
                </w:p>
              </w:tc>
              <w:tc>
                <w:tcPr>
                  <w:tcW w:w="6060" w:type="dxa"/>
                </w:tcPr>
                <w:p w:rsidR="00406DCD" w:rsidRPr="00936BD3" w:rsidRDefault="00A247AC" w:rsidP="00796F22">
                  <w:pPr>
                    <w:spacing w:line="360" w:lineRule="auto"/>
                    <w:rPr>
                      <w:rFonts w:ascii="宋体" w:eastAsia="宋体" w:hAnsi="宋体"/>
                      <w:b/>
                      <w:szCs w:val="21"/>
                    </w:rPr>
                  </w:pPr>
                  <w:r w:rsidRPr="00936BD3">
                    <w:rPr>
                      <w:rFonts w:ascii="宋体" w:eastAsia="宋体" w:hAnsi="宋体"/>
                      <w:szCs w:val="21"/>
                    </w:rPr>
                    <w:t>≥256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GB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 xml:space="preserve"> </w:t>
                  </w:r>
                  <w:r w:rsidR="008F6D3A" w:rsidRPr="00936BD3">
                    <w:rPr>
                      <w:rFonts w:ascii="宋体" w:eastAsia="宋体" w:hAnsi="宋体"/>
                      <w:szCs w:val="21"/>
                    </w:rPr>
                    <w:t xml:space="preserve">DDR4 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RDIMM，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≥</w:t>
                  </w:r>
                  <w:r w:rsidR="00796F22">
                    <w:rPr>
                      <w:rFonts w:ascii="宋体" w:eastAsia="宋体" w:hAnsi="宋体"/>
                      <w:szCs w:val="21"/>
                    </w:rPr>
                    <w:t>2933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MT/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s</w:t>
                  </w:r>
                  <w:r w:rsidR="00826C9C" w:rsidRPr="00936BD3">
                    <w:rPr>
                      <w:rFonts w:ascii="宋体" w:eastAsia="宋体" w:hAnsi="宋体" w:hint="eastAsia"/>
                      <w:szCs w:val="21"/>
                    </w:rPr>
                    <w:t>，便于后期扩展，DDR</w:t>
                  </w:r>
                  <w:r w:rsidR="00826C9C" w:rsidRPr="00936BD3">
                    <w:rPr>
                      <w:rFonts w:ascii="宋体" w:eastAsia="宋体" w:hAnsi="宋体"/>
                      <w:szCs w:val="21"/>
                    </w:rPr>
                    <w:t xml:space="preserve">4 </w:t>
                  </w:r>
                  <w:r w:rsidR="00826C9C" w:rsidRPr="00936BD3">
                    <w:rPr>
                      <w:rFonts w:ascii="宋体" w:eastAsia="宋体" w:hAnsi="宋体" w:hint="eastAsia"/>
                      <w:szCs w:val="21"/>
                    </w:rPr>
                    <w:t>NVDIMM插槽</w:t>
                  </w:r>
                  <w:r w:rsidR="00826C9C" w:rsidRPr="00936BD3">
                    <w:rPr>
                      <w:rFonts w:ascii="宋体" w:eastAsia="宋体" w:hAnsi="宋体"/>
                      <w:szCs w:val="21"/>
                    </w:rPr>
                    <w:t>≥12</w:t>
                  </w:r>
                  <w:r w:rsidR="00826C9C" w:rsidRPr="00936BD3">
                    <w:rPr>
                      <w:rFonts w:ascii="宋体" w:eastAsia="宋体" w:hAnsi="宋体" w:hint="eastAsia"/>
                      <w:szCs w:val="21"/>
                    </w:rPr>
                    <w:t>个。</w:t>
                  </w:r>
                  <w:r w:rsidR="00C30B59" w:rsidRPr="00936BD3">
                    <w:rPr>
                      <w:rFonts w:ascii="宋体" w:eastAsia="宋体" w:hAnsi="宋体" w:hint="eastAsia"/>
                      <w:szCs w:val="21"/>
                    </w:rPr>
                    <w:t>提供相关证明</w:t>
                  </w:r>
                  <w:r w:rsidR="000D0886" w:rsidRPr="00936BD3">
                    <w:rPr>
                      <w:rFonts w:ascii="宋体" w:eastAsia="宋体" w:hAnsi="宋体"/>
                      <w:szCs w:val="21"/>
                    </w:rPr>
                    <w:t>加盖原厂鲜章</w:t>
                  </w:r>
                  <w:r w:rsidR="00C30B59" w:rsidRPr="00936BD3">
                    <w:rPr>
                      <w:rFonts w:ascii="宋体" w:eastAsia="宋体" w:hAnsi="宋体" w:hint="eastAsia"/>
                      <w:szCs w:val="21"/>
                    </w:rPr>
                    <w:t>。</w:t>
                  </w:r>
                </w:p>
              </w:tc>
            </w:tr>
            <w:tr w:rsidR="008F6D3A" w:rsidRPr="00936BD3" w:rsidTr="00E2271F">
              <w:tc>
                <w:tcPr>
                  <w:tcW w:w="734" w:type="dxa"/>
                </w:tcPr>
                <w:p w:rsidR="008F6D3A" w:rsidRPr="00936BD3" w:rsidRDefault="008F6D3A" w:rsidP="004C7CBC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 w:hint="eastAsia"/>
                      <w:szCs w:val="21"/>
                    </w:rPr>
                    <w:t>4</w:t>
                  </w:r>
                </w:p>
              </w:tc>
              <w:tc>
                <w:tcPr>
                  <w:tcW w:w="1276" w:type="dxa"/>
                </w:tcPr>
                <w:p w:rsidR="008F6D3A" w:rsidRPr="00936BD3" w:rsidRDefault="00C407C8" w:rsidP="004C7CBC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936BD3">
                    <w:rPr>
                      <w:rFonts w:ascii="宋体" w:eastAsia="宋体" w:hAnsi="宋体" w:cs="宋体"/>
                      <w:szCs w:val="21"/>
                    </w:rPr>
                    <w:t>★</w:t>
                  </w:r>
                  <w:r w:rsidR="00826C9C" w:rsidRPr="00936BD3">
                    <w:rPr>
                      <w:rFonts w:ascii="宋体" w:eastAsia="宋体" w:hAnsi="宋体" w:cs="宋体" w:hint="eastAsia"/>
                      <w:szCs w:val="21"/>
                    </w:rPr>
                    <w:t>存储</w:t>
                  </w:r>
                </w:p>
              </w:tc>
              <w:tc>
                <w:tcPr>
                  <w:tcW w:w="6060" w:type="dxa"/>
                </w:tcPr>
                <w:p w:rsidR="008F6D3A" w:rsidRPr="00936BD3" w:rsidRDefault="00796F22" w:rsidP="00BC635A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 w:rsidRPr="00796F22">
                    <w:rPr>
                      <w:rFonts w:ascii="宋体" w:eastAsia="宋体" w:hAnsi="宋体" w:hint="eastAsia"/>
                      <w:szCs w:val="21"/>
                    </w:rPr>
                    <w:t>配置≥</w:t>
                  </w:r>
                  <w:r w:rsidRPr="00796F22">
                    <w:rPr>
                      <w:rFonts w:ascii="宋体" w:eastAsia="宋体" w:hAnsi="宋体"/>
                      <w:szCs w:val="21"/>
                    </w:rPr>
                    <w:t>24TB容量（6块4TB SATA 3.5硬盘）</w:t>
                  </w:r>
                  <w:r w:rsidR="005824E8" w:rsidRPr="00936BD3">
                    <w:rPr>
                      <w:rFonts w:ascii="宋体" w:eastAsia="宋体" w:hAnsi="宋体" w:hint="eastAsia"/>
                      <w:szCs w:val="21"/>
                    </w:rPr>
                    <w:t>。</w:t>
                  </w:r>
                  <w:r w:rsidR="000D0886" w:rsidRPr="00936BD3">
                    <w:rPr>
                      <w:rFonts w:ascii="宋体" w:eastAsia="宋体" w:hAnsi="宋体" w:hint="eastAsia"/>
                      <w:szCs w:val="21"/>
                    </w:rPr>
                    <w:t>提供相关证明</w:t>
                  </w:r>
                  <w:r w:rsidR="000D0886" w:rsidRPr="00936BD3">
                    <w:rPr>
                      <w:rFonts w:ascii="宋体" w:eastAsia="宋体" w:hAnsi="宋体"/>
                      <w:szCs w:val="21"/>
                    </w:rPr>
                    <w:t>加盖原厂鲜章</w:t>
                  </w:r>
                  <w:r w:rsidR="000D0886" w:rsidRPr="00936BD3">
                    <w:rPr>
                      <w:rFonts w:ascii="宋体" w:eastAsia="宋体" w:hAnsi="宋体" w:hint="eastAsia"/>
                      <w:szCs w:val="21"/>
                    </w:rPr>
                    <w:t>。</w:t>
                  </w:r>
                </w:p>
              </w:tc>
            </w:tr>
            <w:tr w:rsidR="005824E8" w:rsidRPr="00936BD3" w:rsidTr="00E2271F">
              <w:tc>
                <w:tcPr>
                  <w:tcW w:w="734" w:type="dxa"/>
                </w:tcPr>
                <w:p w:rsidR="005824E8" w:rsidRPr="00936BD3" w:rsidRDefault="00C30B59" w:rsidP="004C7CBC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 w:hint="eastAsia"/>
                      <w:szCs w:val="21"/>
                    </w:rPr>
                    <w:t>5</w:t>
                  </w:r>
                </w:p>
              </w:tc>
              <w:tc>
                <w:tcPr>
                  <w:tcW w:w="1276" w:type="dxa"/>
                </w:tcPr>
                <w:p w:rsidR="004F5B86" w:rsidRPr="00936BD3" w:rsidRDefault="004F5B86" w:rsidP="004F5B86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936BD3">
                    <w:rPr>
                      <w:rFonts w:ascii="宋体" w:eastAsia="宋体" w:hAnsi="宋体" w:cs="宋体"/>
                      <w:szCs w:val="21"/>
                    </w:rPr>
                    <w:t>★</w:t>
                  </w:r>
                  <w:r w:rsidRPr="00936BD3">
                    <w:rPr>
                      <w:rFonts w:ascii="宋体" w:eastAsia="宋体" w:hAnsi="宋体" w:cs="宋体" w:hint="eastAsia"/>
                      <w:szCs w:val="21"/>
                    </w:rPr>
                    <w:t>RAID</w:t>
                  </w:r>
                </w:p>
                <w:p w:rsidR="005824E8" w:rsidRPr="00936BD3" w:rsidRDefault="004F5B86" w:rsidP="004F5B86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936BD3">
                    <w:rPr>
                      <w:rFonts w:ascii="宋体" w:eastAsia="宋体" w:hAnsi="宋体" w:cs="宋体" w:hint="eastAsia"/>
                      <w:szCs w:val="21"/>
                    </w:rPr>
                    <w:t>硬件卡</w:t>
                  </w:r>
                </w:p>
              </w:tc>
              <w:tc>
                <w:tcPr>
                  <w:tcW w:w="6060" w:type="dxa"/>
                </w:tcPr>
                <w:p w:rsidR="005824E8" w:rsidRPr="00936BD3" w:rsidRDefault="00C30B59" w:rsidP="00796F22">
                  <w:pPr>
                    <w:spacing w:line="360" w:lineRule="auto"/>
                    <w:ind w:left="420" w:hanging="420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 w:hint="eastAsia"/>
                      <w:szCs w:val="21"/>
                    </w:rPr>
                    <w:t>配置不低于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1块独立硬件</w:t>
                  </w:r>
                  <w:r w:rsidR="00796F22">
                    <w:rPr>
                      <w:rFonts w:ascii="宋体" w:eastAsia="宋体" w:hAnsi="宋体"/>
                      <w:szCs w:val="21"/>
                    </w:rPr>
                    <w:t>4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G缓存卡，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必须</w:t>
                  </w:r>
                  <w:r w:rsidR="00796F22">
                    <w:rPr>
                      <w:rFonts w:ascii="宋体" w:eastAsia="宋体" w:hAnsi="宋体" w:hint="eastAsia"/>
                      <w:szCs w:val="21"/>
                    </w:rPr>
                    <w:t>支持不低于RAID</w:t>
                  </w:r>
                  <w:r w:rsidR="00796F22">
                    <w:rPr>
                      <w:rFonts w:ascii="宋体" w:eastAsia="宋体" w:hAnsi="宋体"/>
                      <w:szCs w:val="21"/>
                    </w:rPr>
                    <w:t>6</w:t>
                  </w:r>
                  <w:r w:rsidR="00196443" w:rsidRPr="00936BD3">
                    <w:rPr>
                      <w:rFonts w:ascii="宋体" w:eastAsia="宋体" w:hAnsi="宋体" w:hint="eastAsia"/>
                      <w:szCs w:val="21"/>
                    </w:rPr>
                    <w:t>。</w:t>
                  </w:r>
                </w:p>
              </w:tc>
            </w:tr>
            <w:tr w:rsidR="00C30B59" w:rsidRPr="00936BD3" w:rsidTr="00E2271F">
              <w:tc>
                <w:tcPr>
                  <w:tcW w:w="734" w:type="dxa"/>
                </w:tcPr>
                <w:p w:rsidR="00C30B59" w:rsidRPr="00936BD3" w:rsidRDefault="00C30B59" w:rsidP="004C7CBC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 w:hint="eastAsia"/>
                      <w:szCs w:val="21"/>
                    </w:rPr>
                    <w:t>6</w:t>
                  </w:r>
                </w:p>
              </w:tc>
              <w:tc>
                <w:tcPr>
                  <w:tcW w:w="1276" w:type="dxa"/>
                </w:tcPr>
                <w:p w:rsidR="00C30B59" w:rsidRPr="00936BD3" w:rsidRDefault="00C30B59" w:rsidP="004C7CBC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936BD3">
                    <w:rPr>
                      <w:rFonts w:ascii="宋体" w:eastAsia="宋体" w:hAnsi="宋体" w:cs="宋体" w:hint="eastAsia"/>
                      <w:szCs w:val="21"/>
                    </w:rPr>
                    <w:t>电源</w:t>
                  </w:r>
                  <w:r w:rsidR="0083245C" w:rsidRPr="00936BD3">
                    <w:rPr>
                      <w:rFonts w:ascii="宋体" w:eastAsia="宋体" w:hAnsi="宋体" w:cs="宋体" w:hint="eastAsia"/>
                      <w:szCs w:val="21"/>
                    </w:rPr>
                    <w:t>、风扇</w:t>
                  </w:r>
                </w:p>
              </w:tc>
              <w:tc>
                <w:tcPr>
                  <w:tcW w:w="6060" w:type="dxa"/>
                </w:tcPr>
                <w:p w:rsidR="00C30B59" w:rsidRPr="00936BD3" w:rsidRDefault="00E703D0" w:rsidP="00796F22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 w:hint="eastAsia"/>
                      <w:szCs w:val="21"/>
                    </w:rPr>
                    <w:t>配置</w:t>
                  </w:r>
                  <w:r w:rsidR="0083245C" w:rsidRPr="00936BD3">
                    <w:rPr>
                      <w:rFonts w:ascii="宋体" w:eastAsia="宋体" w:hAnsi="宋体" w:hint="eastAsia"/>
                      <w:szCs w:val="21"/>
                    </w:rPr>
                    <w:t>冗余电源风扇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，</w:t>
                  </w:r>
                  <w:r w:rsidR="00C30B59" w:rsidRPr="00936BD3">
                    <w:rPr>
                      <w:rFonts w:ascii="宋体" w:eastAsia="宋体" w:hAnsi="宋体" w:hint="eastAsia"/>
                      <w:szCs w:val="21"/>
                    </w:rPr>
                    <w:t>单个电源</w:t>
                  </w:r>
                  <w:r w:rsidR="00C30B59" w:rsidRPr="00936BD3">
                    <w:rPr>
                      <w:rFonts w:ascii="宋体" w:eastAsia="宋体" w:hAnsi="宋体"/>
                      <w:szCs w:val="21"/>
                    </w:rPr>
                    <w:t>≥</w:t>
                  </w:r>
                  <w:r w:rsidR="00796F22">
                    <w:rPr>
                      <w:rFonts w:ascii="宋体" w:eastAsia="宋体" w:hAnsi="宋体"/>
                      <w:szCs w:val="21"/>
                    </w:rPr>
                    <w:t>8</w:t>
                  </w:r>
                  <w:r w:rsidR="00C30B59" w:rsidRPr="00936BD3">
                    <w:rPr>
                      <w:rFonts w:ascii="宋体" w:eastAsia="宋体" w:hAnsi="宋体"/>
                      <w:szCs w:val="21"/>
                    </w:rPr>
                    <w:t>00</w:t>
                  </w:r>
                  <w:r w:rsidR="00C30B59" w:rsidRPr="00936BD3">
                    <w:rPr>
                      <w:rFonts w:ascii="宋体" w:eastAsia="宋体" w:hAnsi="宋体" w:hint="eastAsia"/>
                      <w:szCs w:val="21"/>
                    </w:rPr>
                    <w:t>W，</w:t>
                  </w:r>
                  <w:r w:rsidR="0083245C" w:rsidRPr="00936BD3">
                    <w:rPr>
                      <w:rFonts w:ascii="宋体" w:eastAsia="宋体" w:hAnsi="宋体" w:hint="eastAsia"/>
                      <w:szCs w:val="21"/>
                    </w:rPr>
                    <w:t>电源模块须</w:t>
                  </w:r>
                  <w:r w:rsidR="0083245C" w:rsidRPr="00936BD3">
                    <w:rPr>
                      <w:rFonts w:ascii="宋体" w:eastAsia="宋体" w:hAnsi="宋体"/>
                      <w:szCs w:val="21"/>
                    </w:rPr>
                    <w:t>通过80 PLUS 白金（Platinum）认证，提供证明文件</w:t>
                  </w:r>
                  <w:r w:rsidR="0083245C" w:rsidRPr="00936BD3">
                    <w:rPr>
                      <w:rFonts w:ascii="宋体" w:eastAsia="宋体" w:hAnsi="宋体" w:hint="eastAsia"/>
                      <w:szCs w:val="21"/>
                    </w:rPr>
                    <w:t>。</w:t>
                  </w:r>
                </w:p>
              </w:tc>
            </w:tr>
            <w:tr w:rsidR="0083245C" w:rsidRPr="00936BD3" w:rsidTr="00E2271F">
              <w:tc>
                <w:tcPr>
                  <w:tcW w:w="734" w:type="dxa"/>
                </w:tcPr>
                <w:p w:rsidR="0083245C" w:rsidRPr="00936BD3" w:rsidRDefault="00283F75" w:rsidP="004C7CBC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/>
                      <w:szCs w:val="21"/>
                    </w:rPr>
                    <w:t>7</w:t>
                  </w:r>
                </w:p>
              </w:tc>
              <w:tc>
                <w:tcPr>
                  <w:tcW w:w="1276" w:type="dxa"/>
                </w:tcPr>
                <w:p w:rsidR="0083245C" w:rsidRPr="00936BD3" w:rsidRDefault="0004664F" w:rsidP="004C7CBC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936BD3">
                    <w:rPr>
                      <w:rFonts w:ascii="宋体" w:eastAsia="宋体" w:hAnsi="宋体" w:cs="宋体" w:hint="eastAsia"/>
                      <w:szCs w:val="21"/>
                    </w:rPr>
                    <w:t>接口</w:t>
                  </w:r>
                </w:p>
              </w:tc>
              <w:tc>
                <w:tcPr>
                  <w:tcW w:w="6060" w:type="dxa"/>
                </w:tcPr>
                <w:p w:rsidR="0083245C" w:rsidRPr="00936BD3" w:rsidRDefault="0004664F" w:rsidP="00D83964">
                  <w:pPr>
                    <w:spacing w:line="360" w:lineRule="auto"/>
                    <w:ind w:left="420" w:hanging="420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 w:hint="eastAsia"/>
                      <w:szCs w:val="21"/>
                    </w:rPr>
                    <w:t>USB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3.0≥5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个， VGA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≥2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个</w:t>
                  </w:r>
                </w:p>
              </w:tc>
            </w:tr>
            <w:tr w:rsidR="0004664F" w:rsidRPr="00936BD3" w:rsidTr="00E2271F">
              <w:tc>
                <w:tcPr>
                  <w:tcW w:w="734" w:type="dxa"/>
                </w:tcPr>
                <w:p w:rsidR="0004664F" w:rsidRPr="00936BD3" w:rsidRDefault="0004664F" w:rsidP="004C7CBC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 w:hint="eastAsia"/>
                      <w:szCs w:val="21"/>
                    </w:rPr>
                    <w:t>8</w:t>
                  </w:r>
                </w:p>
              </w:tc>
              <w:tc>
                <w:tcPr>
                  <w:tcW w:w="1276" w:type="dxa"/>
                </w:tcPr>
                <w:p w:rsidR="0004664F" w:rsidRPr="00936BD3" w:rsidRDefault="0004664F" w:rsidP="004C7CBC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936BD3">
                    <w:rPr>
                      <w:rFonts w:ascii="宋体" w:eastAsia="宋体" w:hAnsi="宋体" w:cs="宋体" w:hint="eastAsia"/>
                      <w:szCs w:val="21"/>
                    </w:rPr>
                    <w:t>网络</w:t>
                  </w:r>
                  <w:r w:rsidR="006A7F4A">
                    <w:rPr>
                      <w:rFonts w:ascii="宋体" w:eastAsia="宋体" w:hAnsi="宋体" w:cs="宋体" w:hint="eastAsia"/>
                      <w:szCs w:val="21"/>
                    </w:rPr>
                    <w:t>及模块</w:t>
                  </w:r>
                </w:p>
              </w:tc>
              <w:tc>
                <w:tcPr>
                  <w:tcW w:w="6060" w:type="dxa"/>
                </w:tcPr>
                <w:p w:rsidR="0004664F" w:rsidRPr="00936BD3" w:rsidRDefault="006A7F4A" w:rsidP="00817C3C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配备双千兆光口（包括模块）</w:t>
                  </w:r>
                </w:p>
              </w:tc>
            </w:tr>
            <w:tr w:rsidR="0004664F" w:rsidRPr="00936BD3" w:rsidTr="00E2271F">
              <w:tc>
                <w:tcPr>
                  <w:tcW w:w="734" w:type="dxa"/>
                </w:tcPr>
                <w:p w:rsidR="0004664F" w:rsidRPr="00936BD3" w:rsidRDefault="006A7F4A" w:rsidP="004C7CBC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/>
                      <w:szCs w:val="21"/>
                    </w:rPr>
                    <w:t>9</w:t>
                  </w:r>
                </w:p>
              </w:tc>
              <w:tc>
                <w:tcPr>
                  <w:tcW w:w="1276" w:type="dxa"/>
                </w:tcPr>
                <w:p w:rsidR="0004664F" w:rsidRPr="00936BD3" w:rsidRDefault="00421540" w:rsidP="004C7CBC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936BD3">
                    <w:rPr>
                      <w:rFonts w:ascii="宋体" w:eastAsia="宋体" w:hAnsi="宋体" w:cs="宋体" w:hint="eastAsia"/>
                      <w:szCs w:val="21"/>
                    </w:rPr>
                    <w:t>高度、</w:t>
                  </w:r>
                  <w:r w:rsidR="0004664F" w:rsidRPr="00936BD3">
                    <w:rPr>
                      <w:rFonts w:ascii="宋体" w:eastAsia="宋体" w:hAnsi="宋体" w:cs="宋体" w:hint="eastAsia"/>
                      <w:szCs w:val="21"/>
                    </w:rPr>
                    <w:t>面板</w:t>
                  </w:r>
                </w:p>
              </w:tc>
              <w:tc>
                <w:tcPr>
                  <w:tcW w:w="6060" w:type="dxa"/>
                </w:tcPr>
                <w:p w:rsidR="00421540" w:rsidRPr="00936BD3" w:rsidRDefault="00421540" w:rsidP="00EB34F7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 w:hint="eastAsia"/>
                      <w:szCs w:val="21"/>
                    </w:rPr>
                    <w:t>高度≤2U</w:t>
                  </w:r>
                </w:p>
                <w:p w:rsidR="0004664F" w:rsidRPr="00936BD3" w:rsidRDefault="0004664F" w:rsidP="008C50F9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 w:hint="eastAsia"/>
                      <w:szCs w:val="21"/>
                    </w:rPr>
                    <w:t>液晶屏，可显示信息</w:t>
                  </w:r>
                  <w:r w:rsidR="000C4F4A" w:rsidRPr="00936BD3">
                    <w:rPr>
                      <w:rFonts w:ascii="宋体" w:eastAsia="宋体" w:hAnsi="宋体" w:hint="eastAsia"/>
                      <w:szCs w:val="21"/>
                    </w:rPr>
                    <w:t>不少于：</w:t>
                  </w:r>
                  <w:r w:rsidR="000C4F4A" w:rsidRPr="00936BD3">
                    <w:rPr>
                      <w:rFonts w:ascii="宋体" w:eastAsia="宋体" w:hAnsi="宋体"/>
                      <w:szCs w:val="21"/>
                    </w:rPr>
                    <w:t xml:space="preserve"> 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IP地址、服务器名称、支持服务编号等</w:t>
                  </w:r>
                  <w:r w:rsidR="000C4F4A" w:rsidRPr="00936BD3">
                    <w:rPr>
                      <w:rFonts w:ascii="宋体" w:eastAsia="宋体" w:hAnsi="宋体" w:hint="eastAsia"/>
                      <w:szCs w:val="21"/>
                    </w:rPr>
                    <w:t>、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系统发生故障具体信息</w:t>
                  </w:r>
                  <w:r w:rsidR="000C4F4A" w:rsidRPr="00936BD3">
                    <w:rPr>
                      <w:rFonts w:ascii="宋体" w:eastAsia="宋体" w:hAnsi="宋体" w:hint="eastAsia"/>
                      <w:szCs w:val="21"/>
                    </w:rPr>
                    <w:t>。</w:t>
                  </w:r>
                  <w:r w:rsidRPr="00936BD3">
                    <w:rPr>
                      <w:rFonts w:ascii="宋体" w:eastAsia="宋体" w:hAnsi="宋体"/>
                      <w:szCs w:val="21"/>
                    </w:rPr>
                    <w:t>提供实物照片或证明文件</w:t>
                  </w:r>
                  <w:r w:rsidR="000C4F4A" w:rsidRPr="00936BD3">
                    <w:rPr>
                      <w:rFonts w:ascii="宋体" w:eastAsia="宋体" w:hAnsi="宋体" w:hint="eastAsia"/>
                      <w:szCs w:val="21"/>
                    </w:rPr>
                    <w:t>。</w:t>
                  </w:r>
                </w:p>
              </w:tc>
            </w:tr>
            <w:tr w:rsidR="00DE1976" w:rsidRPr="00936BD3" w:rsidTr="00E2271F">
              <w:tc>
                <w:tcPr>
                  <w:tcW w:w="734" w:type="dxa"/>
                </w:tcPr>
                <w:p w:rsidR="00DE1976" w:rsidRPr="00936BD3" w:rsidRDefault="006A7F4A" w:rsidP="004C7CBC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/>
                      <w:szCs w:val="21"/>
                    </w:rPr>
                    <w:t>10</w:t>
                  </w:r>
                </w:p>
              </w:tc>
              <w:tc>
                <w:tcPr>
                  <w:tcW w:w="1276" w:type="dxa"/>
                </w:tcPr>
                <w:p w:rsidR="00DE1976" w:rsidRPr="00936BD3" w:rsidRDefault="00EC1F4C" w:rsidP="004C7CBC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936BD3">
                    <w:rPr>
                      <w:rFonts w:ascii="宋体" w:eastAsia="宋体" w:hAnsi="宋体" w:cs="宋体"/>
                      <w:szCs w:val="21"/>
                    </w:rPr>
                    <w:t>★</w:t>
                  </w:r>
                  <w:r w:rsidR="00DE1976" w:rsidRPr="00936BD3">
                    <w:rPr>
                      <w:rFonts w:ascii="宋体" w:eastAsia="宋体" w:hAnsi="宋体" w:cs="宋体" w:hint="eastAsia"/>
                      <w:szCs w:val="21"/>
                    </w:rPr>
                    <w:t>安全</w:t>
                  </w:r>
                </w:p>
              </w:tc>
              <w:tc>
                <w:tcPr>
                  <w:tcW w:w="6060" w:type="dxa"/>
                </w:tcPr>
                <w:p w:rsidR="00DE1976" w:rsidRPr="00936BD3" w:rsidRDefault="00DE1976" w:rsidP="00EB34F7">
                  <w:pPr>
                    <w:spacing w:line="360" w:lineRule="auto"/>
                    <w:rPr>
                      <w:rFonts w:ascii="宋体" w:eastAsia="宋体" w:hAnsi="宋体" w:cs="宋体"/>
                      <w:szCs w:val="21"/>
                    </w:rPr>
                  </w:pPr>
                  <w:r w:rsidRPr="00936BD3">
                    <w:rPr>
                      <w:rFonts w:ascii="宋体" w:eastAsia="宋体" w:hAnsi="宋体"/>
                      <w:szCs w:val="21"/>
                    </w:rPr>
                    <w:t>加密签名固件，硬件根信任，安全启动，自动BIOS恢复，快速OS恢复，系统一键锁定，安全的缺省密码，配置和固件漂移检测，持久日志（包括用户形迹）</w:t>
                  </w:r>
                </w:p>
              </w:tc>
            </w:tr>
            <w:tr w:rsidR="00EC1F4C" w:rsidRPr="00936BD3" w:rsidTr="00E2271F">
              <w:tc>
                <w:tcPr>
                  <w:tcW w:w="734" w:type="dxa"/>
                </w:tcPr>
                <w:p w:rsidR="00EC1F4C" w:rsidRPr="00936BD3" w:rsidRDefault="006A7F4A" w:rsidP="004C7CBC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/>
                      <w:szCs w:val="21"/>
                    </w:rPr>
                    <w:lastRenderedPageBreak/>
                    <w:t>11</w:t>
                  </w:r>
                </w:p>
              </w:tc>
              <w:tc>
                <w:tcPr>
                  <w:tcW w:w="1276" w:type="dxa"/>
                </w:tcPr>
                <w:p w:rsidR="00EC1F4C" w:rsidRPr="00936BD3" w:rsidRDefault="00D71E7E" w:rsidP="004C7CBC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936BD3">
                    <w:rPr>
                      <w:rFonts w:ascii="宋体" w:eastAsia="宋体" w:hAnsi="宋体" w:cs="宋体"/>
                      <w:szCs w:val="21"/>
                    </w:rPr>
                    <w:t>★</w:t>
                  </w:r>
                  <w:r w:rsidR="00EC1F4C" w:rsidRPr="00936BD3">
                    <w:rPr>
                      <w:rFonts w:ascii="宋体" w:eastAsia="宋体" w:hAnsi="宋体" w:cs="宋体" w:hint="eastAsia"/>
                      <w:szCs w:val="21"/>
                    </w:rPr>
                    <w:t>远程控制</w:t>
                  </w:r>
                </w:p>
              </w:tc>
              <w:tc>
                <w:tcPr>
                  <w:tcW w:w="6060" w:type="dxa"/>
                </w:tcPr>
                <w:p w:rsidR="00EC1F4C" w:rsidRPr="00936BD3" w:rsidRDefault="00EC1F4C" w:rsidP="00EB34F7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 w:hint="eastAsia"/>
                      <w:szCs w:val="21"/>
                    </w:rPr>
                    <w:t>配置远程控制器，可</w:t>
                  </w:r>
                  <w:r w:rsidR="00AB1A9A" w:rsidRPr="00936BD3">
                    <w:rPr>
                      <w:rFonts w:ascii="宋体" w:eastAsia="宋体" w:hAnsi="宋体" w:hint="eastAsia"/>
                      <w:szCs w:val="21"/>
                    </w:rPr>
                    <w:t>通过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单独的管理网口，不依赖主机操作系统</w:t>
                  </w:r>
                  <w:r w:rsidR="00D71E7E" w:rsidRPr="00936BD3">
                    <w:rPr>
                      <w:rFonts w:ascii="宋体" w:eastAsia="宋体" w:hAnsi="宋体" w:hint="eastAsia"/>
                      <w:szCs w:val="21"/>
                    </w:rPr>
                    <w:t>以监控图形界面</w:t>
                  </w:r>
                  <w:r w:rsidRPr="00936BD3">
                    <w:rPr>
                      <w:rFonts w:ascii="宋体" w:eastAsia="宋体" w:hAnsi="宋体" w:hint="eastAsia"/>
                      <w:szCs w:val="21"/>
                    </w:rPr>
                    <w:t>对服务器进行远程</w:t>
                  </w:r>
                  <w:r w:rsidR="00D71E7E" w:rsidRPr="00936BD3">
                    <w:rPr>
                      <w:rFonts w:ascii="宋体" w:eastAsia="宋体" w:hAnsi="宋体" w:hint="eastAsia"/>
                      <w:szCs w:val="21"/>
                    </w:rPr>
                    <w:t>维修、修复和升级。</w:t>
                  </w:r>
                  <w:r w:rsidR="00536D34" w:rsidRPr="00936BD3">
                    <w:rPr>
                      <w:rFonts w:ascii="宋体" w:eastAsia="宋体" w:hAnsi="宋体" w:hint="eastAsia"/>
                      <w:szCs w:val="21"/>
                    </w:rPr>
                    <w:t>提供控制器厂商针对本项目的正版License授权加盖原厂公章证明。</w:t>
                  </w:r>
                </w:p>
              </w:tc>
            </w:tr>
            <w:tr w:rsidR="00DE1976" w:rsidRPr="00936BD3" w:rsidTr="00E2271F">
              <w:tc>
                <w:tcPr>
                  <w:tcW w:w="734" w:type="dxa"/>
                </w:tcPr>
                <w:p w:rsidR="00DE1976" w:rsidRPr="00936BD3" w:rsidRDefault="006A7F4A" w:rsidP="004C7CBC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/>
                      <w:szCs w:val="21"/>
                    </w:rPr>
                    <w:t>12</w:t>
                  </w:r>
                </w:p>
              </w:tc>
              <w:tc>
                <w:tcPr>
                  <w:tcW w:w="1276" w:type="dxa"/>
                </w:tcPr>
                <w:p w:rsidR="00DE1976" w:rsidRPr="00936BD3" w:rsidRDefault="00D46511" w:rsidP="004C7CBC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936BD3">
                    <w:rPr>
                      <w:rFonts w:ascii="宋体" w:eastAsia="宋体" w:hAnsi="宋体" w:cs="宋体"/>
                      <w:szCs w:val="21"/>
                    </w:rPr>
                    <w:t>★</w:t>
                  </w:r>
                  <w:r w:rsidR="00DE1976" w:rsidRPr="00936BD3">
                    <w:rPr>
                      <w:rFonts w:ascii="宋体" w:eastAsia="宋体" w:hAnsi="宋体" w:cs="宋体" w:hint="eastAsia"/>
                      <w:szCs w:val="21"/>
                    </w:rPr>
                    <w:t>质保与服务</w:t>
                  </w:r>
                </w:p>
              </w:tc>
              <w:tc>
                <w:tcPr>
                  <w:tcW w:w="6060" w:type="dxa"/>
                </w:tcPr>
                <w:p w:rsidR="00DE1976" w:rsidRPr="00936BD3" w:rsidRDefault="00DE1976" w:rsidP="00A3169D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/>
                      <w:szCs w:val="21"/>
                    </w:rPr>
                    <w:t>不低于原厂商五年7×24×4小时整机保修和保修期内硬盘免回收服务。</w:t>
                  </w:r>
                </w:p>
                <w:p w:rsidR="00DE1976" w:rsidRPr="00936BD3" w:rsidRDefault="00DE1976" w:rsidP="00A3169D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/>
                      <w:szCs w:val="21"/>
                    </w:rPr>
                    <w:t>提供原厂商加盖鲜章的授权函和五年7×24×4小时服务承诺函及五年硬盘免回收服务，整机原厂商直发客户端，中途不得转运，机器外包装单位为南京中医药大学，保证400和官网可查询整机原厂配件信息。</w:t>
                  </w:r>
                </w:p>
              </w:tc>
            </w:tr>
            <w:tr w:rsidR="00DE1976" w:rsidRPr="00936BD3" w:rsidTr="00E2271F">
              <w:tc>
                <w:tcPr>
                  <w:tcW w:w="734" w:type="dxa"/>
                </w:tcPr>
                <w:p w:rsidR="00DE1976" w:rsidRPr="00936BD3" w:rsidRDefault="006A7F4A" w:rsidP="00EB34F7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/>
                      <w:szCs w:val="21"/>
                    </w:rPr>
                    <w:t>13</w:t>
                  </w:r>
                </w:p>
              </w:tc>
              <w:tc>
                <w:tcPr>
                  <w:tcW w:w="1276" w:type="dxa"/>
                </w:tcPr>
                <w:p w:rsidR="00DE1976" w:rsidRPr="00936BD3" w:rsidRDefault="00D46511" w:rsidP="00DE1976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936BD3">
                    <w:rPr>
                      <w:rFonts w:ascii="宋体" w:eastAsia="宋体" w:hAnsi="宋体" w:cs="宋体"/>
                      <w:szCs w:val="21"/>
                    </w:rPr>
                    <w:t>★</w:t>
                  </w:r>
                  <w:r w:rsidR="00DE1976" w:rsidRPr="00936BD3">
                    <w:rPr>
                      <w:rFonts w:ascii="宋体" w:eastAsia="宋体" w:hAnsi="宋体" w:cs="宋体" w:hint="eastAsia"/>
                      <w:szCs w:val="21"/>
                    </w:rPr>
                    <w:t>其他</w:t>
                  </w:r>
                </w:p>
              </w:tc>
              <w:tc>
                <w:tcPr>
                  <w:tcW w:w="6060" w:type="dxa"/>
                </w:tcPr>
                <w:p w:rsidR="00DE1976" w:rsidRPr="00936BD3" w:rsidRDefault="00DE1976" w:rsidP="00A3169D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 w:hint="eastAsia"/>
                      <w:szCs w:val="21"/>
                    </w:rPr>
                    <w:t>配备电源线、滑动导轨、光纤等辅助线材与配件</w:t>
                  </w:r>
                  <w:r w:rsidR="00FC0CE6" w:rsidRPr="00936BD3">
                    <w:rPr>
                      <w:rFonts w:ascii="宋体" w:eastAsia="宋体" w:hAnsi="宋体" w:hint="eastAsia"/>
                      <w:szCs w:val="21"/>
                    </w:rPr>
                    <w:t>。</w:t>
                  </w:r>
                </w:p>
                <w:p w:rsidR="00DE1976" w:rsidRPr="00936BD3" w:rsidRDefault="00DE1976" w:rsidP="00A3169D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 w:rsidRPr="00936BD3">
                    <w:rPr>
                      <w:rFonts w:ascii="宋体" w:eastAsia="宋体" w:hAnsi="宋体"/>
                      <w:szCs w:val="21"/>
                    </w:rPr>
                    <w:t>后期出现货物与要求不符拒绝收货和支付货款，情节严重追求相关法律责任。</w:t>
                  </w:r>
                </w:p>
              </w:tc>
            </w:tr>
          </w:tbl>
          <w:p w:rsidR="00EB2DBB" w:rsidRPr="00936BD3" w:rsidRDefault="00EB2DBB" w:rsidP="00EB2DBB">
            <w:pPr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936BD3">
              <w:rPr>
                <w:rFonts w:ascii="宋体" w:eastAsia="宋体" w:hAnsi="宋体" w:hint="eastAsia"/>
                <w:b/>
                <w:color w:val="000000"/>
                <w:szCs w:val="21"/>
              </w:rPr>
              <w:t>说明：</w:t>
            </w:r>
          </w:p>
          <w:p w:rsidR="00EB2DBB" w:rsidRPr="00936BD3" w:rsidRDefault="00EB2DBB" w:rsidP="00EB2DBB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936BD3">
              <w:rPr>
                <w:rFonts w:ascii="宋体" w:eastAsia="宋体" w:hAnsi="宋体" w:hint="eastAsia"/>
                <w:color w:val="000000"/>
                <w:szCs w:val="21"/>
              </w:rPr>
              <w:t>1、应标方须逐条响应参数（如不能逐条响应，视作负偏离），参数响应格式如下：</w:t>
            </w:r>
          </w:p>
          <w:p w:rsidR="00EB2DBB" w:rsidRPr="00936BD3" w:rsidRDefault="00EB2DBB" w:rsidP="00EB2DBB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936BD3">
              <w:rPr>
                <w:rFonts w:ascii="宋体" w:eastAsia="宋体" w:hAnsi="宋体" w:hint="eastAsia"/>
                <w:szCs w:val="21"/>
              </w:rPr>
              <w:t>一、云桌面</w:t>
            </w:r>
            <w:r w:rsidR="007B0D6D">
              <w:rPr>
                <w:rFonts w:ascii="宋体" w:eastAsia="宋体" w:hAnsi="宋体" w:hint="eastAsia"/>
                <w:szCs w:val="21"/>
              </w:rPr>
              <w:t>机房</w:t>
            </w:r>
            <w:r w:rsidRPr="00936BD3">
              <w:rPr>
                <w:rFonts w:ascii="宋体" w:eastAsia="宋体" w:hAnsi="宋体" w:hint="eastAsia"/>
                <w:szCs w:val="21"/>
              </w:rPr>
              <w:t>管理服务器（数量：1台）</w:t>
            </w:r>
          </w:p>
          <w:p w:rsidR="00EB2DBB" w:rsidRPr="00936BD3" w:rsidRDefault="00EB2DBB" w:rsidP="00EB2DBB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936BD3">
              <w:rPr>
                <w:rFonts w:ascii="宋体" w:eastAsia="宋体" w:hAnsi="宋体" w:hint="eastAsia"/>
                <w:szCs w:val="21"/>
              </w:rPr>
              <w:t>单台参数响应如下：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9"/>
              <w:gridCol w:w="1197"/>
              <w:gridCol w:w="3556"/>
              <w:gridCol w:w="1169"/>
              <w:gridCol w:w="1209"/>
            </w:tblGrid>
            <w:tr w:rsidR="00EB2DBB" w:rsidRPr="00936BD3" w:rsidTr="00BD3A93">
              <w:tc>
                <w:tcPr>
                  <w:tcW w:w="939" w:type="dxa"/>
                </w:tcPr>
                <w:p w:rsidR="00EB2DBB" w:rsidRPr="00936BD3" w:rsidRDefault="00EB2DBB" w:rsidP="00EB2DBB">
                  <w:pPr>
                    <w:spacing w:line="360" w:lineRule="auto"/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 w:rsidRPr="00936BD3">
                    <w:rPr>
                      <w:rFonts w:ascii="宋体" w:eastAsia="宋体" w:hAnsi="宋体" w:hint="eastAsia"/>
                      <w:b/>
                      <w:szCs w:val="21"/>
                    </w:rPr>
                    <w:t>序号</w:t>
                  </w:r>
                </w:p>
              </w:tc>
              <w:tc>
                <w:tcPr>
                  <w:tcW w:w="1197" w:type="dxa"/>
                </w:tcPr>
                <w:p w:rsidR="00EB2DBB" w:rsidRPr="00936BD3" w:rsidRDefault="00EB2DBB" w:rsidP="00EB2DBB">
                  <w:pPr>
                    <w:spacing w:line="360" w:lineRule="auto"/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 w:rsidRPr="00936BD3">
                    <w:rPr>
                      <w:rFonts w:ascii="宋体" w:eastAsia="宋体" w:hAnsi="宋体" w:hint="eastAsia"/>
                      <w:b/>
                      <w:szCs w:val="21"/>
                    </w:rPr>
                    <w:t>组件/服务</w:t>
                  </w:r>
                </w:p>
              </w:tc>
              <w:tc>
                <w:tcPr>
                  <w:tcW w:w="3556" w:type="dxa"/>
                </w:tcPr>
                <w:p w:rsidR="00EB2DBB" w:rsidRPr="00936BD3" w:rsidRDefault="00EB2DBB" w:rsidP="00EB2DBB">
                  <w:pPr>
                    <w:spacing w:line="360" w:lineRule="auto"/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 w:rsidRPr="00936BD3"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t>参数要求</w:t>
                  </w:r>
                </w:p>
              </w:tc>
              <w:tc>
                <w:tcPr>
                  <w:tcW w:w="1169" w:type="dxa"/>
                </w:tcPr>
                <w:p w:rsidR="00EB2DBB" w:rsidRPr="00936BD3" w:rsidRDefault="00EB2DBB" w:rsidP="00EB2DBB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</w:pPr>
                  <w:r w:rsidRPr="00936BD3"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t>实际参数</w:t>
                  </w:r>
                </w:p>
              </w:tc>
              <w:tc>
                <w:tcPr>
                  <w:tcW w:w="1209" w:type="dxa"/>
                </w:tcPr>
                <w:p w:rsidR="00EB2DBB" w:rsidRPr="00936BD3" w:rsidRDefault="00EB2DBB" w:rsidP="00EB2DBB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</w:pPr>
                  <w:r w:rsidRPr="00936BD3"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t>偏离情况（+/</w:t>
                  </w:r>
                  <w:r w:rsidRPr="00936BD3">
                    <w:rPr>
                      <w:rFonts w:ascii="宋体" w:eastAsia="宋体" w:hAnsi="宋体"/>
                      <w:b/>
                      <w:color w:val="000000"/>
                      <w:szCs w:val="21"/>
                    </w:rPr>
                    <w:t>-/=</w:t>
                  </w:r>
                  <w:r w:rsidRPr="00936BD3"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t>）</w:t>
                  </w:r>
                </w:p>
              </w:tc>
            </w:tr>
            <w:tr w:rsidR="00BD3A93" w:rsidRPr="00936BD3" w:rsidTr="00BD3A93">
              <w:tc>
                <w:tcPr>
                  <w:tcW w:w="939" w:type="dxa"/>
                </w:tcPr>
                <w:p w:rsidR="00BD3A93" w:rsidRPr="002F0990" w:rsidRDefault="00BD3A93" w:rsidP="00BD3A93">
                  <w:r w:rsidRPr="002F0990">
                    <w:t>1</w:t>
                  </w:r>
                </w:p>
              </w:tc>
              <w:tc>
                <w:tcPr>
                  <w:tcW w:w="1197" w:type="dxa"/>
                </w:tcPr>
                <w:p w:rsidR="00BD3A93" w:rsidRPr="002F0990" w:rsidRDefault="00BD3A93" w:rsidP="00BD3A93">
                  <w:r w:rsidRPr="002F0990">
                    <w:t>★处理器</w:t>
                  </w:r>
                </w:p>
              </w:tc>
              <w:tc>
                <w:tcPr>
                  <w:tcW w:w="3556" w:type="dxa"/>
                </w:tcPr>
                <w:p w:rsidR="00BD3A93" w:rsidRPr="002F0990" w:rsidRDefault="00BD3A93" w:rsidP="00BD3A93">
                  <w:r w:rsidRPr="002F0990">
                    <w:t>≥2颗英特尔至强可扩展，单颗处理器≥16核、32线程，主频≥2.4GHz，TPM加密签名芯片≥2.0。提供相关证明材料加盖原厂鲜章。</w:t>
                  </w:r>
                </w:p>
              </w:tc>
              <w:tc>
                <w:tcPr>
                  <w:tcW w:w="1169" w:type="dxa"/>
                </w:tcPr>
                <w:p w:rsidR="00BD3A93" w:rsidRPr="00936BD3" w:rsidRDefault="00BD3A93" w:rsidP="00BD3A93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1209" w:type="dxa"/>
                </w:tcPr>
                <w:p w:rsidR="00BD3A93" w:rsidRPr="00936BD3" w:rsidRDefault="00BD3A93" w:rsidP="00BD3A93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</w:p>
              </w:tc>
            </w:tr>
            <w:tr w:rsidR="00BD3A93" w:rsidRPr="00936BD3" w:rsidTr="00BD3A93">
              <w:tc>
                <w:tcPr>
                  <w:tcW w:w="939" w:type="dxa"/>
                </w:tcPr>
                <w:p w:rsidR="00BD3A93" w:rsidRPr="002F0990" w:rsidRDefault="00BD3A93" w:rsidP="00BD3A93">
                  <w:r w:rsidRPr="002F0990">
                    <w:t>2</w:t>
                  </w:r>
                </w:p>
              </w:tc>
              <w:tc>
                <w:tcPr>
                  <w:tcW w:w="1197" w:type="dxa"/>
                </w:tcPr>
                <w:p w:rsidR="00BD3A93" w:rsidRPr="002F0990" w:rsidRDefault="00BD3A93" w:rsidP="00BD3A93">
                  <w:r w:rsidRPr="002F0990">
                    <w:t>缓存加速器</w:t>
                  </w:r>
                </w:p>
              </w:tc>
              <w:tc>
                <w:tcPr>
                  <w:tcW w:w="3556" w:type="dxa"/>
                </w:tcPr>
                <w:p w:rsidR="00BD3A93" w:rsidRPr="002F0990" w:rsidRDefault="00BD3A93" w:rsidP="00BD3A93">
                  <w:r w:rsidRPr="002F0990">
                    <w:t>支持缓存加速器≥冗余SD卡，支持内置RAID1保护。</w:t>
                  </w:r>
                </w:p>
              </w:tc>
              <w:tc>
                <w:tcPr>
                  <w:tcW w:w="1169" w:type="dxa"/>
                </w:tcPr>
                <w:p w:rsidR="00BD3A93" w:rsidRPr="00936BD3" w:rsidRDefault="00BD3A93" w:rsidP="00BD3A93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1209" w:type="dxa"/>
                </w:tcPr>
                <w:p w:rsidR="00BD3A93" w:rsidRPr="00936BD3" w:rsidRDefault="00BD3A93" w:rsidP="00BD3A93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</w:p>
              </w:tc>
            </w:tr>
            <w:tr w:rsidR="00BD3A93" w:rsidRPr="00936BD3" w:rsidTr="00BD3A93">
              <w:tc>
                <w:tcPr>
                  <w:tcW w:w="939" w:type="dxa"/>
                </w:tcPr>
                <w:p w:rsidR="00BD3A93" w:rsidRPr="002F0990" w:rsidRDefault="00BD3A93" w:rsidP="00BD3A93">
                  <w:r w:rsidRPr="002F0990">
                    <w:t>3</w:t>
                  </w:r>
                </w:p>
              </w:tc>
              <w:tc>
                <w:tcPr>
                  <w:tcW w:w="1197" w:type="dxa"/>
                </w:tcPr>
                <w:p w:rsidR="00BD3A93" w:rsidRPr="002F0990" w:rsidRDefault="00BD3A93" w:rsidP="00BD3A93">
                  <w:r w:rsidRPr="002F0990">
                    <w:t>★内存</w:t>
                  </w:r>
                </w:p>
              </w:tc>
              <w:tc>
                <w:tcPr>
                  <w:tcW w:w="3556" w:type="dxa"/>
                </w:tcPr>
                <w:p w:rsidR="00BD3A93" w:rsidRPr="002F0990" w:rsidRDefault="00BD3A93" w:rsidP="00BD3A93">
                  <w:r w:rsidRPr="002F0990">
                    <w:t>≥256GB DDR4 RDIMM，≥2933MT/s，便于后期扩展，DDR4 NVDIMM插槽≥12个。提供相关证明加盖原厂鲜章。</w:t>
                  </w:r>
                </w:p>
              </w:tc>
              <w:tc>
                <w:tcPr>
                  <w:tcW w:w="1169" w:type="dxa"/>
                </w:tcPr>
                <w:p w:rsidR="00BD3A93" w:rsidRPr="00936BD3" w:rsidRDefault="00BD3A93" w:rsidP="00BD3A93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1209" w:type="dxa"/>
                </w:tcPr>
                <w:p w:rsidR="00BD3A93" w:rsidRPr="00936BD3" w:rsidRDefault="00BD3A93" w:rsidP="00BD3A93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</w:p>
              </w:tc>
            </w:tr>
            <w:tr w:rsidR="00BD3A93" w:rsidRPr="00936BD3" w:rsidTr="00BD3A93">
              <w:tc>
                <w:tcPr>
                  <w:tcW w:w="939" w:type="dxa"/>
                </w:tcPr>
                <w:p w:rsidR="00BD3A93" w:rsidRPr="002F0990" w:rsidRDefault="00BD3A93" w:rsidP="00BD3A93">
                  <w:r w:rsidRPr="002F0990">
                    <w:t>4</w:t>
                  </w:r>
                </w:p>
              </w:tc>
              <w:tc>
                <w:tcPr>
                  <w:tcW w:w="1197" w:type="dxa"/>
                </w:tcPr>
                <w:p w:rsidR="00BD3A93" w:rsidRPr="002F0990" w:rsidRDefault="00BD3A93" w:rsidP="00BD3A93">
                  <w:r w:rsidRPr="002F0990">
                    <w:t>★存储</w:t>
                  </w:r>
                </w:p>
              </w:tc>
              <w:tc>
                <w:tcPr>
                  <w:tcW w:w="3556" w:type="dxa"/>
                </w:tcPr>
                <w:p w:rsidR="00BD3A93" w:rsidRPr="002F0990" w:rsidRDefault="00BD3A93" w:rsidP="00BD3A93">
                  <w:r w:rsidRPr="002F0990">
                    <w:t>配置≥24TB容量（6块4TB SATA 3.5硬盘）。提供相关证明加盖原厂鲜章。</w:t>
                  </w:r>
                </w:p>
              </w:tc>
              <w:tc>
                <w:tcPr>
                  <w:tcW w:w="1169" w:type="dxa"/>
                </w:tcPr>
                <w:p w:rsidR="00BD3A93" w:rsidRPr="00936BD3" w:rsidRDefault="00BD3A93" w:rsidP="00BD3A93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1209" w:type="dxa"/>
                </w:tcPr>
                <w:p w:rsidR="00BD3A93" w:rsidRPr="00936BD3" w:rsidRDefault="00BD3A93" w:rsidP="00BD3A93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</w:p>
              </w:tc>
            </w:tr>
            <w:tr w:rsidR="00BD3A93" w:rsidRPr="00936BD3" w:rsidTr="00BD3A93">
              <w:tc>
                <w:tcPr>
                  <w:tcW w:w="939" w:type="dxa"/>
                </w:tcPr>
                <w:p w:rsidR="00BD3A93" w:rsidRPr="002F0990" w:rsidRDefault="00BD3A93" w:rsidP="00BD3A93">
                  <w:r w:rsidRPr="002F0990">
                    <w:t>5</w:t>
                  </w:r>
                </w:p>
              </w:tc>
              <w:tc>
                <w:tcPr>
                  <w:tcW w:w="1197" w:type="dxa"/>
                </w:tcPr>
                <w:p w:rsidR="00BD3A93" w:rsidRPr="002F0990" w:rsidRDefault="00BD3A93" w:rsidP="00BD3A93">
                  <w:r w:rsidRPr="002F0990">
                    <w:t>★RAID</w:t>
                  </w:r>
                </w:p>
              </w:tc>
              <w:tc>
                <w:tcPr>
                  <w:tcW w:w="3556" w:type="dxa"/>
                </w:tcPr>
                <w:p w:rsidR="00BD3A93" w:rsidRPr="002F0990" w:rsidRDefault="00BD3A93" w:rsidP="00BD3A93">
                  <w:r w:rsidRPr="00BD3A93">
                    <w:rPr>
                      <w:rFonts w:hint="eastAsia"/>
                    </w:rPr>
                    <w:t>配置不低于</w:t>
                  </w:r>
                  <w:r w:rsidRPr="00BD3A93">
                    <w:t>1块独立硬件4G缓存卡，必须支持不低于RAID6。</w:t>
                  </w:r>
                </w:p>
              </w:tc>
              <w:tc>
                <w:tcPr>
                  <w:tcW w:w="1169" w:type="dxa"/>
                </w:tcPr>
                <w:p w:rsidR="00BD3A93" w:rsidRPr="00936BD3" w:rsidRDefault="00BD3A93" w:rsidP="00BD3A93">
                  <w:pPr>
                    <w:spacing w:line="360" w:lineRule="auto"/>
                    <w:ind w:left="420" w:hanging="420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1209" w:type="dxa"/>
                </w:tcPr>
                <w:p w:rsidR="00BD3A93" w:rsidRPr="00936BD3" w:rsidRDefault="00BD3A93" w:rsidP="00BD3A93">
                  <w:pPr>
                    <w:spacing w:line="360" w:lineRule="auto"/>
                    <w:ind w:left="420" w:hanging="420"/>
                    <w:rPr>
                      <w:rFonts w:ascii="宋体" w:eastAsia="宋体" w:hAnsi="宋体"/>
                      <w:szCs w:val="21"/>
                    </w:rPr>
                  </w:pPr>
                </w:p>
              </w:tc>
            </w:tr>
            <w:tr w:rsidR="00BD3A93" w:rsidRPr="00936BD3" w:rsidTr="00BD3A93">
              <w:tc>
                <w:tcPr>
                  <w:tcW w:w="939" w:type="dxa"/>
                </w:tcPr>
                <w:p w:rsidR="00BD3A93" w:rsidRPr="002F0990" w:rsidRDefault="00BD3A93" w:rsidP="00BD3A93">
                  <w:r w:rsidRPr="002F0990">
                    <w:t>6</w:t>
                  </w:r>
                </w:p>
              </w:tc>
              <w:tc>
                <w:tcPr>
                  <w:tcW w:w="1197" w:type="dxa"/>
                </w:tcPr>
                <w:p w:rsidR="00BD3A93" w:rsidRPr="002F0990" w:rsidRDefault="00BD3A93" w:rsidP="00BD3A93">
                  <w:r w:rsidRPr="002F0990">
                    <w:t>电源、风扇</w:t>
                  </w:r>
                </w:p>
              </w:tc>
              <w:tc>
                <w:tcPr>
                  <w:tcW w:w="3556" w:type="dxa"/>
                </w:tcPr>
                <w:p w:rsidR="00BD3A93" w:rsidRDefault="00BD3A93" w:rsidP="00BD3A93">
                  <w:r w:rsidRPr="002F0990">
                    <w:t>配置冗余电源风扇，单个电源≥800W，电源模块须通过80 PLUS 白金（Platinum）认证，提供证明文件。</w:t>
                  </w:r>
                </w:p>
              </w:tc>
              <w:tc>
                <w:tcPr>
                  <w:tcW w:w="1169" w:type="dxa"/>
                </w:tcPr>
                <w:p w:rsidR="00BD3A93" w:rsidRPr="00936BD3" w:rsidRDefault="00BD3A93" w:rsidP="00BD3A93">
                  <w:pPr>
                    <w:spacing w:line="360" w:lineRule="auto"/>
                    <w:ind w:left="420" w:hanging="420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1209" w:type="dxa"/>
                </w:tcPr>
                <w:p w:rsidR="00BD3A93" w:rsidRPr="00936BD3" w:rsidRDefault="00BD3A93" w:rsidP="00BD3A93">
                  <w:pPr>
                    <w:spacing w:line="360" w:lineRule="auto"/>
                    <w:ind w:left="420" w:hanging="420"/>
                    <w:rPr>
                      <w:rFonts w:ascii="宋体" w:eastAsia="宋体" w:hAnsi="宋体"/>
                      <w:szCs w:val="21"/>
                    </w:rPr>
                  </w:pPr>
                </w:p>
              </w:tc>
            </w:tr>
            <w:tr w:rsidR="00BD3A93" w:rsidRPr="00936BD3" w:rsidTr="00BD3A93">
              <w:tc>
                <w:tcPr>
                  <w:tcW w:w="939" w:type="dxa"/>
                </w:tcPr>
                <w:p w:rsidR="00BD3A93" w:rsidRPr="008B4AC2" w:rsidRDefault="00BD3A93" w:rsidP="00BD3A93">
                  <w:r w:rsidRPr="008B4AC2">
                    <w:lastRenderedPageBreak/>
                    <w:t>7</w:t>
                  </w:r>
                </w:p>
              </w:tc>
              <w:tc>
                <w:tcPr>
                  <w:tcW w:w="1197" w:type="dxa"/>
                </w:tcPr>
                <w:p w:rsidR="00BD3A93" w:rsidRPr="008B4AC2" w:rsidRDefault="00BD3A93" w:rsidP="00BD3A93">
                  <w:r w:rsidRPr="008B4AC2">
                    <w:t>接口</w:t>
                  </w:r>
                </w:p>
              </w:tc>
              <w:tc>
                <w:tcPr>
                  <w:tcW w:w="3556" w:type="dxa"/>
                </w:tcPr>
                <w:p w:rsidR="00BD3A93" w:rsidRPr="008B4AC2" w:rsidRDefault="00BD3A93" w:rsidP="00BD3A93">
                  <w:r w:rsidRPr="008B4AC2">
                    <w:t>USB3.0≥5个， VGA≥2个</w:t>
                  </w:r>
                </w:p>
              </w:tc>
              <w:tc>
                <w:tcPr>
                  <w:tcW w:w="1169" w:type="dxa"/>
                </w:tcPr>
                <w:p w:rsidR="00BD3A93" w:rsidRPr="00936BD3" w:rsidRDefault="00BD3A93" w:rsidP="00BD3A93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1209" w:type="dxa"/>
                </w:tcPr>
                <w:p w:rsidR="00BD3A93" w:rsidRPr="00936BD3" w:rsidRDefault="00BD3A93" w:rsidP="00BD3A93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</w:p>
              </w:tc>
            </w:tr>
            <w:tr w:rsidR="00BD3A93" w:rsidRPr="00936BD3" w:rsidTr="00BD3A93">
              <w:tc>
                <w:tcPr>
                  <w:tcW w:w="939" w:type="dxa"/>
                </w:tcPr>
                <w:p w:rsidR="00BD3A93" w:rsidRPr="008B4AC2" w:rsidRDefault="00BD3A93" w:rsidP="00BD3A93">
                  <w:r w:rsidRPr="008B4AC2">
                    <w:t>8</w:t>
                  </w:r>
                </w:p>
              </w:tc>
              <w:tc>
                <w:tcPr>
                  <w:tcW w:w="1197" w:type="dxa"/>
                </w:tcPr>
                <w:p w:rsidR="00BD3A93" w:rsidRPr="008B4AC2" w:rsidRDefault="00BD3A93" w:rsidP="00BD3A93">
                  <w:r w:rsidRPr="008B4AC2">
                    <w:t>网络及模块</w:t>
                  </w:r>
                </w:p>
              </w:tc>
              <w:tc>
                <w:tcPr>
                  <w:tcW w:w="3556" w:type="dxa"/>
                </w:tcPr>
                <w:p w:rsidR="00BD3A93" w:rsidRPr="008B4AC2" w:rsidRDefault="00BD3A93" w:rsidP="00BD3A93">
                  <w:r w:rsidRPr="008B4AC2">
                    <w:t>配备双千兆光口（包括模块）</w:t>
                  </w:r>
                </w:p>
              </w:tc>
              <w:tc>
                <w:tcPr>
                  <w:tcW w:w="1169" w:type="dxa"/>
                </w:tcPr>
                <w:p w:rsidR="00BD3A93" w:rsidRPr="00936BD3" w:rsidRDefault="00BD3A93" w:rsidP="00BD3A93">
                  <w:pPr>
                    <w:spacing w:line="360" w:lineRule="auto"/>
                    <w:rPr>
                      <w:rFonts w:ascii="宋体" w:eastAsia="宋体" w:hAnsi="宋体" w:cs="宋体"/>
                      <w:szCs w:val="21"/>
                    </w:rPr>
                  </w:pPr>
                </w:p>
              </w:tc>
              <w:tc>
                <w:tcPr>
                  <w:tcW w:w="1209" w:type="dxa"/>
                </w:tcPr>
                <w:p w:rsidR="00BD3A93" w:rsidRPr="00936BD3" w:rsidRDefault="00BD3A93" w:rsidP="00BD3A93">
                  <w:pPr>
                    <w:spacing w:line="360" w:lineRule="auto"/>
                    <w:rPr>
                      <w:rFonts w:ascii="宋体" w:eastAsia="宋体" w:hAnsi="宋体" w:cs="宋体"/>
                      <w:szCs w:val="21"/>
                    </w:rPr>
                  </w:pPr>
                </w:p>
              </w:tc>
            </w:tr>
            <w:tr w:rsidR="00BD3A93" w:rsidRPr="00936BD3" w:rsidTr="00BD3A93">
              <w:tc>
                <w:tcPr>
                  <w:tcW w:w="939" w:type="dxa"/>
                </w:tcPr>
                <w:p w:rsidR="00BD3A93" w:rsidRPr="008B4AC2" w:rsidRDefault="00BD3A93" w:rsidP="00BD3A93">
                  <w:r w:rsidRPr="008B4AC2">
                    <w:t>9</w:t>
                  </w:r>
                </w:p>
              </w:tc>
              <w:tc>
                <w:tcPr>
                  <w:tcW w:w="1197" w:type="dxa"/>
                </w:tcPr>
                <w:p w:rsidR="00BD3A93" w:rsidRPr="008B4AC2" w:rsidRDefault="00BD3A93" w:rsidP="00BD3A93">
                  <w:r w:rsidRPr="008B4AC2">
                    <w:t>高度、面板</w:t>
                  </w:r>
                </w:p>
              </w:tc>
              <w:tc>
                <w:tcPr>
                  <w:tcW w:w="3556" w:type="dxa"/>
                </w:tcPr>
                <w:p w:rsidR="00BD3A93" w:rsidRDefault="00BD3A93" w:rsidP="00BD3A93">
                  <w:r w:rsidRPr="008B4AC2">
                    <w:t>高度≤2U</w:t>
                  </w:r>
                </w:p>
                <w:p w:rsidR="00BD3A93" w:rsidRPr="008B4AC2" w:rsidRDefault="00BD3A93" w:rsidP="00BD3A93">
                  <w:r w:rsidRPr="00BD3A93">
                    <w:rPr>
                      <w:rFonts w:hint="eastAsia"/>
                    </w:rPr>
                    <w:t>液晶屏，可显示信息不少于：</w:t>
                  </w:r>
                  <w:r w:rsidRPr="00BD3A93">
                    <w:t xml:space="preserve"> IP地址、服务器名称、支持服务编号等、系统发生故障具体信息。提供实物照片或证明文件。</w:t>
                  </w:r>
                </w:p>
              </w:tc>
              <w:tc>
                <w:tcPr>
                  <w:tcW w:w="1169" w:type="dxa"/>
                </w:tcPr>
                <w:p w:rsidR="00BD3A93" w:rsidRPr="00936BD3" w:rsidRDefault="00BD3A93" w:rsidP="00BD3A93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1209" w:type="dxa"/>
                </w:tcPr>
                <w:p w:rsidR="00BD3A93" w:rsidRPr="00936BD3" w:rsidRDefault="00BD3A93" w:rsidP="00BD3A93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</w:p>
              </w:tc>
            </w:tr>
            <w:tr w:rsidR="00BD3A93" w:rsidRPr="00936BD3" w:rsidTr="00BD3A93">
              <w:tc>
                <w:tcPr>
                  <w:tcW w:w="939" w:type="dxa"/>
                </w:tcPr>
                <w:p w:rsidR="00BD3A93" w:rsidRPr="008B4AC2" w:rsidRDefault="00BD3A93" w:rsidP="00BD3A93">
                  <w:r w:rsidRPr="008B4AC2">
                    <w:t>10</w:t>
                  </w:r>
                </w:p>
              </w:tc>
              <w:tc>
                <w:tcPr>
                  <w:tcW w:w="1197" w:type="dxa"/>
                </w:tcPr>
                <w:p w:rsidR="00BD3A93" w:rsidRPr="008B4AC2" w:rsidRDefault="00BD3A93" w:rsidP="00BD3A93">
                  <w:r w:rsidRPr="008B4AC2">
                    <w:t>★安全</w:t>
                  </w:r>
                </w:p>
              </w:tc>
              <w:tc>
                <w:tcPr>
                  <w:tcW w:w="3556" w:type="dxa"/>
                </w:tcPr>
                <w:p w:rsidR="00BD3A93" w:rsidRPr="008B4AC2" w:rsidRDefault="00BD3A93" w:rsidP="00BD3A93">
                  <w:r w:rsidRPr="008B4AC2">
                    <w:t>加密签名固件，硬件根信任，安全启动，自动BIOS恢复，快速OS恢复，系统一键锁定，安全的缺省密码，配置和固件漂移检测，持久日志（包括用户形迹）</w:t>
                  </w:r>
                </w:p>
              </w:tc>
              <w:tc>
                <w:tcPr>
                  <w:tcW w:w="1169" w:type="dxa"/>
                </w:tcPr>
                <w:p w:rsidR="00BD3A93" w:rsidRPr="00936BD3" w:rsidRDefault="00BD3A93" w:rsidP="00BD3A93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1209" w:type="dxa"/>
                </w:tcPr>
                <w:p w:rsidR="00BD3A93" w:rsidRPr="00936BD3" w:rsidRDefault="00BD3A93" w:rsidP="00BD3A93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</w:p>
              </w:tc>
            </w:tr>
            <w:tr w:rsidR="00BD3A93" w:rsidRPr="00936BD3" w:rsidTr="00BD3A93">
              <w:tc>
                <w:tcPr>
                  <w:tcW w:w="939" w:type="dxa"/>
                </w:tcPr>
                <w:p w:rsidR="00BD3A93" w:rsidRPr="008B4AC2" w:rsidRDefault="00BD3A93" w:rsidP="00BD3A93">
                  <w:r w:rsidRPr="008B4AC2">
                    <w:t>11</w:t>
                  </w:r>
                </w:p>
              </w:tc>
              <w:tc>
                <w:tcPr>
                  <w:tcW w:w="1197" w:type="dxa"/>
                </w:tcPr>
                <w:p w:rsidR="00BD3A93" w:rsidRPr="008B4AC2" w:rsidRDefault="00BD3A93" w:rsidP="00BD3A93">
                  <w:r w:rsidRPr="008B4AC2">
                    <w:t>★远程控制</w:t>
                  </w:r>
                </w:p>
              </w:tc>
              <w:tc>
                <w:tcPr>
                  <w:tcW w:w="3556" w:type="dxa"/>
                </w:tcPr>
                <w:p w:rsidR="00BD3A93" w:rsidRPr="008B4AC2" w:rsidRDefault="00BD3A93" w:rsidP="00BD3A93">
                  <w:r w:rsidRPr="008B4AC2">
                    <w:t>配置远程控制器，可通过单独的管理网口，不依赖主机操作系统以监控图形界面对服务器进行远程维修、修复和升级。提供控制器厂商针对本项目的正版License授权加盖原厂公章证明。</w:t>
                  </w:r>
                </w:p>
              </w:tc>
              <w:tc>
                <w:tcPr>
                  <w:tcW w:w="1169" w:type="dxa"/>
                </w:tcPr>
                <w:p w:rsidR="00BD3A93" w:rsidRPr="00936BD3" w:rsidRDefault="00BD3A93" w:rsidP="00BD3A93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1209" w:type="dxa"/>
                </w:tcPr>
                <w:p w:rsidR="00BD3A93" w:rsidRPr="00936BD3" w:rsidRDefault="00BD3A93" w:rsidP="00BD3A93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</w:p>
              </w:tc>
            </w:tr>
            <w:tr w:rsidR="00BD3A93" w:rsidRPr="00936BD3" w:rsidTr="00BD3A93">
              <w:tc>
                <w:tcPr>
                  <w:tcW w:w="939" w:type="dxa"/>
                </w:tcPr>
                <w:p w:rsidR="00BD3A93" w:rsidRPr="008B4AC2" w:rsidRDefault="00BD3A93" w:rsidP="00BD3A93">
                  <w:r w:rsidRPr="008B4AC2">
                    <w:t>12</w:t>
                  </w:r>
                </w:p>
              </w:tc>
              <w:tc>
                <w:tcPr>
                  <w:tcW w:w="1197" w:type="dxa"/>
                </w:tcPr>
                <w:p w:rsidR="00BD3A93" w:rsidRPr="008B4AC2" w:rsidRDefault="00BD3A93" w:rsidP="00BD3A93">
                  <w:r w:rsidRPr="008B4AC2">
                    <w:t>★质保与服务</w:t>
                  </w:r>
                </w:p>
              </w:tc>
              <w:tc>
                <w:tcPr>
                  <w:tcW w:w="3556" w:type="dxa"/>
                </w:tcPr>
                <w:p w:rsidR="00BD3A93" w:rsidRPr="008B4AC2" w:rsidRDefault="00BD3A93" w:rsidP="00BD3A93">
                  <w:r w:rsidRPr="008B4AC2">
                    <w:t>不低于原厂商五年7×24×4小时整机保修和保修期内硬盘免回收服务。</w:t>
                  </w:r>
                </w:p>
              </w:tc>
              <w:tc>
                <w:tcPr>
                  <w:tcW w:w="1169" w:type="dxa"/>
                </w:tcPr>
                <w:p w:rsidR="00BD3A93" w:rsidRPr="00936BD3" w:rsidRDefault="00BD3A93" w:rsidP="00BD3A93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1209" w:type="dxa"/>
                </w:tcPr>
                <w:p w:rsidR="00BD3A93" w:rsidRPr="00936BD3" w:rsidRDefault="00BD3A93" w:rsidP="00BD3A93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</w:p>
              </w:tc>
            </w:tr>
            <w:tr w:rsidR="00BD3A93" w:rsidRPr="00936BD3" w:rsidTr="00BD3A93">
              <w:tc>
                <w:tcPr>
                  <w:tcW w:w="939" w:type="dxa"/>
                </w:tcPr>
                <w:p w:rsidR="00BD3A93" w:rsidRPr="008B4AC2" w:rsidRDefault="00BD3A93" w:rsidP="00BD3A93">
                  <w:r w:rsidRPr="008B4AC2">
                    <w:t>13</w:t>
                  </w:r>
                </w:p>
              </w:tc>
              <w:tc>
                <w:tcPr>
                  <w:tcW w:w="1197" w:type="dxa"/>
                </w:tcPr>
                <w:p w:rsidR="00BD3A93" w:rsidRPr="008B4AC2" w:rsidRDefault="00BD3A93" w:rsidP="00BD3A93">
                  <w:r w:rsidRPr="008B4AC2">
                    <w:t>★其他</w:t>
                  </w:r>
                </w:p>
              </w:tc>
              <w:tc>
                <w:tcPr>
                  <w:tcW w:w="3556" w:type="dxa"/>
                </w:tcPr>
                <w:p w:rsidR="00BD3A93" w:rsidRPr="008B4AC2" w:rsidRDefault="00BD3A93" w:rsidP="00BD3A93">
                  <w:r w:rsidRPr="008B4AC2">
                    <w:t>配备电源线、滑动导轨、光纤等辅助线材与配件。</w:t>
                  </w:r>
                </w:p>
              </w:tc>
              <w:tc>
                <w:tcPr>
                  <w:tcW w:w="1169" w:type="dxa"/>
                </w:tcPr>
                <w:p w:rsidR="00BD3A93" w:rsidRPr="00936BD3" w:rsidRDefault="00BD3A93" w:rsidP="00BD3A93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1209" w:type="dxa"/>
                </w:tcPr>
                <w:p w:rsidR="00BD3A93" w:rsidRPr="00936BD3" w:rsidRDefault="00BD3A93" w:rsidP="00BD3A93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</w:p>
              </w:tc>
            </w:tr>
          </w:tbl>
          <w:p w:rsidR="00EB2DBB" w:rsidRPr="00936BD3" w:rsidRDefault="00936BD3" w:rsidP="00936BD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936BD3">
              <w:rPr>
                <w:rFonts w:ascii="宋体" w:eastAsia="宋体" w:hAnsi="宋体"/>
                <w:szCs w:val="21"/>
              </w:rPr>
              <w:t>2、加</w:t>
            </w:r>
            <w:r w:rsidRPr="00936BD3">
              <w:rPr>
                <w:rFonts w:ascii="MS Gothic" w:eastAsia="MS Gothic" w:hAnsi="MS Gothic" w:cs="MS Gothic" w:hint="eastAsia"/>
                <w:szCs w:val="21"/>
              </w:rPr>
              <w:t>✭</w:t>
            </w:r>
            <w:r w:rsidRPr="00936BD3">
              <w:rPr>
                <w:rFonts w:ascii="宋体" w:eastAsia="宋体" w:hAnsi="宋体"/>
                <w:szCs w:val="21"/>
              </w:rPr>
              <w:t>项为核心参数，须提供彩页或其他证明材料（证明材料须加盖原厂鲜章（原件）），如不满足，作废标书。其他参数值如有偏离，由专家认定是否是重大偏离以及处理方案</w:t>
            </w:r>
            <w:r w:rsidRPr="00936BD3">
              <w:rPr>
                <w:rFonts w:ascii="宋体" w:eastAsia="宋体" w:hAnsi="宋体" w:hint="eastAsia"/>
                <w:szCs w:val="21"/>
              </w:rPr>
              <w:t>。</w:t>
            </w:r>
          </w:p>
          <w:p w:rsidR="003132C4" w:rsidRPr="00936BD3" w:rsidRDefault="008D3E5B" w:rsidP="003132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936BD3">
              <w:rPr>
                <w:rFonts w:ascii="宋体" w:eastAsia="宋体" w:hAnsi="宋体"/>
                <w:szCs w:val="21"/>
              </w:rPr>
              <w:t xml:space="preserve">                                     </w:t>
            </w:r>
            <w:r w:rsidR="003132C4" w:rsidRPr="00936BD3">
              <w:rPr>
                <w:rFonts w:ascii="宋体" w:eastAsia="宋体" w:hAnsi="宋体"/>
                <w:szCs w:val="21"/>
              </w:rPr>
              <w:t xml:space="preserve">        </w:t>
            </w:r>
          </w:p>
          <w:p w:rsidR="0048667F" w:rsidRPr="00936BD3" w:rsidRDefault="003132C4" w:rsidP="00BB229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936BD3">
              <w:rPr>
                <w:rFonts w:ascii="宋体" w:eastAsia="宋体" w:hAnsi="宋体"/>
                <w:szCs w:val="21"/>
              </w:rPr>
              <w:t xml:space="preserve">              </w:t>
            </w:r>
            <w:r w:rsidR="008F3179" w:rsidRPr="00936BD3">
              <w:rPr>
                <w:rFonts w:ascii="宋体" w:eastAsia="宋体" w:hAnsi="宋体"/>
                <w:szCs w:val="21"/>
              </w:rPr>
              <w:t xml:space="preserve">                             </w:t>
            </w:r>
            <w:r w:rsidR="00BB2294">
              <w:rPr>
                <w:rFonts w:ascii="宋体" w:eastAsia="宋体" w:hAnsi="宋体"/>
                <w:szCs w:val="21"/>
              </w:rPr>
              <w:t xml:space="preserve"> </w:t>
            </w:r>
          </w:p>
          <w:p w:rsidR="008F3179" w:rsidRPr="00936BD3" w:rsidRDefault="008F3179" w:rsidP="003132C4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</w:tr>
    </w:tbl>
    <w:p w:rsidR="002470FF" w:rsidRDefault="00BB2294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sectPr w:rsidR="00247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53F" w:rsidRDefault="0092453F" w:rsidP="004D77B5">
      <w:r>
        <w:separator/>
      </w:r>
    </w:p>
  </w:endnote>
  <w:endnote w:type="continuationSeparator" w:id="0">
    <w:p w:rsidR="0092453F" w:rsidRDefault="0092453F" w:rsidP="004D7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53F" w:rsidRDefault="0092453F" w:rsidP="004D77B5">
      <w:r>
        <w:separator/>
      </w:r>
    </w:p>
  </w:footnote>
  <w:footnote w:type="continuationSeparator" w:id="0">
    <w:p w:rsidR="0092453F" w:rsidRDefault="0092453F" w:rsidP="004D7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01186"/>
    <w:multiLevelType w:val="hybridMultilevel"/>
    <w:tmpl w:val="D1843520"/>
    <w:lvl w:ilvl="0" w:tplc="80EC609C">
      <w:start w:val="2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5032F1A"/>
    <w:multiLevelType w:val="hybridMultilevel"/>
    <w:tmpl w:val="1E1C7D28"/>
    <w:lvl w:ilvl="0" w:tplc="2E1A226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7A620D6"/>
    <w:multiLevelType w:val="hybridMultilevel"/>
    <w:tmpl w:val="79FC2708"/>
    <w:lvl w:ilvl="0" w:tplc="B996271A">
      <w:start w:val="2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AE61F90"/>
    <w:multiLevelType w:val="hybridMultilevel"/>
    <w:tmpl w:val="89B463D0"/>
    <w:lvl w:ilvl="0" w:tplc="665EA0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ABAA1E86">
      <w:start w:val="1"/>
      <w:numFmt w:val="japaneseCounting"/>
      <w:lvlText w:val="%2、"/>
      <w:lvlJc w:val="left"/>
      <w:pPr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F3D218C"/>
    <w:multiLevelType w:val="hybridMultilevel"/>
    <w:tmpl w:val="E2F42EB2"/>
    <w:lvl w:ilvl="0" w:tplc="46B649E2">
      <w:start w:val="2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FC"/>
    <w:rsid w:val="0000077A"/>
    <w:rsid w:val="0000464E"/>
    <w:rsid w:val="00017543"/>
    <w:rsid w:val="00020F86"/>
    <w:rsid w:val="000214BB"/>
    <w:rsid w:val="0004664F"/>
    <w:rsid w:val="00077372"/>
    <w:rsid w:val="00096F36"/>
    <w:rsid w:val="000C4F4A"/>
    <w:rsid w:val="000D0886"/>
    <w:rsid w:val="000E6F8D"/>
    <w:rsid w:val="000F31BC"/>
    <w:rsid w:val="000F3726"/>
    <w:rsid w:val="0011746F"/>
    <w:rsid w:val="001266D5"/>
    <w:rsid w:val="00130A1E"/>
    <w:rsid w:val="00143414"/>
    <w:rsid w:val="00144088"/>
    <w:rsid w:val="001455A4"/>
    <w:rsid w:val="00150A69"/>
    <w:rsid w:val="001662D9"/>
    <w:rsid w:val="00184F33"/>
    <w:rsid w:val="001856E8"/>
    <w:rsid w:val="00196443"/>
    <w:rsid w:val="001A7105"/>
    <w:rsid w:val="001D6F05"/>
    <w:rsid w:val="001E6F20"/>
    <w:rsid w:val="001F7445"/>
    <w:rsid w:val="002109E2"/>
    <w:rsid w:val="0021475F"/>
    <w:rsid w:val="002470FF"/>
    <w:rsid w:val="00283F75"/>
    <w:rsid w:val="00297BEE"/>
    <w:rsid w:val="002D6C07"/>
    <w:rsid w:val="002F1A0F"/>
    <w:rsid w:val="003132C4"/>
    <w:rsid w:val="00320B0A"/>
    <w:rsid w:val="003253D4"/>
    <w:rsid w:val="003372BD"/>
    <w:rsid w:val="003670AA"/>
    <w:rsid w:val="003D1FF1"/>
    <w:rsid w:val="003F314C"/>
    <w:rsid w:val="00406DCD"/>
    <w:rsid w:val="00421540"/>
    <w:rsid w:val="004319B2"/>
    <w:rsid w:val="00442326"/>
    <w:rsid w:val="00465686"/>
    <w:rsid w:val="0048667F"/>
    <w:rsid w:val="004C7CBC"/>
    <w:rsid w:val="004D77B5"/>
    <w:rsid w:val="004E715D"/>
    <w:rsid w:val="004F5B86"/>
    <w:rsid w:val="00502829"/>
    <w:rsid w:val="00536D34"/>
    <w:rsid w:val="005824E8"/>
    <w:rsid w:val="00595756"/>
    <w:rsid w:val="005C0AAA"/>
    <w:rsid w:val="005C148D"/>
    <w:rsid w:val="005E038A"/>
    <w:rsid w:val="0061188E"/>
    <w:rsid w:val="006A7F4A"/>
    <w:rsid w:val="006B155E"/>
    <w:rsid w:val="006C1CCD"/>
    <w:rsid w:val="007020FE"/>
    <w:rsid w:val="00703135"/>
    <w:rsid w:val="00706E4A"/>
    <w:rsid w:val="00720EAA"/>
    <w:rsid w:val="0075286E"/>
    <w:rsid w:val="00794C56"/>
    <w:rsid w:val="00796F22"/>
    <w:rsid w:val="007B0D40"/>
    <w:rsid w:val="007B0D6D"/>
    <w:rsid w:val="007C0E4C"/>
    <w:rsid w:val="007E49F8"/>
    <w:rsid w:val="00817094"/>
    <w:rsid w:val="00817C3C"/>
    <w:rsid w:val="00826C9C"/>
    <w:rsid w:val="0083245C"/>
    <w:rsid w:val="008351C3"/>
    <w:rsid w:val="008509F2"/>
    <w:rsid w:val="0085369C"/>
    <w:rsid w:val="008A42DF"/>
    <w:rsid w:val="008C068E"/>
    <w:rsid w:val="008C50F9"/>
    <w:rsid w:val="008C518D"/>
    <w:rsid w:val="008D3E5B"/>
    <w:rsid w:val="008E094A"/>
    <w:rsid w:val="008E6330"/>
    <w:rsid w:val="008F3179"/>
    <w:rsid w:val="008F6D3A"/>
    <w:rsid w:val="0090773C"/>
    <w:rsid w:val="0092453F"/>
    <w:rsid w:val="00925497"/>
    <w:rsid w:val="009300C3"/>
    <w:rsid w:val="00936BD3"/>
    <w:rsid w:val="00943B07"/>
    <w:rsid w:val="009917FC"/>
    <w:rsid w:val="009C0E0D"/>
    <w:rsid w:val="009E1E74"/>
    <w:rsid w:val="00A140D1"/>
    <w:rsid w:val="00A16FEC"/>
    <w:rsid w:val="00A247AC"/>
    <w:rsid w:val="00A3169D"/>
    <w:rsid w:val="00A664DB"/>
    <w:rsid w:val="00AA0C83"/>
    <w:rsid w:val="00AB190C"/>
    <w:rsid w:val="00AB1A9A"/>
    <w:rsid w:val="00AD55B3"/>
    <w:rsid w:val="00AD6435"/>
    <w:rsid w:val="00AF6834"/>
    <w:rsid w:val="00B06533"/>
    <w:rsid w:val="00B123DF"/>
    <w:rsid w:val="00B34FDA"/>
    <w:rsid w:val="00B42DCE"/>
    <w:rsid w:val="00B57C21"/>
    <w:rsid w:val="00BA2FFE"/>
    <w:rsid w:val="00BA6E0C"/>
    <w:rsid w:val="00BB1A0C"/>
    <w:rsid w:val="00BB2294"/>
    <w:rsid w:val="00BC635A"/>
    <w:rsid w:val="00BD3A93"/>
    <w:rsid w:val="00C1788B"/>
    <w:rsid w:val="00C25D7F"/>
    <w:rsid w:val="00C30B59"/>
    <w:rsid w:val="00C407C8"/>
    <w:rsid w:val="00C65BAB"/>
    <w:rsid w:val="00C76EBA"/>
    <w:rsid w:val="00C84BD5"/>
    <w:rsid w:val="00C93926"/>
    <w:rsid w:val="00CB1679"/>
    <w:rsid w:val="00CF5A09"/>
    <w:rsid w:val="00D05F85"/>
    <w:rsid w:val="00D06DA0"/>
    <w:rsid w:val="00D16E59"/>
    <w:rsid w:val="00D25B62"/>
    <w:rsid w:val="00D46511"/>
    <w:rsid w:val="00D71E7E"/>
    <w:rsid w:val="00D83964"/>
    <w:rsid w:val="00D84865"/>
    <w:rsid w:val="00D927D1"/>
    <w:rsid w:val="00DE1976"/>
    <w:rsid w:val="00DE1C5C"/>
    <w:rsid w:val="00DE6318"/>
    <w:rsid w:val="00E10B27"/>
    <w:rsid w:val="00E160AF"/>
    <w:rsid w:val="00E2271F"/>
    <w:rsid w:val="00E703D0"/>
    <w:rsid w:val="00E935AA"/>
    <w:rsid w:val="00E94E91"/>
    <w:rsid w:val="00EA72A7"/>
    <w:rsid w:val="00EB2DBB"/>
    <w:rsid w:val="00EB34F7"/>
    <w:rsid w:val="00EC1F4C"/>
    <w:rsid w:val="00EC58AF"/>
    <w:rsid w:val="00EC68A4"/>
    <w:rsid w:val="00EF6A50"/>
    <w:rsid w:val="00F06A8F"/>
    <w:rsid w:val="00F107A4"/>
    <w:rsid w:val="00F53DDD"/>
    <w:rsid w:val="00F70AD9"/>
    <w:rsid w:val="00F73DF3"/>
    <w:rsid w:val="00F7500D"/>
    <w:rsid w:val="00F77D75"/>
    <w:rsid w:val="00F8148C"/>
    <w:rsid w:val="00F83B0A"/>
    <w:rsid w:val="00FB1625"/>
    <w:rsid w:val="00FC0CE6"/>
    <w:rsid w:val="15D32709"/>
    <w:rsid w:val="17E06381"/>
    <w:rsid w:val="336F4802"/>
    <w:rsid w:val="49E73DE9"/>
    <w:rsid w:val="5DBD3229"/>
    <w:rsid w:val="654B7A60"/>
    <w:rsid w:val="69A52980"/>
    <w:rsid w:val="7E98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662245"/>
  <w15:docId w15:val="{89ED8B07-4397-4921-B7AB-F84C8641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AD9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77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D77B5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D77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D77B5"/>
    <w:rPr>
      <w:kern w:val="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320B0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20B0A"/>
    <w:rPr>
      <w:kern w:val="2"/>
      <w:sz w:val="18"/>
      <w:szCs w:val="18"/>
    </w:rPr>
  </w:style>
  <w:style w:type="paragraph" w:styleId="aa">
    <w:name w:val="List Paragraph"/>
    <w:basedOn w:val="a"/>
    <w:uiPriority w:val="99"/>
    <w:qFormat/>
    <w:rsid w:val="00A16FEC"/>
    <w:pPr>
      <w:ind w:firstLineChars="200" w:firstLine="420"/>
    </w:pPr>
    <w:rPr>
      <w:rFonts w:ascii="Times New Roman" w:eastAsia="宋体" w:hAnsi="Times New Roman" w:cs="Times New Roman"/>
      <w:sz w:val="24"/>
      <w:szCs w:val="24"/>
    </w:rPr>
  </w:style>
  <w:style w:type="paragraph" w:customStyle="1" w:styleId="Default">
    <w:name w:val="Default"/>
    <w:uiPriority w:val="99"/>
    <w:unhideWhenUsed/>
    <w:qFormat/>
    <w:rsid w:val="00DE1976"/>
    <w:pPr>
      <w:widowControl w:val="0"/>
      <w:autoSpaceDE w:val="0"/>
      <w:autoSpaceDN w:val="0"/>
      <w:adjustRightInd w:val="0"/>
    </w:pPr>
    <w:rPr>
      <w:rFonts w:ascii="楷体" w:eastAsia="楷体" w:hAnsi="楷体" w:cs="Times New Roman" w:hint="eastAs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31CF23-E655-4D89-A8C7-D0D04DF12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294</Words>
  <Characters>1682</Characters>
  <Application>Microsoft Office Word</Application>
  <DocSecurity>0</DocSecurity>
  <Lines>14</Lines>
  <Paragraphs>3</Paragraphs>
  <ScaleCrop>false</ScaleCrop>
  <Company>南京中医药大学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18</cp:revision>
  <cp:lastPrinted>2020-11-13T03:41:00Z</cp:lastPrinted>
  <dcterms:created xsi:type="dcterms:W3CDTF">2022-10-17T05:57:00Z</dcterms:created>
  <dcterms:modified xsi:type="dcterms:W3CDTF">2022-11-10T08:05:00Z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