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457B6" w:rsidRPr="009917FC" w:rsidTr="005A188C">
        <w:tc>
          <w:tcPr>
            <w:tcW w:w="8296" w:type="dxa"/>
          </w:tcPr>
          <w:p w:rsidR="003457B6" w:rsidRPr="009917FC" w:rsidRDefault="003457B6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3457B6" w:rsidRPr="003457B6" w:rsidRDefault="003457B6" w:rsidP="009917FC">
            <w:pPr>
              <w:rPr>
                <w:rFonts w:ascii="宋体" w:eastAsia="宋体" w:hAnsi="宋体"/>
                <w:szCs w:val="21"/>
              </w:rPr>
            </w:pPr>
            <w:r w:rsidRPr="00F95FD1">
              <w:rPr>
                <w:rFonts w:hint="eastAsia"/>
                <w:color w:val="000000"/>
                <w:szCs w:val="21"/>
                <w:shd w:val="clear" w:color="auto" w:fill="FFFFFF"/>
              </w:rPr>
              <w:t>校门门禁对接需求服务</w:t>
            </w: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</w:tcPr>
          <w:p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A36A3E" w:rsidRPr="00EC1861" w:rsidRDefault="00A36A3E" w:rsidP="00A36A3E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/>
                <w:sz w:val="24"/>
              </w:rPr>
              <w:t xml:space="preserve">  </w:t>
            </w:r>
            <w:r w:rsidRPr="00EC1861">
              <w:rPr>
                <w:rFonts w:ascii="仿宋" w:eastAsia="仿宋" w:hAnsi="仿宋"/>
                <w:sz w:val="24"/>
              </w:rPr>
              <w:t xml:space="preserve"> </w:t>
            </w:r>
            <w:r w:rsidRPr="00EC1861">
              <w:rPr>
                <w:rFonts w:ascii="仿宋" w:eastAsia="仿宋" w:hAnsi="仿宋" w:hint="eastAsia"/>
                <w:sz w:val="24"/>
              </w:rPr>
              <w:t>在校园卡、校区大门门禁系统（汉中门大门、二道门，仙林校区西门、北门、东门）和“疫情防控期间本科生临时出入校园”审批系统之间进行采用中间数据库的形式进行数据交换，由审批系统开发单位将相关数据推送到本次构建的中间数据库，再和大门门禁系统进行对接，将相关具备有权限的人员数据传送到学校大门口的门禁设备上。并对相关刷卡记录进行记录。</w:t>
            </w:r>
          </w:p>
          <w:p w:rsidR="00A36A3E" w:rsidRPr="00A36A3E" w:rsidRDefault="00A36A3E" w:rsidP="00A36A3E">
            <w:pPr>
              <w:spacing w:line="480" w:lineRule="exact"/>
              <w:rPr>
                <w:sz w:val="24"/>
              </w:rPr>
            </w:pPr>
            <w:r w:rsidRPr="00EC1861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EC1861">
              <w:rPr>
                <w:rFonts w:ascii="仿宋" w:eastAsia="仿宋" w:hAnsi="仿宋"/>
                <w:sz w:val="24"/>
              </w:rPr>
              <w:t xml:space="preserve">  </w:t>
            </w:r>
            <w:r w:rsidRPr="00EC1861">
              <w:rPr>
                <w:rFonts w:ascii="仿宋" w:eastAsia="仿宋" w:hAnsi="仿宋" w:hint="eastAsia"/>
                <w:sz w:val="24"/>
              </w:rPr>
              <w:t>该报价包含相关中间数据库构建、校园卡对接、门禁对接、传送程序开发等功能模块和对接费用。（所需的虚拟机由学校提供）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A36A3E" w:rsidRPr="00EC1861" w:rsidRDefault="00A36A3E" w:rsidP="00A36A3E">
            <w:pPr>
              <w:pStyle w:val="a6"/>
              <w:numPr>
                <w:ilvl w:val="0"/>
                <w:numId w:val="1"/>
              </w:numPr>
              <w:spacing w:line="480" w:lineRule="exact"/>
              <w:rPr>
                <w:rFonts w:ascii="仿宋" w:eastAsia="仿宋" w:hAnsi="仿宋"/>
                <w:sz w:val="24"/>
              </w:rPr>
            </w:pPr>
            <w:r w:rsidRPr="00EC1861">
              <w:rPr>
                <w:rFonts w:ascii="仿宋" w:eastAsia="仿宋" w:hAnsi="仿宋" w:hint="eastAsia"/>
                <w:sz w:val="24"/>
              </w:rPr>
              <w:t>门禁系统可采用定时作业的方式，每小时读取一次中间数据库的数据，进行处理。</w:t>
            </w:r>
          </w:p>
          <w:p w:rsidR="00A36A3E" w:rsidRPr="00EC1861" w:rsidRDefault="00A36A3E" w:rsidP="00A36A3E">
            <w:pPr>
              <w:pStyle w:val="a6"/>
              <w:numPr>
                <w:ilvl w:val="0"/>
                <w:numId w:val="1"/>
              </w:numPr>
              <w:spacing w:line="480" w:lineRule="exact"/>
              <w:rPr>
                <w:rFonts w:ascii="仿宋" w:eastAsia="仿宋" w:hAnsi="仿宋"/>
                <w:sz w:val="24"/>
              </w:rPr>
            </w:pPr>
            <w:r w:rsidRPr="00EC1861">
              <w:rPr>
                <w:rFonts w:ascii="仿宋" w:eastAsia="仿宋" w:hAnsi="仿宋" w:hint="eastAsia"/>
                <w:sz w:val="24"/>
              </w:rPr>
              <w:t>每天凌晨，系统在新的一天第一次读取中间数据库时，将获取该天所有可以进出大门的人员名单，首先对重复的数据进行筛选，然后按照授权地点（仙林大门、汉中大门、汉中学生区域）的不同，生成待下发名单队列；</w:t>
            </w:r>
          </w:p>
          <w:p w:rsidR="00A36A3E" w:rsidRPr="00EC1861" w:rsidRDefault="00A36A3E" w:rsidP="00A36A3E">
            <w:pPr>
              <w:pStyle w:val="a6"/>
              <w:numPr>
                <w:ilvl w:val="0"/>
                <w:numId w:val="1"/>
              </w:numPr>
              <w:spacing w:line="480" w:lineRule="exact"/>
              <w:rPr>
                <w:rFonts w:ascii="仿宋" w:eastAsia="仿宋" w:hAnsi="仿宋"/>
                <w:sz w:val="24"/>
              </w:rPr>
            </w:pPr>
            <w:r w:rsidRPr="00EC1861">
              <w:rPr>
                <w:rFonts w:ascii="仿宋" w:eastAsia="仿宋" w:hAnsi="仿宋" w:hint="eastAsia"/>
                <w:sz w:val="24"/>
              </w:rPr>
              <w:t>各授权地点的门禁机，每分钟连接门禁服务器一次，获取待下发的名单队列，并保存到本地存储器中；下发成功的名单将移到历史表中，作为历史记录以备查验；</w:t>
            </w:r>
          </w:p>
          <w:p w:rsidR="00A36A3E" w:rsidRPr="00EC1861" w:rsidRDefault="00A36A3E" w:rsidP="00A36A3E">
            <w:pPr>
              <w:pStyle w:val="a6"/>
              <w:numPr>
                <w:ilvl w:val="0"/>
                <w:numId w:val="1"/>
              </w:numPr>
              <w:spacing w:line="480" w:lineRule="exact"/>
              <w:rPr>
                <w:rFonts w:ascii="仿宋" w:eastAsia="仿宋" w:hAnsi="仿宋"/>
                <w:sz w:val="24"/>
              </w:rPr>
            </w:pPr>
            <w:r w:rsidRPr="00EC1861">
              <w:rPr>
                <w:rFonts w:ascii="仿宋" w:eastAsia="仿宋" w:hAnsi="仿宋" w:hint="eastAsia"/>
                <w:sz w:val="24"/>
              </w:rPr>
              <w:t>除凌晨第一次处理中间</w:t>
            </w:r>
            <w:proofErr w:type="gramStart"/>
            <w:r w:rsidRPr="00EC1861">
              <w:rPr>
                <w:rFonts w:ascii="仿宋" w:eastAsia="仿宋" w:hAnsi="仿宋" w:hint="eastAsia"/>
                <w:sz w:val="24"/>
              </w:rPr>
              <w:t>库数据</w:t>
            </w:r>
            <w:proofErr w:type="gramEnd"/>
            <w:r w:rsidRPr="00EC1861">
              <w:rPr>
                <w:rFonts w:ascii="仿宋" w:eastAsia="仿宋" w:hAnsi="仿宋" w:hint="eastAsia"/>
                <w:sz w:val="24"/>
              </w:rPr>
              <w:t>外，其他的定时作业期间，将只读取新录入的名单，进行增量更新操作；</w:t>
            </w:r>
          </w:p>
          <w:p w:rsidR="00A36A3E" w:rsidRPr="00EC1861" w:rsidRDefault="00A36A3E" w:rsidP="00A36A3E">
            <w:pPr>
              <w:pStyle w:val="a6"/>
              <w:numPr>
                <w:ilvl w:val="0"/>
                <w:numId w:val="1"/>
              </w:numPr>
              <w:spacing w:line="480" w:lineRule="exact"/>
              <w:rPr>
                <w:rFonts w:ascii="仿宋" w:eastAsia="仿宋" w:hAnsi="仿宋"/>
                <w:sz w:val="24"/>
              </w:rPr>
            </w:pPr>
            <w:r w:rsidRPr="00EC1861">
              <w:rPr>
                <w:rFonts w:ascii="仿宋" w:eastAsia="仿宋" w:hAnsi="仿宋" w:hint="eastAsia"/>
                <w:sz w:val="24"/>
              </w:rPr>
              <w:t>从中间数据库获取并下发的人员名单，只有一天的有效期，隔日名单过期。</w:t>
            </w:r>
          </w:p>
          <w:p w:rsidR="00A36A3E" w:rsidRPr="00EC1861" w:rsidRDefault="00A36A3E" w:rsidP="00A36A3E">
            <w:pPr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EC1861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三、</w:t>
            </w:r>
            <w:proofErr w:type="gramStart"/>
            <w:r w:rsidRPr="00EC1861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中间库表应</w:t>
            </w:r>
            <w:proofErr w:type="gramEnd"/>
            <w:r w:rsidRPr="00EC1861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包含并不限于以下字段</w:t>
            </w:r>
          </w:p>
          <w:tbl>
            <w:tblPr>
              <w:tblW w:w="75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04"/>
              <w:gridCol w:w="1819"/>
              <w:gridCol w:w="1776"/>
              <w:gridCol w:w="2331"/>
            </w:tblGrid>
            <w:tr w:rsidR="00A36A3E" w:rsidRPr="00EC1861" w:rsidTr="00A36A3E">
              <w:tc>
                <w:tcPr>
                  <w:tcW w:w="1604" w:type="dxa"/>
                  <w:shd w:val="clear" w:color="auto" w:fill="auto"/>
                </w:tcPr>
                <w:p w:rsidR="00A36A3E" w:rsidRPr="00EC1861" w:rsidRDefault="00A36A3E" w:rsidP="00A36A3E">
                  <w:pPr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 w:rsidRPr="00EC1861"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字段说明</w:t>
                  </w:r>
                </w:p>
              </w:tc>
              <w:tc>
                <w:tcPr>
                  <w:tcW w:w="1819" w:type="dxa"/>
                  <w:shd w:val="clear" w:color="auto" w:fill="auto"/>
                </w:tcPr>
                <w:p w:rsidR="00A36A3E" w:rsidRPr="00EC1861" w:rsidRDefault="00A36A3E" w:rsidP="00A36A3E">
                  <w:pPr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 w:rsidRPr="00EC1861"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字段名</w:t>
                  </w:r>
                </w:p>
              </w:tc>
              <w:tc>
                <w:tcPr>
                  <w:tcW w:w="1776" w:type="dxa"/>
                  <w:shd w:val="clear" w:color="auto" w:fill="auto"/>
                </w:tcPr>
                <w:p w:rsidR="00A36A3E" w:rsidRPr="00EC1861" w:rsidRDefault="00A36A3E" w:rsidP="00A36A3E">
                  <w:pPr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 w:rsidRPr="00EC1861"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字段类型</w:t>
                  </w:r>
                </w:p>
              </w:tc>
              <w:tc>
                <w:tcPr>
                  <w:tcW w:w="2331" w:type="dxa"/>
                  <w:shd w:val="clear" w:color="auto" w:fill="auto"/>
                </w:tcPr>
                <w:p w:rsidR="00A36A3E" w:rsidRPr="00EC1861" w:rsidRDefault="00A36A3E" w:rsidP="00A36A3E">
                  <w:pPr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 w:rsidRPr="00EC1861"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备注</w:t>
                  </w:r>
                </w:p>
              </w:tc>
            </w:tr>
            <w:tr w:rsidR="00A36A3E" w:rsidRPr="00EC1861" w:rsidTr="00A36A3E">
              <w:tc>
                <w:tcPr>
                  <w:tcW w:w="1604" w:type="dxa"/>
                  <w:shd w:val="clear" w:color="auto" w:fill="auto"/>
                </w:tcPr>
                <w:p w:rsidR="00A36A3E" w:rsidRPr="00EC1861" w:rsidRDefault="00A36A3E" w:rsidP="00A36A3E">
                  <w:pPr>
                    <w:rPr>
                      <w:rFonts w:ascii="仿宋" w:eastAsia="仿宋" w:hAnsi="仿宋"/>
                      <w:sz w:val="24"/>
                    </w:rPr>
                  </w:pPr>
                  <w:r w:rsidRPr="00EC1861">
                    <w:rPr>
                      <w:rFonts w:ascii="仿宋" w:eastAsia="仿宋" w:hAnsi="仿宋" w:hint="eastAsia"/>
                      <w:sz w:val="24"/>
                    </w:rPr>
                    <w:t>自动编号</w:t>
                  </w:r>
                </w:p>
              </w:tc>
              <w:tc>
                <w:tcPr>
                  <w:tcW w:w="1819" w:type="dxa"/>
                  <w:shd w:val="clear" w:color="auto" w:fill="auto"/>
                </w:tcPr>
                <w:p w:rsidR="00A36A3E" w:rsidRPr="00EC1861" w:rsidRDefault="00A36A3E" w:rsidP="00A36A3E">
                  <w:pPr>
                    <w:rPr>
                      <w:rFonts w:ascii="仿宋" w:eastAsia="仿宋" w:hAnsi="仿宋"/>
                      <w:sz w:val="24"/>
                    </w:rPr>
                  </w:pPr>
                  <w:r w:rsidRPr="00EC1861">
                    <w:rPr>
                      <w:rFonts w:ascii="仿宋" w:eastAsia="仿宋" w:hAnsi="仿宋"/>
                      <w:sz w:val="24"/>
                    </w:rPr>
                    <w:t>REC_ID</w:t>
                  </w:r>
                </w:p>
              </w:tc>
              <w:tc>
                <w:tcPr>
                  <w:tcW w:w="1776" w:type="dxa"/>
                  <w:shd w:val="clear" w:color="auto" w:fill="auto"/>
                </w:tcPr>
                <w:p w:rsidR="00A36A3E" w:rsidRPr="00EC1861" w:rsidRDefault="00A36A3E" w:rsidP="00A36A3E">
                  <w:pPr>
                    <w:rPr>
                      <w:rFonts w:ascii="仿宋" w:eastAsia="仿宋" w:hAnsi="仿宋"/>
                      <w:sz w:val="24"/>
                    </w:rPr>
                  </w:pPr>
                  <w:r w:rsidRPr="00EC1861">
                    <w:rPr>
                      <w:rFonts w:ascii="仿宋" w:eastAsia="仿宋" w:hAnsi="仿宋"/>
                      <w:sz w:val="24"/>
                    </w:rPr>
                    <w:t>INT</w:t>
                  </w:r>
                </w:p>
              </w:tc>
              <w:tc>
                <w:tcPr>
                  <w:tcW w:w="2331" w:type="dxa"/>
                  <w:shd w:val="clear" w:color="auto" w:fill="auto"/>
                </w:tcPr>
                <w:p w:rsidR="00A36A3E" w:rsidRPr="00EC1861" w:rsidRDefault="00A36A3E" w:rsidP="00A36A3E">
                  <w:pPr>
                    <w:rPr>
                      <w:rFonts w:ascii="仿宋" w:eastAsia="仿宋" w:hAnsi="仿宋"/>
                      <w:sz w:val="24"/>
                    </w:rPr>
                  </w:pPr>
                  <w:r w:rsidRPr="00EC1861">
                    <w:rPr>
                      <w:rFonts w:ascii="仿宋" w:eastAsia="仿宋" w:hAnsi="仿宋" w:hint="eastAsia"/>
                      <w:sz w:val="24"/>
                    </w:rPr>
                    <w:t>自增</w:t>
                  </w:r>
                </w:p>
              </w:tc>
            </w:tr>
            <w:tr w:rsidR="00A36A3E" w:rsidRPr="00EC1861" w:rsidTr="00A36A3E">
              <w:tc>
                <w:tcPr>
                  <w:tcW w:w="1604" w:type="dxa"/>
                  <w:shd w:val="clear" w:color="auto" w:fill="auto"/>
                </w:tcPr>
                <w:p w:rsidR="00A36A3E" w:rsidRPr="00EC1861" w:rsidRDefault="00A36A3E" w:rsidP="00A36A3E">
                  <w:pPr>
                    <w:rPr>
                      <w:rFonts w:ascii="仿宋" w:eastAsia="仿宋" w:hAnsi="仿宋"/>
                      <w:sz w:val="24"/>
                    </w:rPr>
                  </w:pPr>
                  <w:r w:rsidRPr="00EC1861">
                    <w:rPr>
                      <w:rFonts w:ascii="仿宋" w:eastAsia="仿宋" w:hAnsi="仿宋" w:hint="eastAsia"/>
                      <w:sz w:val="24"/>
                    </w:rPr>
                    <w:lastRenderedPageBreak/>
                    <w:t>学号或证件号</w:t>
                  </w:r>
                </w:p>
              </w:tc>
              <w:tc>
                <w:tcPr>
                  <w:tcW w:w="1819" w:type="dxa"/>
                  <w:shd w:val="clear" w:color="auto" w:fill="auto"/>
                </w:tcPr>
                <w:p w:rsidR="00A36A3E" w:rsidRPr="00EC1861" w:rsidRDefault="00A36A3E" w:rsidP="00A36A3E">
                  <w:pPr>
                    <w:rPr>
                      <w:rFonts w:ascii="仿宋" w:eastAsia="仿宋" w:hAnsi="仿宋"/>
                      <w:sz w:val="24"/>
                    </w:rPr>
                  </w:pPr>
                  <w:r w:rsidRPr="00EC1861">
                    <w:rPr>
                      <w:rFonts w:ascii="仿宋" w:eastAsia="仿宋" w:hAnsi="仿宋"/>
                      <w:sz w:val="24"/>
                    </w:rPr>
                    <w:t>CU_CODE</w:t>
                  </w:r>
                </w:p>
              </w:tc>
              <w:tc>
                <w:tcPr>
                  <w:tcW w:w="1776" w:type="dxa"/>
                  <w:shd w:val="clear" w:color="auto" w:fill="auto"/>
                </w:tcPr>
                <w:p w:rsidR="00A36A3E" w:rsidRPr="00EC1861" w:rsidRDefault="00A36A3E" w:rsidP="00A36A3E">
                  <w:pPr>
                    <w:rPr>
                      <w:rFonts w:ascii="仿宋" w:eastAsia="仿宋" w:hAnsi="仿宋"/>
                      <w:sz w:val="24"/>
                    </w:rPr>
                  </w:pPr>
                  <w:r w:rsidRPr="00EC1861">
                    <w:rPr>
                      <w:rFonts w:ascii="仿宋" w:eastAsia="仿宋" w:hAnsi="仿宋"/>
                      <w:sz w:val="24"/>
                    </w:rPr>
                    <w:t>VARCHAR(100)</w:t>
                  </w:r>
                </w:p>
              </w:tc>
              <w:tc>
                <w:tcPr>
                  <w:tcW w:w="2331" w:type="dxa"/>
                  <w:shd w:val="clear" w:color="auto" w:fill="auto"/>
                </w:tcPr>
                <w:p w:rsidR="00A36A3E" w:rsidRPr="00EC1861" w:rsidRDefault="00A36A3E" w:rsidP="00A36A3E">
                  <w:pPr>
                    <w:rPr>
                      <w:rFonts w:ascii="仿宋" w:eastAsia="仿宋" w:hAnsi="仿宋"/>
                      <w:sz w:val="24"/>
                    </w:rPr>
                  </w:pPr>
                  <w:r w:rsidRPr="00EC1861">
                    <w:rPr>
                      <w:rFonts w:ascii="仿宋" w:eastAsia="仿宋" w:hAnsi="仿宋" w:hint="eastAsia"/>
                      <w:sz w:val="24"/>
                    </w:rPr>
                    <w:t>不为空</w:t>
                  </w:r>
                </w:p>
              </w:tc>
            </w:tr>
            <w:tr w:rsidR="00A36A3E" w:rsidRPr="00EC1861" w:rsidTr="00A36A3E">
              <w:tc>
                <w:tcPr>
                  <w:tcW w:w="1604" w:type="dxa"/>
                  <w:shd w:val="clear" w:color="auto" w:fill="auto"/>
                </w:tcPr>
                <w:p w:rsidR="00A36A3E" w:rsidRPr="00EC1861" w:rsidRDefault="00A36A3E" w:rsidP="00A36A3E">
                  <w:pPr>
                    <w:rPr>
                      <w:rFonts w:ascii="仿宋" w:eastAsia="仿宋" w:hAnsi="仿宋"/>
                      <w:sz w:val="24"/>
                    </w:rPr>
                  </w:pPr>
                  <w:r w:rsidRPr="00EC1861">
                    <w:rPr>
                      <w:rFonts w:ascii="仿宋" w:eastAsia="仿宋" w:hAnsi="仿宋" w:hint="eastAsia"/>
                      <w:sz w:val="24"/>
                    </w:rPr>
                    <w:t>姓名</w:t>
                  </w:r>
                </w:p>
              </w:tc>
              <w:tc>
                <w:tcPr>
                  <w:tcW w:w="1819" w:type="dxa"/>
                  <w:shd w:val="clear" w:color="auto" w:fill="auto"/>
                </w:tcPr>
                <w:p w:rsidR="00A36A3E" w:rsidRPr="00EC1861" w:rsidRDefault="00A36A3E" w:rsidP="00A36A3E">
                  <w:pPr>
                    <w:rPr>
                      <w:rFonts w:ascii="仿宋" w:eastAsia="仿宋" w:hAnsi="仿宋"/>
                      <w:sz w:val="24"/>
                    </w:rPr>
                  </w:pPr>
                  <w:r w:rsidRPr="00EC1861">
                    <w:rPr>
                      <w:rFonts w:ascii="仿宋" w:eastAsia="仿宋" w:hAnsi="仿宋"/>
                      <w:sz w:val="24"/>
                    </w:rPr>
                    <w:t>CU_NAME</w:t>
                  </w:r>
                </w:p>
              </w:tc>
              <w:tc>
                <w:tcPr>
                  <w:tcW w:w="1776" w:type="dxa"/>
                  <w:shd w:val="clear" w:color="auto" w:fill="auto"/>
                </w:tcPr>
                <w:p w:rsidR="00A36A3E" w:rsidRPr="00EC1861" w:rsidRDefault="00A36A3E" w:rsidP="00A36A3E">
                  <w:pPr>
                    <w:rPr>
                      <w:rFonts w:ascii="仿宋" w:eastAsia="仿宋" w:hAnsi="仿宋"/>
                      <w:sz w:val="24"/>
                    </w:rPr>
                  </w:pPr>
                  <w:r w:rsidRPr="00EC1861">
                    <w:rPr>
                      <w:rFonts w:ascii="仿宋" w:eastAsia="仿宋" w:hAnsi="仿宋"/>
                      <w:sz w:val="24"/>
                    </w:rPr>
                    <w:t>NVARCHAR(100)</w:t>
                  </w:r>
                </w:p>
              </w:tc>
              <w:tc>
                <w:tcPr>
                  <w:tcW w:w="2331" w:type="dxa"/>
                  <w:shd w:val="clear" w:color="auto" w:fill="auto"/>
                </w:tcPr>
                <w:p w:rsidR="00A36A3E" w:rsidRPr="00EC1861" w:rsidRDefault="00A36A3E" w:rsidP="00A36A3E">
                  <w:pPr>
                    <w:rPr>
                      <w:rFonts w:ascii="仿宋" w:eastAsia="仿宋" w:hAnsi="仿宋"/>
                      <w:sz w:val="24"/>
                    </w:rPr>
                  </w:pPr>
                  <w:r w:rsidRPr="00EC1861">
                    <w:rPr>
                      <w:rFonts w:ascii="仿宋" w:eastAsia="仿宋" w:hAnsi="仿宋" w:hint="eastAsia"/>
                      <w:sz w:val="24"/>
                    </w:rPr>
                    <w:t>不为空</w:t>
                  </w:r>
                </w:p>
              </w:tc>
            </w:tr>
            <w:tr w:rsidR="00A36A3E" w:rsidRPr="00EC1861" w:rsidTr="00A36A3E">
              <w:tc>
                <w:tcPr>
                  <w:tcW w:w="1604" w:type="dxa"/>
                  <w:shd w:val="clear" w:color="auto" w:fill="auto"/>
                </w:tcPr>
                <w:p w:rsidR="00A36A3E" w:rsidRPr="00EC1861" w:rsidRDefault="00A36A3E" w:rsidP="00A36A3E">
                  <w:pPr>
                    <w:rPr>
                      <w:rFonts w:ascii="仿宋" w:eastAsia="仿宋" w:hAnsi="仿宋"/>
                      <w:sz w:val="24"/>
                    </w:rPr>
                  </w:pPr>
                  <w:r w:rsidRPr="00EC1861">
                    <w:rPr>
                      <w:rFonts w:ascii="仿宋" w:eastAsia="仿宋" w:hAnsi="仿宋" w:hint="eastAsia"/>
                      <w:sz w:val="24"/>
                    </w:rPr>
                    <w:t>身份</w:t>
                  </w:r>
                </w:p>
              </w:tc>
              <w:tc>
                <w:tcPr>
                  <w:tcW w:w="1819" w:type="dxa"/>
                  <w:shd w:val="clear" w:color="auto" w:fill="auto"/>
                </w:tcPr>
                <w:p w:rsidR="00A36A3E" w:rsidRPr="00EC1861" w:rsidRDefault="00A36A3E" w:rsidP="00A36A3E">
                  <w:pPr>
                    <w:rPr>
                      <w:rFonts w:ascii="仿宋" w:eastAsia="仿宋" w:hAnsi="仿宋"/>
                      <w:sz w:val="24"/>
                    </w:rPr>
                  </w:pPr>
                  <w:r w:rsidRPr="00EC1861">
                    <w:rPr>
                      <w:rFonts w:ascii="仿宋" w:eastAsia="仿宋" w:hAnsi="仿宋"/>
                      <w:sz w:val="24"/>
                    </w:rPr>
                    <w:t>CU_TYPE_ID</w:t>
                  </w:r>
                </w:p>
              </w:tc>
              <w:tc>
                <w:tcPr>
                  <w:tcW w:w="1776" w:type="dxa"/>
                  <w:shd w:val="clear" w:color="auto" w:fill="auto"/>
                </w:tcPr>
                <w:p w:rsidR="00A36A3E" w:rsidRPr="00EC1861" w:rsidRDefault="00A36A3E" w:rsidP="00A36A3E">
                  <w:pPr>
                    <w:rPr>
                      <w:rFonts w:ascii="仿宋" w:eastAsia="仿宋" w:hAnsi="仿宋"/>
                      <w:sz w:val="24"/>
                    </w:rPr>
                  </w:pPr>
                  <w:r w:rsidRPr="00EC1861">
                    <w:rPr>
                      <w:rFonts w:ascii="仿宋" w:eastAsia="仿宋" w:hAnsi="仿宋"/>
                      <w:sz w:val="24"/>
                    </w:rPr>
                    <w:t>INT</w:t>
                  </w:r>
                </w:p>
              </w:tc>
              <w:tc>
                <w:tcPr>
                  <w:tcW w:w="2331" w:type="dxa"/>
                  <w:shd w:val="clear" w:color="auto" w:fill="auto"/>
                </w:tcPr>
                <w:p w:rsidR="00A36A3E" w:rsidRPr="00EC1861" w:rsidRDefault="00A36A3E" w:rsidP="00A36A3E">
                  <w:pPr>
                    <w:rPr>
                      <w:rFonts w:ascii="仿宋" w:eastAsia="仿宋" w:hAnsi="仿宋"/>
                      <w:sz w:val="24"/>
                    </w:rPr>
                  </w:pPr>
                  <w:r w:rsidRPr="00EC1861">
                    <w:rPr>
                      <w:rFonts w:ascii="仿宋" w:eastAsia="仿宋" w:hAnsi="仿宋" w:hint="eastAsia"/>
                      <w:sz w:val="24"/>
                    </w:rPr>
                    <w:t>0学生，1老师，2临时人员</w:t>
                  </w:r>
                </w:p>
              </w:tc>
            </w:tr>
            <w:tr w:rsidR="00A36A3E" w:rsidRPr="00EC1861" w:rsidTr="00A36A3E">
              <w:tc>
                <w:tcPr>
                  <w:tcW w:w="1604" w:type="dxa"/>
                  <w:shd w:val="clear" w:color="auto" w:fill="auto"/>
                </w:tcPr>
                <w:p w:rsidR="00A36A3E" w:rsidRPr="00EC1861" w:rsidRDefault="00A36A3E" w:rsidP="00A36A3E">
                  <w:pPr>
                    <w:rPr>
                      <w:rFonts w:ascii="仿宋" w:eastAsia="仿宋" w:hAnsi="仿宋"/>
                      <w:sz w:val="24"/>
                    </w:rPr>
                  </w:pPr>
                  <w:r w:rsidRPr="00EC1861">
                    <w:rPr>
                      <w:rFonts w:ascii="仿宋" w:eastAsia="仿宋" w:hAnsi="仿宋" w:hint="eastAsia"/>
                      <w:sz w:val="24"/>
                    </w:rPr>
                    <w:t>手机号码</w:t>
                  </w:r>
                </w:p>
              </w:tc>
              <w:tc>
                <w:tcPr>
                  <w:tcW w:w="1819" w:type="dxa"/>
                  <w:shd w:val="clear" w:color="auto" w:fill="auto"/>
                </w:tcPr>
                <w:p w:rsidR="00A36A3E" w:rsidRPr="00EC1861" w:rsidRDefault="00A36A3E" w:rsidP="00A36A3E">
                  <w:pPr>
                    <w:rPr>
                      <w:rFonts w:ascii="仿宋" w:eastAsia="仿宋" w:hAnsi="仿宋"/>
                      <w:sz w:val="24"/>
                    </w:rPr>
                  </w:pPr>
                  <w:r w:rsidRPr="00EC1861">
                    <w:rPr>
                      <w:rFonts w:ascii="仿宋" w:eastAsia="仿宋" w:hAnsi="仿宋"/>
                      <w:sz w:val="24"/>
                    </w:rPr>
                    <w:t>PHONE</w:t>
                  </w:r>
                </w:p>
              </w:tc>
              <w:tc>
                <w:tcPr>
                  <w:tcW w:w="1776" w:type="dxa"/>
                  <w:shd w:val="clear" w:color="auto" w:fill="auto"/>
                </w:tcPr>
                <w:p w:rsidR="00A36A3E" w:rsidRPr="00EC1861" w:rsidRDefault="00A36A3E" w:rsidP="00A36A3E">
                  <w:pPr>
                    <w:rPr>
                      <w:rFonts w:ascii="仿宋" w:eastAsia="仿宋" w:hAnsi="仿宋"/>
                      <w:sz w:val="24"/>
                    </w:rPr>
                  </w:pPr>
                  <w:r w:rsidRPr="00EC1861">
                    <w:rPr>
                      <w:rFonts w:ascii="仿宋" w:eastAsia="仿宋" w:hAnsi="仿宋"/>
                      <w:sz w:val="24"/>
                    </w:rPr>
                    <w:t>VARCHAR(30)</w:t>
                  </w:r>
                </w:p>
              </w:tc>
              <w:tc>
                <w:tcPr>
                  <w:tcW w:w="2331" w:type="dxa"/>
                  <w:shd w:val="clear" w:color="auto" w:fill="auto"/>
                </w:tcPr>
                <w:p w:rsidR="00A36A3E" w:rsidRPr="00EC1861" w:rsidRDefault="00A36A3E" w:rsidP="00A36A3E">
                  <w:pPr>
                    <w:rPr>
                      <w:rFonts w:ascii="仿宋" w:eastAsia="仿宋" w:hAnsi="仿宋"/>
                      <w:sz w:val="24"/>
                    </w:rPr>
                  </w:pPr>
                  <w:r w:rsidRPr="00EC1861">
                    <w:rPr>
                      <w:rFonts w:ascii="仿宋" w:eastAsia="仿宋" w:hAnsi="仿宋" w:hint="eastAsia"/>
                      <w:sz w:val="24"/>
                    </w:rPr>
                    <w:t>不为空</w:t>
                  </w:r>
                </w:p>
              </w:tc>
            </w:tr>
            <w:tr w:rsidR="00A36A3E" w:rsidRPr="00EC1861" w:rsidTr="00A36A3E">
              <w:tc>
                <w:tcPr>
                  <w:tcW w:w="1604" w:type="dxa"/>
                  <w:shd w:val="clear" w:color="auto" w:fill="auto"/>
                </w:tcPr>
                <w:p w:rsidR="00A36A3E" w:rsidRPr="00EC1861" w:rsidRDefault="00A36A3E" w:rsidP="00A36A3E">
                  <w:pPr>
                    <w:rPr>
                      <w:rFonts w:ascii="仿宋" w:eastAsia="仿宋" w:hAnsi="仿宋"/>
                      <w:sz w:val="24"/>
                    </w:rPr>
                  </w:pPr>
                  <w:r w:rsidRPr="00EC1861">
                    <w:rPr>
                      <w:rFonts w:ascii="仿宋" w:eastAsia="仿宋" w:hAnsi="仿宋" w:hint="eastAsia"/>
                      <w:sz w:val="24"/>
                    </w:rPr>
                    <w:t>授权地点</w:t>
                  </w:r>
                </w:p>
              </w:tc>
              <w:tc>
                <w:tcPr>
                  <w:tcW w:w="1819" w:type="dxa"/>
                  <w:shd w:val="clear" w:color="auto" w:fill="auto"/>
                </w:tcPr>
                <w:p w:rsidR="00A36A3E" w:rsidRPr="00EC1861" w:rsidRDefault="00A36A3E" w:rsidP="00A36A3E">
                  <w:pPr>
                    <w:rPr>
                      <w:rFonts w:ascii="仿宋" w:eastAsia="仿宋" w:hAnsi="仿宋"/>
                      <w:sz w:val="24"/>
                    </w:rPr>
                  </w:pPr>
                  <w:r w:rsidRPr="00EC1861">
                    <w:rPr>
                      <w:rFonts w:ascii="仿宋" w:eastAsia="仿宋" w:hAnsi="仿宋"/>
                      <w:sz w:val="24"/>
                    </w:rPr>
                    <w:t>AREA_ID</w:t>
                  </w:r>
                </w:p>
              </w:tc>
              <w:tc>
                <w:tcPr>
                  <w:tcW w:w="1776" w:type="dxa"/>
                  <w:shd w:val="clear" w:color="auto" w:fill="auto"/>
                </w:tcPr>
                <w:p w:rsidR="00A36A3E" w:rsidRPr="00EC1861" w:rsidRDefault="00A36A3E" w:rsidP="00A36A3E">
                  <w:pPr>
                    <w:rPr>
                      <w:rFonts w:ascii="仿宋" w:eastAsia="仿宋" w:hAnsi="仿宋"/>
                      <w:sz w:val="24"/>
                    </w:rPr>
                  </w:pPr>
                  <w:r w:rsidRPr="00EC1861">
                    <w:rPr>
                      <w:rFonts w:ascii="仿宋" w:eastAsia="仿宋" w:hAnsi="仿宋"/>
                      <w:sz w:val="24"/>
                    </w:rPr>
                    <w:t>CHAR(3)</w:t>
                  </w:r>
                </w:p>
              </w:tc>
              <w:tc>
                <w:tcPr>
                  <w:tcW w:w="2331" w:type="dxa"/>
                  <w:shd w:val="clear" w:color="auto" w:fill="auto"/>
                </w:tcPr>
                <w:p w:rsidR="00A36A3E" w:rsidRPr="00EC1861" w:rsidRDefault="00A36A3E" w:rsidP="00A36A3E">
                  <w:pPr>
                    <w:rPr>
                      <w:rFonts w:ascii="仿宋" w:eastAsia="仿宋" w:hAnsi="仿宋"/>
                      <w:sz w:val="24"/>
                    </w:rPr>
                  </w:pPr>
                  <w:r w:rsidRPr="00EC1861">
                    <w:rPr>
                      <w:rFonts w:ascii="仿宋" w:eastAsia="仿宋" w:hAnsi="仿宋" w:hint="eastAsia"/>
                      <w:sz w:val="24"/>
                    </w:rPr>
                    <w:t>以字符串第1位代表仙林大门，第位2代表汉中大门，第3位代表汉中学生区域。</w:t>
                  </w:r>
                </w:p>
                <w:p w:rsidR="00A36A3E" w:rsidRPr="00EC1861" w:rsidRDefault="00A36A3E" w:rsidP="00A36A3E">
                  <w:pPr>
                    <w:rPr>
                      <w:rFonts w:ascii="仿宋" w:eastAsia="仿宋" w:hAnsi="仿宋"/>
                      <w:sz w:val="24"/>
                    </w:rPr>
                  </w:pPr>
                  <w:r w:rsidRPr="00EC1861">
                    <w:rPr>
                      <w:rFonts w:ascii="仿宋" w:eastAsia="仿宋" w:hAnsi="仿宋" w:hint="eastAsia"/>
                      <w:sz w:val="24"/>
                    </w:rPr>
                    <w:t xml:space="preserve">比如 </w:t>
                  </w:r>
                  <w:r w:rsidRPr="00EC1861">
                    <w:rPr>
                      <w:rFonts w:ascii="仿宋" w:eastAsia="仿宋" w:hAnsi="仿宋"/>
                      <w:sz w:val="24"/>
                    </w:rPr>
                    <w:t xml:space="preserve">110 </w:t>
                  </w:r>
                  <w:r w:rsidRPr="00EC1861">
                    <w:rPr>
                      <w:rFonts w:ascii="仿宋" w:eastAsia="仿宋" w:hAnsi="仿宋" w:hint="eastAsia"/>
                      <w:sz w:val="24"/>
                    </w:rPr>
                    <w:t>表示地点为仙林大门和汉中大门</w:t>
                  </w:r>
                </w:p>
              </w:tc>
            </w:tr>
            <w:tr w:rsidR="00A36A3E" w:rsidRPr="00EC1861" w:rsidTr="00A36A3E">
              <w:tc>
                <w:tcPr>
                  <w:tcW w:w="1604" w:type="dxa"/>
                  <w:shd w:val="clear" w:color="auto" w:fill="auto"/>
                </w:tcPr>
                <w:p w:rsidR="00A36A3E" w:rsidRPr="00EC1861" w:rsidRDefault="00A36A3E" w:rsidP="00A36A3E">
                  <w:pPr>
                    <w:rPr>
                      <w:rFonts w:ascii="仿宋" w:eastAsia="仿宋" w:hAnsi="仿宋"/>
                      <w:sz w:val="24"/>
                    </w:rPr>
                  </w:pPr>
                  <w:r w:rsidRPr="00EC1861">
                    <w:rPr>
                      <w:rFonts w:ascii="仿宋" w:eastAsia="仿宋" w:hAnsi="仿宋" w:hint="eastAsia"/>
                      <w:sz w:val="24"/>
                    </w:rPr>
                    <w:t>有效开始日期</w:t>
                  </w:r>
                </w:p>
              </w:tc>
              <w:tc>
                <w:tcPr>
                  <w:tcW w:w="1819" w:type="dxa"/>
                  <w:shd w:val="clear" w:color="auto" w:fill="auto"/>
                </w:tcPr>
                <w:p w:rsidR="00A36A3E" w:rsidRPr="00EC1861" w:rsidRDefault="00A36A3E" w:rsidP="00A36A3E">
                  <w:pPr>
                    <w:rPr>
                      <w:rFonts w:ascii="仿宋" w:eastAsia="仿宋" w:hAnsi="仿宋"/>
                      <w:sz w:val="24"/>
                    </w:rPr>
                  </w:pPr>
                  <w:r w:rsidRPr="00EC1861">
                    <w:rPr>
                      <w:rFonts w:ascii="仿宋" w:eastAsia="仿宋" w:hAnsi="仿宋"/>
                      <w:sz w:val="24"/>
                    </w:rPr>
                    <w:t>BEG_DATE</w:t>
                  </w:r>
                </w:p>
              </w:tc>
              <w:tc>
                <w:tcPr>
                  <w:tcW w:w="1776" w:type="dxa"/>
                  <w:shd w:val="clear" w:color="auto" w:fill="auto"/>
                </w:tcPr>
                <w:p w:rsidR="00A36A3E" w:rsidRPr="00EC1861" w:rsidRDefault="00A36A3E" w:rsidP="00A36A3E">
                  <w:pPr>
                    <w:rPr>
                      <w:rFonts w:ascii="仿宋" w:eastAsia="仿宋" w:hAnsi="仿宋"/>
                      <w:sz w:val="24"/>
                    </w:rPr>
                  </w:pPr>
                  <w:r w:rsidRPr="00EC1861">
                    <w:rPr>
                      <w:rFonts w:ascii="仿宋" w:eastAsia="仿宋" w:hAnsi="仿宋"/>
                      <w:sz w:val="24"/>
                    </w:rPr>
                    <w:t>DATE</w:t>
                  </w:r>
                </w:p>
              </w:tc>
              <w:tc>
                <w:tcPr>
                  <w:tcW w:w="2331" w:type="dxa"/>
                  <w:shd w:val="clear" w:color="auto" w:fill="auto"/>
                </w:tcPr>
                <w:p w:rsidR="00A36A3E" w:rsidRPr="00EC1861" w:rsidRDefault="00A36A3E" w:rsidP="00A36A3E">
                  <w:pPr>
                    <w:rPr>
                      <w:rFonts w:ascii="仿宋" w:eastAsia="仿宋" w:hAnsi="仿宋"/>
                      <w:sz w:val="24"/>
                    </w:rPr>
                  </w:pPr>
                  <w:r w:rsidRPr="00EC1861">
                    <w:rPr>
                      <w:rFonts w:ascii="仿宋" w:eastAsia="仿宋" w:hAnsi="仿宋" w:hint="eastAsia"/>
                      <w:sz w:val="24"/>
                    </w:rPr>
                    <w:t>不为空2</w:t>
                  </w:r>
                  <w:r w:rsidRPr="00EC1861">
                    <w:rPr>
                      <w:rFonts w:ascii="仿宋" w:eastAsia="仿宋" w:hAnsi="仿宋"/>
                      <w:sz w:val="24"/>
                    </w:rPr>
                    <w:t>020</w:t>
                  </w:r>
                  <w:r w:rsidRPr="00EC1861">
                    <w:rPr>
                      <w:rFonts w:ascii="仿宋" w:eastAsia="仿宋" w:hAnsi="仿宋" w:hint="eastAsia"/>
                      <w:sz w:val="24"/>
                    </w:rPr>
                    <w:t>-</w:t>
                  </w:r>
                  <w:r w:rsidRPr="00EC1861">
                    <w:rPr>
                      <w:rFonts w:ascii="仿宋" w:eastAsia="仿宋" w:hAnsi="仿宋"/>
                      <w:sz w:val="24"/>
                    </w:rPr>
                    <w:t>09</w:t>
                  </w:r>
                  <w:r w:rsidRPr="00EC1861">
                    <w:rPr>
                      <w:rFonts w:ascii="仿宋" w:eastAsia="仿宋" w:hAnsi="仿宋" w:hint="eastAsia"/>
                      <w:sz w:val="24"/>
                    </w:rPr>
                    <w:t>-</w:t>
                  </w:r>
                  <w:r w:rsidRPr="00EC1861">
                    <w:rPr>
                      <w:rFonts w:ascii="仿宋" w:eastAsia="仿宋" w:hAnsi="仿宋"/>
                      <w:sz w:val="24"/>
                    </w:rPr>
                    <w:t>14</w:t>
                  </w:r>
                </w:p>
              </w:tc>
            </w:tr>
            <w:tr w:rsidR="00A36A3E" w:rsidRPr="00EC1861" w:rsidTr="00A36A3E">
              <w:tc>
                <w:tcPr>
                  <w:tcW w:w="1604" w:type="dxa"/>
                  <w:shd w:val="clear" w:color="auto" w:fill="auto"/>
                </w:tcPr>
                <w:p w:rsidR="00A36A3E" w:rsidRPr="00EC1861" w:rsidRDefault="00A36A3E" w:rsidP="00A36A3E">
                  <w:pPr>
                    <w:rPr>
                      <w:rFonts w:ascii="仿宋" w:eastAsia="仿宋" w:hAnsi="仿宋"/>
                      <w:sz w:val="24"/>
                    </w:rPr>
                  </w:pPr>
                  <w:proofErr w:type="gramStart"/>
                  <w:r w:rsidRPr="00EC1861">
                    <w:rPr>
                      <w:rFonts w:ascii="仿宋" w:eastAsia="仿宋" w:hAnsi="仿宋" w:hint="eastAsia"/>
                      <w:sz w:val="24"/>
                    </w:rPr>
                    <w:t>有效结束</w:t>
                  </w:r>
                  <w:proofErr w:type="gramEnd"/>
                  <w:r w:rsidRPr="00EC1861">
                    <w:rPr>
                      <w:rFonts w:ascii="仿宋" w:eastAsia="仿宋" w:hAnsi="仿宋" w:hint="eastAsia"/>
                      <w:sz w:val="24"/>
                    </w:rPr>
                    <w:t>日期</w:t>
                  </w:r>
                </w:p>
              </w:tc>
              <w:tc>
                <w:tcPr>
                  <w:tcW w:w="1819" w:type="dxa"/>
                  <w:shd w:val="clear" w:color="auto" w:fill="auto"/>
                </w:tcPr>
                <w:p w:rsidR="00A36A3E" w:rsidRPr="00EC1861" w:rsidRDefault="00A36A3E" w:rsidP="00A36A3E">
                  <w:pPr>
                    <w:rPr>
                      <w:rFonts w:ascii="仿宋" w:eastAsia="仿宋" w:hAnsi="仿宋"/>
                      <w:sz w:val="24"/>
                    </w:rPr>
                  </w:pPr>
                  <w:r w:rsidRPr="00EC1861">
                    <w:rPr>
                      <w:rFonts w:ascii="仿宋" w:eastAsia="仿宋" w:hAnsi="仿宋"/>
                      <w:sz w:val="24"/>
                    </w:rPr>
                    <w:t>END_DATE</w:t>
                  </w:r>
                </w:p>
              </w:tc>
              <w:tc>
                <w:tcPr>
                  <w:tcW w:w="1776" w:type="dxa"/>
                  <w:shd w:val="clear" w:color="auto" w:fill="auto"/>
                </w:tcPr>
                <w:p w:rsidR="00A36A3E" w:rsidRPr="00EC1861" w:rsidRDefault="00A36A3E" w:rsidP="00A36A3E">
                  <w:pPr>
                    <w:rPr>
                      <w:rFonts w:ascii="仿宋" w:eastAsia="仿宋" w:hAnsi="仿宋"/>
                      <w:sz w:val="24"/>
                    </w:rPr>
                  </w:pPr>
                  <w:r w:rsidRPr="00EC1861">
                    <w:rPr>
                      <w:rFonts w:ascii="仿宋" w:eastAsia="仿宋" w:hAnsi="仿宋"/>
                      <w:sz w:val="24"/>
                    </w:rPr>
                    <w:t>DATE</w:t>
                  </w:r>
                </w:p>
              </w:tc>
              <w:tc>
                <w:tcPr>
                  <w:tcW w:w="2331" w:type="dxa"/>
                  <w:shd w:val="clear" w:color="auto" w:fill="auto"/>
                </w:tcPr>
                <w:p w:rsidR="00A36A3E" w:rsidRPr="00EC1861" w:rsidRDefault="00A36A3E" w:rsidP="00A36A3E">
                  <w:pPr>
                    <w:rPr>
                      <w:rFonts w:ascii="仿宋" w:eastAsia="仿宋" w:hAnsi="仿宋"/>
                      <w:sz w:val="24"/>
                    </w:rPr>
                  </w:pPr>
                  <w:r w:rsidRPr="00EC1861">
                    <w:rPr>
                      <w:rFonts w:ascii="仿宋" w:eastAsia="仿宋" w:hAnsi="仿宋" w:hint="eastAsia"/>
                      <w:sz w:val="24"/>
                    </w:rPr>
                    <w:t>不为空2</w:t>
                  </w:r>
                  <w:r w:rsidRPr="00EC1861">
                    <w:rPr>
                      <w:rFonts w:ascii="仿宋" w:eastAsia="仿宋" w:hAnsi="仿宋"/>
                      <w:sz w:val="24"/>
                    </w:rPr>
                    <w:t>020</w:t>
                  </w:r>
                  <w:r w:rsidRPr="00EC1861">
                    <w:rPr>
                      <w:rFonts w:ascii="仿宋" w:eastAsia="仿宋" w:hAnsi="仿宋" w:hint="eastAsia"/>
                      <w:sz w:val="24"/>
                    </w:rPr>
                    <w:t>-</w:t>
                  </w:r>
                  <w:r w:rsidRPr="00EC1861">
                    <w:rPr>
                      <w:rFonts w:ascii="仿宋" w:eastAsia="仿宋" w:hAnsi="仿宋"/>
                      <w:sz w:val="24"/>
                    </w:rPr>
                    <w:t>09</w:t>
                  </w:r>
                  <w:r w:rsidRPr="00EC1861">
                    <w:rPr>
                      <w:rFonts w:ascii="仿宋" w:eastAsia="仿宋" w:hAnsi="仿宋" w:hint="eastAsia"/>
                      <w:sz w:val="24"/>
                    </w:rPr>
                    <w:t>-</w:t>
                  </w:r>
                  <w:r w:rsidRPr="00EC1861">
                    <w:rPr>
                      <w:rFonts w:ascii="仿宋" w:eastAsia="仿宋" w:hAnsi="仿宋"/>
                      <w:sz w:val="24"/>
                    </w:rPr>
                    <w:t>14</w:t>
                  </w:r>
                </w:p>
              </w:tc>
            </w:tr>
            <w:tr w:rsidR="00A36A3E" w:rsidRPr="00EC1861" w:rsidTr="00A36A3E">
              <w:tc>
                <w:tcPr>
                  <w:tcW w:w="1604" w:type="dxa"/>
                  <w:shd w:val="clear" w:color="auto" w:fill="auto"/>
                </w:tcPr>
                <w:p w:rsidR="00A36A3E" w:rsidRPr="00EC1861" w:rsidRDefault="00A36A3E" w:rsidP="00A36A3E">
                  <w:pPr>
                    <w:rPr>
                      <w:rFonts w:ascii="仿宋" w:eastAsia="仿宋" w:hAnsi="仿宋"/>
                      <w:sz w:val="24"/>
                    </w:rPr>
                  </w:pPr>
                  <w:r w:rsidRPr="00EC1861">
                    <w:rPr>
                      <w:rFonts w:ascii="仿宋" w:eastAsia="仿宋" w:hAnsi="仿宋" w:hint="eastAsia"/>
                      <w:sz w:val="24"/>
                    </w:rPr>
                    <w:t>车牌</w:t>
                  </w:r>
                </w:p>
              </w:tc>
              <w:tc>
                <w:tcPr>
                  <w:tcW w:w="1819" w:type="dxa"/>
                  <w:shd w:val="clear" w:color="auto" w:fill="auto"/>
                </w:tcPr>
                <w:p w:rsidR="00A36A3E" w:rsidRPr="00EC1861" w:rsidRDefault="00A36A3E" w:rsidP="00A36A3E">
                  <w:pPr>
                    <w:rPr>
                      <w:rFonts w:ascii="仿宋" w:eastAsia="仿宋" w:hAnsi="仿宋"/>
                      <w:sz w:val="24"/>
                    </w:rPr>
                  </w:pPr>
                  <w:r w:rsidRPr="00EC1861">
                    <w:rPr>
                      <w:rFonts w:ascii="仿宋" w:eastAsia="仿宋" w:hAnsi="仿宋" w:hint="eastAsia"/>
                      <w:sz w:val="24"/>
                    </w:rPr>
                    <w:t>C</w:t>
                  </w:r>
                  <w:r w:rsidRPr="00EC1861">
                    <w:rPr>
                      <w:rFonts w:ascii="仿宋" w:eastAsia="仿宋" w:hAnsi="仿宋"/>
                      <w:sz w:val="24"/>
                    </w:rPr>
                    <w:t>AR_N</w:t>
                  </w:r>
                  <w:r w:rsidRPr="00EC1861">
                    <w:rPr>
                      <w:rFonts w:ascii="仿宋" w:eastAsia="仿宋" w:hAnsi="仿宋" w:hint="eastAsia"/>
                      <w:sz w:val="24"/>
                    </w:rPr>
                    <w:t>O</w:t>
                  </w:r>
                </w:p>
              </w:tc>
              <w:tc>
                <w:tcPr>
                  <w:tcW w:w="1776" w:type="dxa"/>
                  <w:shd w:val="clear" w:color="auto" w:fill="auto"/>
                </w:tcPr>
                <w:p w:rsidR="00A36A3E" w:rsidRPr="00EC1861" w:rsidRDefault="00A36A3E" w:rsidP="00A36A3E">
                  <w:pPr>
                    <w:rPr>
                      <w:rFonts w:ascii="仿宋" w:eastAsia="仿宋" w:hAnsi="仿宋"/>
                      <w:sz w:val="24"/>
                    </w:rPr>
                  </w:pPr>
                  <w:r w:rsidRPr="00EC1861">
                    <w:rPr>
                      <w:rFonts w:ascii="仿宋" w:eastAsia="仿宋" w:hAnsi="仿宋"/>
                      <w:sz w:val="24"/>
                    </w:rPr>
                    <w:t>VARCHAR(50</w:t>
                  </w:r>
                  <w:r w:rsidRPr="00EC1861">
                    <w:rPr>
                      <w:rFonts w:ascii="仿宋" w:eastAsia="仿宋" w:hAnsi="仿宋" w:hint="eastAsia"/>
                      <w:sz w:val="24"/>
                    </w:rPr>
                    <w:t>0</w:t>
                  </w:r>
                  <w:r w:rsidRPr="00EC1861">
                    <w:rPr>
                      <w:rFonts w:ascii="仿宋" w:eastAsia="仿宋" w:hAnsi="仿宋"/>
                      <w:sz w:val="24"/>
                    </w:rPr>
                    <w:t>)</w:t>
                  </w:r>
                </w:p>
              </w:tc>
              <w:tc>
                <w:tcPr>
                  <w:tcW w:w="2331" w:type="dxa"/>
                  <w:shd w:val="clear" w:color="auto" w:fill="auto"/>
                </w:tcPr>
                <w:p w:rsidR="00A36A3E" w:rsidRPr="00EC1861" w:rsidRDefault="00A36A3E" w:rsidP="00A36A3E">
                  <w:pPr>
                    <w:rPr>
                      <w:rFonts w:ascii="仿宋" w:eastAsia="仿宋" w:hAnsi="仿宋"/>
                      <w:sz w:val="24"/>
                    </w:rPr>
                  </w:pPr>
                  <w:r w:rsidRPr="00EC1861">
                    <w:rPr>
                      <w:rFonts w:ascii="仿宋" w:eastAsia="仿宋" w:hAnsi="仿宋" w:hint="eastAsia"/>
                      <w:sz w:val="24"/>
                    </w:rPr>
                    <w:t>可为空</w:t>
                  </w:r>
                </w:p>
              </w:tc>
            </w:tr>
            <w:tr w:rsidR="00A36A3E" w:rsidRPr="00EC1861" w:rsidTr="00A36A3E">
              <w:tc>
                <w:tcPr>
                  <w:tcW w:w="1604" w:type="dxa"/>
                  <w:shd w:val="clear" w:color="auto" w:fill="auto"/>
                </w:tcPr>
                <w:p w:rsidR="00A36A3E" w:rsidRPr="00EC1861" w:rsidRDefault="00A36A3E" w:rsidP="00A36A3E">
                  <w:pPr>
                    <w:rPr>
                      <w:rFonts w:ascii="仿宋" w:eastAsia="仿宋" w:hAnsi="仿宋"/>
                      <w:sz w:val="24"/>
                    </w:rPr>
                  </w:pPr>
                  <w:r w:rsidRPr="00EC1861">
                    <w:rPr>
                      <w:rFonts w:ascii="仿宋" w:eastAsia="仿宋" w:hAnsi="仿宋" w:hint="eastAsia"/>
                      <w:sz w:val="24"/>
                    </w:rPr>
                    <w:t>备注</w:t>
                  </w:r>
                </w:p>
              </w:tc>
              <w:tc>
                <w:tcPr>
                  <w:tcW w:w="1819" w:type="dxa"/>
                  <w:shd w:val="clear" w:color="auto" w:fill="auto"/>
                </w:tcPr>
                <w:p w:rsidR="00A36A3E" w:rsidRPr="00EC1861" w:rsidRDefault="00A36A3E" w:rsidP="00A36A3E">
                  <w:pPr>
                    <w:rPr>
                      <w:rFonts w:ascii="仿宋" w:eastAsia="仿宋" w:hAnsi="仿宋"/>
                      <w:sz w:val="24"/>
                    </w:rPr>
                  </w:pPr>
                  <w:r w:rsidRPr="00EC1861">
                    <w:rPr>
                      <w:rFonts w:ascii="仿宋" w:eastAsia="仿宋" w:hAnsi="仿宋" w:hint="eastAsia"/>
                      <w:sz w:val="24"/>
                    </w:rPr>
                    <w:t>I</w:t>
                  </w:r>
                  <w:r w:rsidRPr="00EC1861">
                    <w:rPr>
                      <w:rFonts w:ascii="仿宋" w:eastAsia="仿宋" w:hAnsi="仿宋"/>
                      <w:sz w:val="24"/>
                    </w:rPr>
                    <w:t>NFO_B</w:t>
                  </w:r>
                </w:p>
              </w:tc>
              <w:tc>
                <w:tcPr>
                  <w:tcW w:w="1776" w:type="dxa"/>
                  <w:shd w:val="clear" w:color="auto" w:fill="auto"/>
                </w:tcPr>
                <w:p w:rsidR="00A36A3E" w:rsidRPr="00EC1861" w:rsidRDefault="00A36A3E" w:rsidP="00A36A3E">
                  <w:pPr>
                    <w:rPr>
                      <w:rFonts w:ascii="仿宋" w:eastAsia="仿宋" w:hAnsi="仿宋"/>
                      <w:sz w:val="24"/>
                    </w:rPr>
                  </w:pPr>
                  <w:r w:rsidRPr="00EC1861">
                    <w:rPr>
                      <w:rFonts w:ascii="仿宋" w:eastAsia="仿宋" w:hAnsi="仿宋"/>
                      <w:sz w:val="24"/>
                    </w:rPr>
                    <w:t>VARCHAR(500)</w:t>
                  </w:r>
                </w:p>
              </w:tc>
              <w:tc>
                <w:tcPr>
                  <w:tcW w:w="2331" w:type="dxa"/>
                  <w:shd w:val="clear" w:color="auto" w:fill="auto"/>
                </w:tcPr>
                <w:p w:rsidR="00A36A3E" w:rsidRPr="00EC1861" w:rsidRDefault="00A36A3E" w:rsidP="00A36A3E">
                  <w:pPr>
                    <w:rPr>
                      <w:rFonts w:ascii="仿宋" w:eastAsia="仿宋" w:hAnsi="仿宋"/>
                      <w:sz w:val="24"/>
                    </w:rPr>
                  </w:pPr>
                  <w:r w:rsidRPr="00EC1861">
                    <w:rPr>
                      <w:rFonts w:ascii="仿宋" w:eastAsia="仿宋" w:hAnsi="仿宋" w:hint="eastAsia"/>
                      <w:sz w:val="24"/>
                    </w:rPr>
                    <w:t>可为空</w:t>
                  </w:r>
                </w:p>
              </w:tc>
            </w:tr>
          </w:tbl>
          <w:p w:rsidR="00A36A3E" w:rsidRPr="00EC1861" w:rsidRDefault="00A36A3E" w:rsidP="00A36A3E">
            <w:pPr>
              <w:pStyle w:val="a6"/>
              <w:numPr>
                <w:ilvl w:val="0"/>
                <w:numId w:val="2"/>
              </w:numPr>
              <w:spacing w:line="480" w:lineRule="exact"/>
              <w:rPr>
                <w:rFonts w:ascii="仿宋" w:eastAsia="仿宋" w:hAnsi="仿宋"/>
                <w:sz w:val="24"/>
              </w:rPr>
            </w:pPr>
            <w:r w:rsidRPr="00EC1861">
              <w:rPr>
                <w:rFonts w:ascii="仿宋" w:eastAsia="仿宋" w:hAnsi="仿宋" w:hint="eastAsia"/>
                <w:sz w:val="24"/>
              </w:rPr>
              <w:t>中间表由审批系统填充，只做I</w:t>
            </w:r>
            <w:r w:rsidRPr="00EC1861">
              <w:rPr>
                <w:rFonts w:ascii="仿宋" w:eastAsia="仿宋" w:hAnsi="仿宋"/>
                <w:sz w:val="24"/>
              </w:rPr>
              <w:t>NSERT</w:t>
            </w:r>
            <w:r w:rsidRPr="00EC1861">
              <w:rPr>
                <w:rFonts w:ascii="仿宋" w:eastAsia="仿宋" w:hAnsi="仿宋" w:hint="eastAsia"/>
                <w:sz w:val="24"/>
              </w:rPr>
              <w:t>操作；如果同一个人的数据有变化，也是插入一笔新记录，而不要修改中间表中的现有记录；</w:t>
            </w:r>
            <w:bookmarkStart w:id="0" w:name="_GoBack"/>
            <w:bookmarkEnd w:id="0"/>
          </w:p>
          <w:p w:rsidR="00A36A3E" w:rsidRPr="00EC1861" w:rsidRDefault="00A36A3E" w:rsidP="00A36A3E">
            <w:pPr>
              <w:pStyle w:val="a6"/>
              <w:numPr>
                <w:ilvl w:val="0"/>
                <w:numId w:val="2"/>
              </w:numPr>
              <w:spacing w:line="480" w:lineRule="exact"/>
              <w:rPr>
                <w:rFonts w:ascii="仿宋" w:eastAsia="仿宋" w:hAnsi="仿宋"/>
                <w:sz w:val="24"/>
              </w:rPr>
            </w:pPr>
            <w:r w:rsidRPr="00EC1861">
              <w:rPr>
                <w:rFonts w:ascii="仿宋" w:eastAsia="仿宋" w:hAnsi="仿宋" w:hint="eastAsia"/>
                <w:sz w:val="24"/>
              </w:rPr>
              <w:t>门禁系统只做读取操作，不做任何增删改操作。</w:t>
            </w:r>
          </w:p>
          <w:p w:rsidR="00A36A3E" w:rsidRPr="00EC1861" w:rsidRDefault="00A36A3E" w:rsidP="00A36A3E">
            <w:pPr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EC1861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四、工期</w:t>
            </w:r>
          </w:p>
          <w:p w:rsidR="00A36A3E" w:rsidRDefault="00A36A3E" w:rsidP="00A36A3E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 w:rsidRPr="00EC1861">
              <w:rPr>
                <w:rFonts w:ascii="仿宋" w:eastAsia="仿宋" w:hAnsi="仿宋" w:hint="eastAsia"/>
                <w:sz w:val="24"/>
              </w:rPr>
              <w:t>工期：1</w:t>
            </w:r>
            <w:r w:rsidRPr="00EC1861">
              <w:rPr>
                <w:rFonts w:ascii="仿宋" w:eastAsia="仿宋" w:hAnsi="仿宋"/>
                <w:sz w:val="24"/>
              </w:rPr>
              <w:t>0</w:t>
            </w:r>
            <w:r w:rsidRPr="00EC1861">
              <w:rPr>
                <w:rFonts w:ascii="仿宋" w:eastAsia="仿宋" w:hAnsi="仿宋" w:hint="eastAsia"/>
                <w:sz w:val="24"/>
              </w:rPr>
              <w:t>天</w:t>
            </w: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F06A8F" w:rsidRPr="00F06A8F" w:rsidRDefault="009917FC" w:rsidP="003457B6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3457B6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F06A8F" w:rsidRDefault="003457B6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58A" w:rsidRDefault="0012258A" w:rsidP="00731DE1">
      <w:r>
        <w:separator/>
      </w:r>
    </w:p>
  </w:endnote>
  <w:endnote w:type="continuationSeparator" w:id="0">
    <w:p w:rsidR="0012258A" w:rsidRDefault="0012258A" w:rsidP="0073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58A" w:rsidRDefault="0012258A" w:rsidP="00731DE1">
      <w:r>
        <w:separator/>
      </w:r>
    </w:p>
  </w:footnote>
  <w:footnote w:type="continuationSeparator" w:id="0">
    <w:p w:rsidR="0012258A" w:rsidRDefault="0012258A" w:rsidP="0073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C205F"/>
    <w:multiLevelType w:val="hybridMultilevel"/>
    <w:tmpl w:val="453A22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421E23"/>
    <w:multiLevelType w:val="hybridMultilevel"/>
    <w:tmpl w:val="453A22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23431"/>
    <w:rsid w:val="00077372"/>
    <w:rsid w:val="0011746F"/>
    <w:rsid w:val="0012258A"/>
    <w:rsid w:val="001370FC"/>
    <w:rsid w:val="003372BD"/>
    <w:rsid w:val="003457B6"/>
    <w:rsid w:val="00731DE1"/>
    <w:rsid w:val="007C0E4C"/>
    <w:rsid w:val="0085369C"/>
    <w:rsid w:val="009917FC"/>
    <w:rsid w:val="00A36A3E"/>
    <w:rsid w:val="00F027AB"/>
    <w:rsid w:val="00F06A8F"/>
    <w:rsid w:val="00F9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31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31DE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1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1DE1"/>
    <w:rPr>
      <w:sz w:val="18"/>
      <w:szCs w:val="18"/>
    </w:rPr>
  </w:style>
  <w:style w:type="paragraph" w:styleId="a6">
    <w:name w:val="List Paragraph"/>
    <w:basedOn w:val="a"/>
    <w:uiPriority w:val="99"/>
    <w:rsid w:val="00A36A3E"/>
    <w:pPr>
      <w:spacing w:after="160" w:line="259" w:lineRule="auto"/>
      <w:ind w:left="720"/>
      <w:contextualSpacing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31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31DE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1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1DE1"/>
    <w:rPr>
      <w:sz w:val="18"/>
      <w:szCs w:val="18"/>
    </w:rPr>
  </w:style>
  <w:style w:type="paragraph" w:styleId="a6">
    <w:name w:val="List Paragraph"/>
    <w:basedOn w:val="a"/>
    <w:uiPriority w:val="99"/>
    <w:rsid w:val="00A36A3E"/>
    <w:pPr>
      <w:spacing w:after="160" w:line="259" w:lineRule="auto"/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159</Words>
  <Characters>912</Characters>
  <Application>Microsoft Office Word</Application>
  <DocSecurity>0</DocSecurity>
  <Lines>7</Lines>
  <Paragraphs>2</Paragraphs>
  <ScaleCrop>false</ScaleCrop>
  <Company>南京中医药大学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5</cp:revision>
  <dcterms:created xsi:type="dcterms:W3CDTF">2020-10-22T10:17:00Z</dcterms:created>
  <dcterms:modified xsi:type="dcterms:W3CDTF">2020-10-23T02:35:00Z</dcterms:modified>
</cp:coreProperties>
</file>