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1493"/>
        <w:gridCol w:w="3133"/>
        <w:gridCol w:w="1701"/>
        <w:gridCol w:w="4166"/>
      </w:tblGrid>
      <w:tr w:rsidR="009917FC" w:rsidRPr="009917FC" w:rsidTr="00C94D59">
        <w:trPr>
          <w:jc w:val="center"/>
        </w:trPr>
        <w:tc>
          <w:tcPr>
            <w:tcW w:w="1493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3133" w:type="dxa"/>
          </w:tcPr>
          <w:p w:rsidR="009917FC" w:rsidRPr="000E6FB6" w:rsidRDefault="00C94D5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科研平台办公用家具</w:t>
            </w:r>
          </w:p>
        </w:tc>
        <w:tc>
          <w:tcPr>
            <w:tcW w:w="1701" w:type="dxa"/>
          </w:tcPr>
          <w:p w:rsidR="009917FC" w:rsidRPr="009917FC" w:rsidRDefault="00AE613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4166" w:type="dxa"/>
          </w:tcPr>
          <w:p w:rsidR="009917FC" w:rsidRPr="009917FC" w:rsidRDefault="00AE6130" w:rsidP="001434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C94D59">
        <w:trPr>
          <w:trHeight w:val="356"/>
          <w:jc w:val="center"/>
        </w:trPr>
        <w:tc>
          <w:tcPr>
            <w:tcW w:w="10493" w:type="dxa"/>
            <w:gridSpan w:val="4"/>
          </w:tcPr>
          <w:p w:rsidR="009917FC" w:rsidRPr="009917FC" w:rsidRDefault="009917FC" w:rsidP="0014348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43481">
              <w:rPr>
                <w:rFonts w:ascii="宋体" w:eastAsia="宋体" w:hAnsi="宋体" w:hint="eastAsia"/>
                <w:sz w:val="28"/>
                <w:szCs w:val="28"/>
              </w:rPr>
              <w:t>科研平台办公用家具</w:t>
            </w:r>
          </w:p>
        </w:tc>
      </w:tr>
      <w:tr w:rsidR="009917FC" w:rsidRPr="00C0561D" w:rsidTr="00C94D59">
        <w:trPr>
          <w:trHeight w:val="9097"/>
          <w:jc w:val="center"/>
        </w:trPr>
        <w:tc>
          <w:tcPr>
            <w:tcW w:w="10493" w:type="dxa"/>
            <w:gridSpan w:val="4"/>
          </w:tcPr>
          <w:p w:rsidR="009917FC" w:rsidRDefault="009917FC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102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705"/>
              <w:gridCol w:w="1021"/>
              <w:gridCol w:w="342"/>
              <w:gridCol w:w="422"/>
              <w:gridCol w:w="7287"/>
            </w:tblGrid>
            <w:tr w:rsidR="00252A38" w:rsidRPr="00252A38" w:rsidTr="00252A38">
              <w:trPr>
                <w:trHeight w:val="312"/>
                <w:jc w:val="center"/>
              </w:trPr>
              <w:tc>
                <w:tcPr>
                  <w:tcW w:w="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02255" w:rsidRPr="00702255" w:rsidRDefault="00967534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数量 </w:t>
                  </w:r>
                </w:p>
              </w:tc>
              <w:tc>
                <w:tcPr>
                  <w:tcW w:w="7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967534" w:rsidP="00252A38">
                  <w:pPr>
                    <w:widowControl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参数</w:t>
                  </w:r>
                </w:p>
              </w:tc>
            </w:tr>
            <w:tr w:rsidR="00967534" w:rsidRPr="00252A38" w:rsidTr="00252A38">
              <w:trPr>
                <w:trHeight w:val="312"/>
                <w:jc w:val="center"/>
              </w:trPr>
              <w:tc>
                <w:tcPr>
                  <w:tcW w:w="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2A38" w:rsidRPr="00252A38" w:rsidTr="00252A38">
              <w:trPr>
                <w:trHeight w:val="3144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书桌（配书架）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900*600*2400mm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21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1、贴面板材：德国夏特饰面，德国胡克钢模板一次性压注成型，具有防水、防烫、防污、防酸、防碱、防火等优点：</w:t>
                  </w:r>
                </w:p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★</w:t>
                  </w: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2、基材：采用国际E0级刨花板，木材经过防虫、防潮、防腐、二次烘干蒸发处理，甲醛含量未检出，板内密度偏差±5%，弹性模量（MOE）≥2800MPa；</w:t>
                  </w:r>
                </w:p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3、封边用材：采用2mm厚的ABS封边,甲醛释放量≤0.1mg/L;</w:t>
                  </w:r>
                </w:p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4、胶粘剂：采用水性胶粘剂, 符合GB 18583-2008室内装饰装修材料胶粘剂中有害物质限量标准要求，其中总挥发性有机物含量≤20g/L</w:t>
                  </w:r>
                </w:p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游离甲醛＜</w:t>
                  </w: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0.5g/kg。</w:t>
                  </w:r>
                </w:p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5、五金配件：参考海福乐、</w:t>
                  </w:r>
                  <w:proofErr w:type="gramStart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海蒂诗</w:t>
                  </w:r>
                  <w:proofErr w:type="gramEnd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、FGV、BMB同档次及以上品牌，符合QB/T 2189-2013家具五</w:t>
                  </w:r>
                  <w:proofErr w:type="gramStart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金杯状暗铰链</w:t>
                  </w:r>
                  <w:proofErr w:type="gramEnd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，QB/T 2454-2013家具五金抽屉导轨，</w:t>
                  </w:r>
                  <w:proofErr w:type="gramStart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锁符合</w:t>
                  </w:r>
                  <w:proofErr w:type="gramEnd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QB/T 1621-2015或GB/T 3325-2017或者GB21556-2008家具</w:t>
                  </w:r>
                  <w:proofErr w:type="gramStart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锁技术</w:t>
                  </w:r>
                  <w:proofErr w:type="gramEnd"/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标准要求。</w:t>
                  </w:r>
                </w:p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结构：</w:t>
                  </w:r>
                  <w:proofErr w:type="gramStart"/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主桌带书架</w:t>
                  </w:r>
                  <w:proofErr w:type="gramEnd"/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，移门。</w:t>
                  </w: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967534" w:rsidRPr="00702255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配置：带五孔插座，带灯管走线。</w:t>
                  </w:r>
                </w:p>
              </w:tc>
            </w:tr>
            <w:tr w:rsidR="00967534" w:rsidRPr="00252A38" w:rsidTr="00252A38">
              <w:trPr>
                <w:trHeight w:val="99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534" w:rsidRPr="00252A38" w:rsidRDefault="006E24BF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7534" w:rsidRPr="00252A38" w:rsidRDefault="00967534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实验圆凳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升降</w:t>
                  </w:r>
                  <w:proofErr w:type="gramStart"/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固定脚</w:t>
                  </w:r>
                  <w:proofErr w:type="gramEnd"/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7534" w:rsidRPr="00252A38" w:rsidRDefault="00252A38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7534" w:rsidRPr="00252A38" w:rsidRDefault="00252A38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7534" w:rsidRPr="00252A38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材 质：采用优质超</w:t>
                  </w:r>
                  <w:proofErr w:type="gramStart"/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纤</w:t>
                  </w:r>
                  <w:proofErr w:type="gramEnd"/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 xml:space="preserve">皮, 透气性强、柔软富有韧性、 耐磨。 泡  </w:t>
                  </w:r>
                  <w:proofErr w:type="gramStart"/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绵</w:t>
                  </w:r>
                  <w:proofErr w:type="gramEnd"/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t>：使用高弹力定型海绵，符合国家阻燃标准，附不含氟氨</w:t>
                  </w:r>
                  <w:r w:rsidRPr="00702255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</w:rPr>
                    <w:br/>
                    <w:t>化合物的高弹力定型海绵及多层丝棉作填充。座面密度≧35，3级进口升降汽杆，固定插口式磨菇轮。</w:t>
                  </w:r>
                </w:p>
              </w:tc>
            </w:tr>
            <w:tr w:rsidR="00252A38" w:rsidRPr="00252A38" w:rsidTr="00252A38">
              <w:trPr>
                <w:trHeight w:val="2112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屏风工作位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1400*1400*1100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8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、基材：采用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E0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级优质木纹三聚氰胺板，环保达到国家环保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E0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级检测标准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、以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厚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PVC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封边条经进口自动封边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机和进口环保热熔胶在高温下热熔封边，与板材熔为一体，黏结牢固可靠。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br/>
                    <w:t>3.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胶水：采用进口环保型白乳胶，甲醛释放量符合国家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E0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级标准。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 xml:space="preserve">、五金连接件、导轨、铰链采用进口吸声性能好、承载力强。　　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                                                                                           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、锁具采用优质锁具，安全性高，开关可达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万次；门铰链采用优质金属镀镍钢阻尼缓冲铰链，能开合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8-12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万次，开关力度柔和，无明显声响，使用寿命长。台面及台面以上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公分为灰银钱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,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玻璃为条形玻璃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,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屏风以下部分为黑银线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,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小柜主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机架键盘为灰银线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  <w:tr w:rsidR="00252A38" w:rsidRPr="00252A38" w:rsidTr="00252A38">
              <w:trPr>
                <w:trHeight w:val="7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办公转椅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转椅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8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台湾</w:t>
                  </w:r>
                  <w:proofErr w:type="gramStart"/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颐</w:t>
                  </w:r>
                  <w:proofErr w:type="gramEnd"/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达阻燃毛麻面料椅座，台湾产“圣诺盟”牌D38泡棉，坐感舒适、污染低、平整、色泽美观;扶手:选用优质橡木扶手，手感舒适;气压棒由韩国KGS企业生产，正常使用上下20万次左右，可根据需要任意调节高度;</w:t>
                  </w:r>
                  <w:proofErr w:type="gramStart"/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五星爪由</w:t>
                  </w:r>
                  <w:proofErr w:type="gramEnd"/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NYLON66加炭铁丝模注而成；底盘采用3.2MM钢板一次冲压而成。为黑色.</w:t>
                  </w:r>
                </w:p>
              </w:tc>
            </w:tr>
            <w:tr w:rsidR="00252A38" w:rsidRPr="00252A38" w:rsidTr="00252A38">
              <w:trPr>
                <w:trHeight w:val="13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茶水柜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800*400*800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7</w:t>
                  </w:r>
                  <w:r w:rsidR="00702255"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、贴面：优质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AAA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级胡桃木木皮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(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厚度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≥0.6mm)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，平整度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0.05mm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、封边：台面内衬优质多层板龙骨，实木封边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(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厚度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≥25mm)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；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、基材：中密度板，符合国家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“E1”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环保标准。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、油漆：油漆工艺</w:t>
                  </w:r>
                  <w:proofErr w:type="gramStart"/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五底三面</w:t>
                  </w:r>
                  <w:proofErr w:type="gramStart"/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，即由五层底漆经干磨、水磨后再上三层面漆，要求色泽美观、光滑耐磨、手感好。达到国家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级环保标准。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、五金配件：优质五金配件。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6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、达到国家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级环保标准。</w:t>
                  </w:r>
                </w:p>
              </w:tc>
            </w:tr>
            <w:tr w:rsidR="00252A38" w:rsidRPr="00252A38" w:rsidTr="00252A38">
              <w:trPr>
                <w:trHeight w:val="2856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办公套桌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1400*700*760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3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材：所有部件均采用优质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AAA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级胡桃木皮贴面，木皮厚度不小于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0.6mm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，无节疤、腐朽、裂纹、虫眼、夹皮、变色等缺陷，同一类产品木皮纹理协调一致，无色差。采用实木封边，封边带厚度不小于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25mm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、基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材：采用中密度纤维板，厚度不小于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25MM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，甲醛释放量甲醛含量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≤0.3mg/L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，达到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级环保标准，符合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GB/T3324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的要求，耐划痕、耐磨、耐烫、防火、阻燃、散聚光、易清洁，色泽柔和，自然逼真。板材部件均应进行封边处理，封边应严密、平整、不允许脱胶、表面有胶渍。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漆：采用环保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PU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聚氨脂封闭漆，五层底漆三层面漆，标准厚度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0.5mm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，有害物质释放量达到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级环保标准。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、胶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水：采用优质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环保白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乳胶，不含甲醛。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、倒棱、圆角、圆线应均匀一致，自装配拆装产品零件结合应牢固严密。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6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、用优质五金配件：所有轨道采用导轨，具有自动回弹功能，负重条件下，可连续滑动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万次不损坏，承重重量可达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公斤。拉手款式新颖，手感好，耐用。锁具采用优质锁具，安全性高，开关可达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万次；门板安装应采用优质金属镀镍钢阻尼铰链，能开合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8-12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万次，开关力度柔和，无明显声响，使用寿命长。拉手款式新颖，手感好，耐用</w:t>
                  </w:r>
                </w:p>
              </w:tc>
            </w:tr>
            <w:tr w:rsidR="00252A38" w:rsidRPr="00252A38" w:rsidTr="00252A38">
              <w:trPr>
                <w:trHeight w:val="13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实木西皮扶手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3</w:t>
                  </w:r>
                  <w:r w:rsidR="00702255"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、面料：采用优质进口西皮，手感柔软、细腻、有韧性；富有弹性，颜色为黑色。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：采用一次成型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，密度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≥40 kg/m³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。厚实、弹性好，表面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涂防止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老化变形的保护膜，确保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年内不会出现弹不起现象。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、弹簧为优质蛇形弹簧纵向十三道，橡皮配带横向三道。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、框架：选用优质天然硬性实木，经专业干燥设备处理，含水率小于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12%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，保证长时间使用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开裂、不变形。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、油漆：采用优质环保油漆，符合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GB18581-2001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标准，封闭底着色油漆工艺，经五底三面次，清晰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体现实木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质感。</w:t>
                  </w:r>
                </w:p>
              </w:tc>
            </w:tr>
            <w:tr w:rsidR="00252A38" w:rsidRPr="00252A38" w:rsidTr="00252A38">
              <w:trPr>
                <w:trHeight w:val="1032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钢制中二斗文件柜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850*400*1850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6</w:t>
                  </w:r>
                  <w:r w:rsidR="00702255"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、钢板选用优质钢板，裸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板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板厚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0.8mm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，符合国家标准。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、表面环氧树脂，经酸洗、磷化、环保静电粉末喷涂，耐磨耐锈，防静电。颜色持久，浸泡式磷化处理。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、柜体颜色可选。采用国内知名优质五金配件，开启、关闭灵活，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、配国产名优塑料抠手，门内两块可调隔板，联动锁锁屉。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、下屉内可挂放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B4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文件袋，上两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屉采用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三节钢珠导轨。</w:t>
                  </w:r>
                </w:p>
              </w:tc>
            </w:tr>
            <w:tr w:rsidR="00252A38" w:rsidRPr="00252A38" w:rsidTr="00252A38">
              <w:trPr>
                <w:trHeight w:val="86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钢制文件柜（带更衣柜）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980*430*1850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967534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252A38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6</w:t>
                  </w:r>
                  <w:r w:rsidR="00702255"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、钢板选用优质钢板，裸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板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板厚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0.8mm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，符合国家标准。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、表面环氧树脂，经酸洗、磷化、环保静电粉末喷涂，耐磨耐锈，防静电。颜色持久，浸泡式磷化处理。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、柜体颜色可选。采用国内知名优质五金配件，开启、关闭灵活，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、配国产名优塑料抠手，门内两块可调隔板，联动锁锁屉。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、下屉内可挂放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B4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文件袋，上两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屉采用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三节钢珠导轨。</w:t>
                  </w:r>
                </w:p>
              </w:tc>
            </w:tr>
            <w:tr w:rsidR="00252A38" w:rsidRPr="00252A38" w:rsidTr="00252A38">
              <w:trPr>
                <w:trHeight w:val="13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牛皮三人沙发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2000*900*900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4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、面料：采用优质进口牛皮，手感柔软、细腻、有韧性；富有弹性，颜色为黑色。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：采用一次成型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，密度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≥40 kg/m³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。厚实、弹性好，表面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涂防止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老化变形的保护膜，确保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年内不会出现弹不起现象。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、弹簧为优质蛇形弹簧纵向十三道，橡皮配带横向三道。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、框架：选用优质天然硬性实木，经专业干燥设备处理，含水率小于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12%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，保证长时间使用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开裂、不变形。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、油漆：采用优质环保油漆，符合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GB18581-2001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标准，封闭底着色油漆工艺，经五底三面次，清晰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体现实木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质感。</w:t>
                  </w:r>
                </w:p>
              </w:tc>
            </w:tr>
            <w:tr w:rsidR="00252A38" w:rsidRPr="00252A38" w:rsidTr="00252A38">
              <w:trPr>
                <w:trHeight w:val="2856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办公套桌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1600*800*760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含侧柜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小柜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1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材：所有部件均采用优质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AAA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级胡桃木皮贴面，木皮厚度不小于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0.6mm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，无节疤、腐朽、裂纹、虫眼、夹皮、变色等缺陷，同一类产品木皮纹理协调一致，无色差。采用实木封边，封边带厚度不小于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25mm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、基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材：采用中密度纤维板，厚度不小于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25MM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，甲醛释放量甲醛含量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≤0.3mg/L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，达到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级环保标准，符合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GB/T3324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的要求，耐划痕、耐磨、耐烫、防火、阻燃、散聚光、易清洁，色泽柔和，自然逼真。板材部件均应进行封边处理，封边应严密、平整、不允许脱胶、表面有胶渍。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漆：采用环保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PU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聚氨脂封闭漆，五层底漆三层面漆，标准厚度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0.5mm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，有害物质释放量达到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级环保标准。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、胶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水：采用优质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环保白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乳胶，不含甲醛。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、倒棱、圆角、圆线应均匀一致，自装配拆装产品零件结合应牢固严密。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6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、用优质五金配件：所有轨道采用导轨，具有自动回弹功能，负重条件下，可连续滑动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万次不损坏，承重重量可达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公斤。拉手款式新颖，手感好，耐用。锁具采用优质锁具，安全性高，开关可达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万次；门板安装应采用优质金属镀镍钢阻尼铰链，能开合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8-12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万次，开关力度柔和，无明显声响，使用寿命长。拉手款式新颖，手感好，耐用</w:t>
                  </w:r>
                </w:p>
              </w:tc>
            </w:tr>
            <w:tr w:rsidR="00252A38" w:rsidRPr="00252A38" w:rsidTr="00252A38">
              <w:trPr>
                <w:trHeight w:val="13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实木西皮扶手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1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、面料：采用优质进口西皮，手感柔软、细腻、有韧性；富有弹性，颜色为黑色。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：采用一次成型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，密度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≥40 kg/m³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。厚实、弹性好，表面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涂防止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老化变形的保护膜，确保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年内不会出现弹不起现象。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、弹簧为优质蛇形弹簧纵向十三道，橡皮配带横向三道。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、框架：选用优质天然硬性实木，经专业干燥设备处理，含水率小于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12%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，保证长时间使用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开裂、不变形。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、油漆：采用优质环保油漆，符合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GB18581-2001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标准，封闭底着色油漆工艺，经五底三面次，清晰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体现实木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质感。</w:t>
                  </w:r>
                </w:p>
              </w:tc>
            </w:tr>
            <w:tr w:rsidR="00252A38" w:rsidRPr="00252A38" w:rsidTr="00252A38">
              <w:trPr>
                <w:trHeight w:val="13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牛皮单人沙发</w:t>
                  </w: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1100*900*900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1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、面料：采用优质进口牛皮，手感柔软、细腻、有韧性；富有弹性，颜色为黑色。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：采用一次成型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，密度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≥40 kg/m³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。厚实、弹性好，表面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涂防止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老化变形的保护膜，确保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年内不会出现弹不起现象。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、弹簧为优质蛇形弹簧纵向十三道，橡皮配带横向三道。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、框架：选用优质天然硬性实木，经专业干燥设备处理，含水率小于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12%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，保证长时间使用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开裂、不变形。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5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、油漆：采用优质环保油漆，符合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GB18581-2001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标准，封闭底着色油漆工艺，经五底三面次，清晰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体现实木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质感。</w:t>
                  </w:r>
                </w:p>
              </w:tc>
            </w:tr>
            <w:tr w:rsidR="00252A38" w:rsidRPr="00252A38" w:rsidTr="00252A38">
              <w:trPr>
                <w:trHeight w:val="13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长茶几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1200*600*450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1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、面材：饰面选用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AAA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级优质名贵胡桃木皮，木皮厚度不小于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0.6mm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，无节疤、腐朽、裂纹、虫眼、夹皮、变色等缺陷经过防虫防腐处理，耐磨性好。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、基材：采用符合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标准环保中纤板，甲醛含量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≤1.5mg/L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，木材含水率应在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11%±1%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之间，符合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GB/T3324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的要求。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、油漆：采用优质环保油漆，符合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GB18581-2001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标准，封闭底着色油漆工艺，经五底三面次，清晰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体现实木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质感。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、框架：选用优质天然硬性实木，经专业干燥设备处理，含水率小于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12%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，保证长时间使用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开裂、不变形。</w:t>
                  </w:r>
                </w:p>
              </w:tc>
            </w:tr>
            <w:tr w:rsidR="00252A38" w:rsidRPr="00252A38" w:rsidTr="00252A38">
              <w:trPr>
                <w:trHeight w:val="132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spacing w:after="240"/>
                    <w:outlineLvl w:val="0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方茶几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600*600*450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 xml:space="preserve">    1 </w:t>
                  </w:r>
                </w:p>
              </w:tc>
              <w:tc>
                <w:tcPr>
                  <w:tcW w:w="7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02255" w:rsidRPr="00702255" w:rsidRDefault="00702255" w:rsidP="00252A38">
                  <w:pPr>
                    <w:widowControl/>
                    <w:outlineLvl w:val="0"/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</w:pP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、面材：饰面选用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AAA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级优质名贵胡桃木皮，木皮厚度不小于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0.6mm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，无节疤、腐朽、裂纹、虫眼、夹皮、变色等缺陷经过防虫防腐处理，耐磨性好。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2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、基材：采用符合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E1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标准环保中纤板，甲醛含量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≤1.5mg/L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，木材含水率应在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11%±1%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之间，符合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GB/T3324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的要求。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3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、油漆：采用优质环保油漆，符合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GB18581-2001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标准，封闭底着色油漆工艺，经五底三面次，清晰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体现实木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质感。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4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、框架：选用优质天然硬性实木，经专业干燥设备处理，含水率小于</w:t>
                  </w:r>
                  <w:r w:rsidRPr="00702255">
                    <w:rPr>
                      <w:rFonts w:ascii="宋体" w:eastAsia="宋体" w:hAnsi="宋体" w:cs="Times New Roman"/>
                      <w:kern w:val="0"/>
                      <w:sz w:val="18"/>
                      <w:szCs w:val="18"/>
                    </w:rPr>
                    <w:t>12%</w:t>
                  </w:r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，保证长时间使用</w:t>
                  </w:r>
                  <w:proofErr w:type="gramStart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702255">
                    <w:rPr>
                      <w:rFonts w:ascii="宋体" w:eastAsia="宋体" w:hAnsi="宋体" w:cs="Times New Roman" w:hint="eastAsia"/>
                      <w:kern w:val="0"/>
                      <w:sz w:val="18"/>
                      <w:szCs w:val="18"/>
                    </w:rPr>
                    <w:t>开裂、不变形。</w:t>
                  </w:r>
                </w:p>
              </w:tc>
            </w:tr>
          </w:tbl>
          <w:p w:rsidR="00143481" w:rsidRPr="00702255" w:rsidRDefault="00143481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43481" w:rsidRDefault="00143481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43481" w:rsidRDefault="00143481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43481" w:rsidRDefault="00143481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43481" w:rsidRDefault="00143481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43481" w:rsidRDefault="00143481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C0561D" w:rsidRDefault="009917FC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06A8F" w:rsidRDefault="009917FC" w:rsidP="00C0561D">
            <w:pPr>
              <w:spacing w:line="276" w:lineRule="auto"/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申购人签字：</w:t>
            </w:r>
          </w:p>
          <w:p w:rsidR="00F06A8F" w:rsidRPr="00F06A8F" w:rsidRDefault="00F06A8F" w:rsidP="00C0561D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日期：</w:t>
            </w:r>
            <w:r w:rsidR="00C0561D">
              <w:rPr>
                <w:rFonts w:ascii="宋体" w:eastAsia="宋体" w:hAnsi="宋体" w:hint="eastAsia"/>
                <w:sz w:val="28"/>
                <w:szCs w:val="28"/>
              </w:rPr>
              <w:t>2020.</w:t>
            </w:r>
            <w:r w:rsidR="00607574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 w:rsidR="00C0561D">
              <w:rPr>
                <w:rFonts w:ascii="宋体" w:eastAsia="宋体" w:hAnsi="宋体" w:hint="eastAsia"/>
                <w:sz w:val="28"/>
                <w:szCs w:val="28"/>
              </w:rPr>
              <w:t>.0</w:t>
            </w:r>
            <w:r w:rsidR="00607574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</w:tr>
    </w:tbl>
    <w:p w:rsidR="00F06A8F" w:rsidRPr="00F06A8F" w:rsidRDefault="009917FC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lastRenderedPageBreak/>
        <w:t>备注：</w:t>
      </w:r>
    </w:p>
    <w:p w:rsidR="00F06A8F" w:rsidRPr="00F06A8F" w:rsidRDefault="00F06A8F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1、单价或批量在</w:t>
      </w:r>
      <w:r w:rsidR="0011746F">
        <w:rPr>
          <w:rFonts w:ascii="宋体" w:eastAsia="宋体" w:hAnsi="宋体" w:hint="eastAsia"/>
          <w:sz w:val="18"/>
          <w:szCs w:val="18"/>
        </w:rPr>
        <w:t>2</w:t>
      </w:r>
      <w:r w:rsidRPr="00F06A8F">
        <w:rPr>
          <w:rFonts w:ascii="宋体" w:eastAsia="宋体" w:hAnsi="宋体" w:hint="eastAsia"/>
          <w:sz w:val="18"/>
          <w:szCs w:val="18"/>
        </w:rPr>
        <w:t>万元以上的专用设备，</w:t>
      </w:r>
      <w:r>
        <w:rPr>
          <w:rFonts w:ascii="宋体" w:eastAsia="宋体" w:hAnsi="宋体" w:hint="eastAsia"/>
          <w:sz w:val="18"/>
          <w:szCs w:val="18"/>
        </w:rPr>
        <w:t>必须</w:t>
      </w:r>
      <w:r w:rsidRPr="00F06A8F">
        <w:rPr>
          <w:rFonts w:ascii="宋体" w:eastAsia="宋体" w:hAnsi="宋体" w:hint="eastAsia"/>
          <w:sz w:val="18"/>
          <w:szCs w:val="18"/>
        </w:rPr>
        <w:t>提交本表格；</w:t>
      </w:r>
    </w:p>
    <w:p w:rsidR="007C0E4C" w:rsidRPr="00F06A8F" w:rsidRDefault="00F06A8F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2、从</w:t>
      </w:r>
      <w:r>
        <w:rPr>
          <w:rFonts w:ascii="宋体" w:eastAsia="宋体" w:hAnsi="宋体" w:hint="eastAsia"/>
          <w:sz w:val="18"/>
          <w:szCs w:val="18"/>
        </w:rPr>
        <w:t>江苏省</w:t>
      </w:r>
      <w:r w:rsidRPr="00F06A8F">
        <w:rPr>
          <w:rFonts w:ascii="宋体" w:eastAsia="宋体" w:hAnsi="宋体" w:hint="eastAsia"/>
          <w:sz w:val="18"/>
          <w:szCs w:val="18"/>
        </w:rPr>
        <w:t>省属高校国有资产管理系统提交的申购，应在申购信息一栏填写完整的申购单单号，采用纸质申购单完成的申购，应在申购信息一栏填写“线下申购”，并与申购单</w:t>
      </w:r>
      <w:r>
        <w:rPr>
          <w:rFonts w:ascii="宋体" w:eastAsia="宋体" w:hAnsi="宋体" w:hint="eastAsia"/>
          <w:sz w:val="18"/>
          <w:szCs w:val="18"/>
        </w:rPr>
        <w:t>同时</w:t>
      </w:r>
      <w:r w:rsidRPr="00F06A8F">
        <w:rPr>
          <w:rFonts w:ascii="宋体" w:eastAsia="宋体" w:hAnsi="宋体" w:hint="eastAsia"/>
          <w:sz w:val="18"/>
          <w:szCs w:val="18"/>
        </w:rPr>
        <w:t>提交；</w:t>
      </w:r>
      <w:r>
        <w:rPr>
          <w:rFonts w:ascii="宋体" w:eastAsia="宋体" w:hAnsi="宋体" w:hint="eastAsia"/>
          <w:sz w:val="18"/>
          <w:szCs w:val="18"/>
        </w:rPr>
        <w:t>除本表单外，申购人还应提交本表单的电子版本。</w:t>
      </w:r>
    </w:p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3、申购人签字一栏应与申购单保持一致。</w:t>
      </w:r>
    </w:p>
    <w:sectPr w:rsidR="00F06A8F" w:rsidRPr="00F06A8F" w:rsidSect="00252A38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F9" w:rsidRDefault="006F72F9" w:rsidP="00E36105">
      <w:r>
        <w:separator/>
      </w:r>
    </w:p>
  </w:endnote>
  <w:endnote w:type="continuationSeparator" w:id="0">
    <w:p w:rsidR="006F72F9" w:rsidRDefault="006F72F9" w:rsidP="00E3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F9" w:rsidRDefault="006F72F9" w:rsidP="00E36105">
      <w:r>
        <w:separator/>
      </w:r>
    </w:p>
  </w:footnote>
  <w:footnote w:type="continuationSeparator" w:id="0">
    <w:p w:rsidR="006F72F9" w:rsidRDefault="006F72F9" w:rsidP="00E3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5F0"/>
    <w:multiLevelType w:val="hybridMultilevel"/>
    <w:tmpl w:val="CE9E3CE6"/>
    <w:lvl w:ilvl="0" w:tplc="0FC8EB7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13B1"/>
    <w:rsid w:val="00062B5B"/>
    <w:rsid w:val="00077372"/>
    <w:rsid w:val="00081CC4"/>
    <w:rsid w:val="000E6FB6"/>
    <w:rsid w:val="0011746F"/>
    <w:rsid w:val="00143481"/>
    <w:rsid w:val="001B1F87"/>
    <w:rsid w:val="001F04B3"/>
    <w:rsid w:val="00252A38"/>
    <w:rsid w:val="00607574"/>
    <w:rsid w:val="006E24BF"/>
    <w:rsid w:val="006F72F9"/>
    <w:rsid w:val="00702255"/>
    <w:rsid w:val="007C0E4C"/>
    <w:rsid w:val="0085369C"/>
    <w:rsid w:val="008C6267"/>
    <w:rsid w:val="00967534"/>
    <w:rsid w:val="009917FC"/>
    <w:rsid w:val="00A04445"/>
    <w:rsid w:val="00A557A5"/>
    <w:rsid w:val="00A8790D"/>
    <w:rsid w:val="00AE6130"/>
    <w:rsid w:val="00B04D6E"/>
    <w:rsid w:val="00BD28F6"/>
    <w:rsid w:val="00C0561D"/>
    <w:rsid w:val="00C94D59"/>
    <w:rsid w:val="00D14AA4"/>
    <w:rsid w:val="00E36105"/>
    <w:rsid w:val="00E8291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61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610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11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056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561D"/>
    <w:rPr>
      <w:sz w:val="18"/>
      <w:szCs w:val="18"/>
    </w:rPr>
  </w:style>
  <w:style w:type="paragraph" w:styleId="a8">
    <w:name w:val="List Paragraph"/>
    <w:basedOn w:val="a"/>
    <w:uiPriority w:val="34"/>
    <w:qFormat/>
    <w:rsid w:val="001434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FAC7-CA1D-4AA2-A9DB-6D03E265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703</Words>
  <Characters>4009</Characters>
  <Application>Microsoft Office Word</Application>
  <DocSecurity>0</DocSecurity>
  <Lines>33</Lines>
  <Paragraphs>9</Paragraphs>
  <ScaleCrop>false</ScaleCrop>
  <Company>南京中医药大学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13</cp:revision>
  <cp:lastPrinted>2020-08-07T06:47:00Z</cp:lastPrinted>
  <dcterms:created xsi:type="dcterms:W3CDTF">2020-07-29T03:49:00Z</dcterms:created>
  <dcterms:modified xsi:type="dcterms:W3CDTF">2020-10-10T08:08:00Z</dcterms:modified>
</cp:coreProperties>
</file>