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FD" w:rsidRDefault="007521FD">
      <w:pPr>
        <w:jc w:val="center"/>
        <w:rPr>
          <w:rFonts w:ascii="宋体" w:eastAsia="宋体" w:hAnsi="宋体"/>
          <w:sz w:val="32"/>
          <w:szCs w:val="32"/>
        </w:rPr>
      </w:pPr>
    </w:p>
    <w:p w:rsidR="007521FD" w:rsidRDefault="00CC632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CC632E" w:rsidTr="004422CE">
        <w:tc>
          <w:tcPr>
            <w:tcW w:w="8296" w:type="dxa"/>
            <w:gridSpan w:val="5"/>
          </w:tcPr>
          <w:p w:rsidR="00CC632E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C632E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sz w:val="32"/>
                <w:szCs w:val="28"/>
              </w:rPr>
              <w:t>超声波治疗仪</w:t>
            </w:r>
          </w:p>
          <w:p w:rsidR="00CC632E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CC632E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521FD">
        <w:tc>
          <w:tcPr>
            <w:tcW w:w="1980" w:type="dxa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田老师</w:t>
            </w:r>
          </w:p>
        </w:tc>
        <w:tc>
          <w:tcPr>
            <w:tcW w:w="1701" w:type="dxa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7521FD">
        <w:tc>
          <w:tcPr>
            <w:tcW w:w="2830" w:type="dxa"/>
            <w:gridSpan w:val="2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34000元</w:t>
            </w:r>
            <w:r w:rsidR="006F637B">
              <w:rPr>
                <w:rFonts w:ascii="宋体" w:eastAsia="宋体" w:hAnsi="宋体" w:hint="eastAsia"/>
                <w:sz w:val="28"/>
                <w:szCs w:val="28"/>
              </w:rPr>
              <w:t>（2台</w:t>
            </w:r>
            <w:bookmarkStart w:id="0" w:name="_GoBack"/>
            <w:bookmarkEnd w:id="0"/>
            <w:r w:rsidR="006F637B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7521FD">
        <w:trPr>
          <w:trHeight w:val="1301"/>
        </w:trPr>
        <w:tc>
          <w:tcPr>
            <w:tcW w:w="8296" w:type="dxa"/>
            <w:gridSpan w:val="5"/>
          </w:tcPr>
          <w:p w:rsidR="007521FD" w:rsidRDefault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主要用途描述：用于心血管疾病、高脂血症、脑中风后遗症的肢体运动障碍、软组织挫伤的辅助治疗。</w:t>
            </w:r>
          </w:p>
        </w:tc>
      </w:tr>
      <w:tr w:rsidR="007521FD">
        <w:trPr>
          <w:trHeight w:val="7141"/>
        </w:trPr>
        <w:tc>
          <w:tcPr>
            <w:tcW w:w="8296" w:type="dxa"/>
            <w:gridSpan w:val="5"/>
          </w:tcPr>
          <w:p w:rsidR="007521FD" w:rsidRDefault="00CC632E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★便携式机型，7英寸彩色液晶显示加一键飞梭操作。（可提供相关证书）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★仪器配有 1MHz和3MHz治疗探头，结构简单，操作便捷；（可提供相关证明文件）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仪器探头尺寸分别为移动式7cm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,固定式15cm</w:t>
            </w:r>
            <w:r>
              <w:rPr>
                <w:rFonts w:ascii="宋体" w:eastAsia="宋体" w:hAnsi="宋体" w:cs="宋体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，两治疗探头独立控制，可同时使用，互不干扰。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输入功率：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80VA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额定输出功率：5W±20%；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绝对最大有效声强： ≤3.0W/ cm²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波束类型：准直型。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波束不均匀系数：≤8.0。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十种占空比：0～90%可调，步进为10%。</w:t>
            </w:r>
          </w:p>
          <w:p w:rsidR="007521FD" w:rsidRDefault="00CC632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治疗时间：≤30分钟。</w:t>
            </w:r>
          </w:p>
          <w:p w:rsidR="007521FD" w:rsidRDefault="00CC632E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11、输出模式：9档脉冲模式和1档连续模式。</w:t>
            </w:r>
          </w:p>
          <w:p w:rsidR="007521FD" w:rsidRDefault="00CC632E">
            <w:pPr>
              <w:spacing w:line="360" w:lineRule="auto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12、电源参数: 电源电压：交流电压 220V；电源频率：50Hz±2%；</w:t>
            </w:r>
          </w:p>
          <w:p w:rsidR="007521FD" w:rsidRDefault="00CC632E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治疗头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有效辐射面积：3MHz治疗头为2.0cm²，1MHz治疗头为2.5cm²；</w:t>
            </w:r>
          </w:p>
          <w:p w:rsidR="007521FD" w:rsidRDefault="00CC632E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★该产品具有软件著作权；（可提供相关证书）</w:t>
            </w:r>
          </w:p>
          <w:p w:rsidR="007521FD" w:rsidRDefault="00CC632E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净重：4.3kg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尺寸：308mm*254.8mm*143.1mm</w:t>
            </w:r>
          </w:p>
          <w:p w:rsidR="007521FD" w:rsidRDefault="00CC632E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治疗头对有害进液的防护程度分属于IPX7，可以水下操作</w:t>
            </w:r>
          </w:p>
          <w:p w:rsidR="007521FD" w:rsidRDefault="00CC632E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17、调制波形：方波</w:t>
            </w: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7521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21FD" w:rsidRDefault="00CC632E" w:rsidP="00CC63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7521FD" w:rsidRDefault="00CC632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75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5EC7"/>
    <w:multiLevelType w:val="multilevel"/>
    <w:tmpl w:val="28F45EC7"/>
    <w:lvl w:ilvl="0">
      <w:start w:val="13"/>
      <w:numFmt w:val="decim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D14A41"/>
    <w:multiLevelType w:val="multilevel"/>
    <w:tmpl w:val="6DD14A41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9917FC"/>
    <w:rsid w:val="F7F92AE0"/>
    <w:rsid w:val="00077372"/>
    <w:rsid w:val="0011746F"/>
    <w:rsid w:val="003372BD"/>
    <w:rsid w:val="006F637B"/>
    <w:rsid w:val="007521FD"/>
    <w:rsid w:val="007C0E4C"/>
    <w:rsid w:val="0085369C"/>
    <w:rsid w:val="009917FC"/>
    <w:rsid w:val="00CC632E"/>
    <w:rsid w:val="00F06A8F"/>
    <w:rsid w:val="019217CA"/>
    <w:rsid w:val="18BB23EB"/>
    <w:rsid w:val="29C3600E"/>
    <w:rsid w:val="57F349D4"/>
    <w:rsid w:val="759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A0EF"/>
  <w15:docId w15:val="{5BE1500D-F64E-4238-8DB1-E68F76F4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2018-09-05T15:41:00Z</dcterms:created>
  <dcterms:modified xsi:type="dcterms:W3CDTF">2023-11-07T04:15:00Z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0C0F669556664FA99B2A3473CEB509CC_13</vt:lpwstr>
  </property>
</Properties>
</file>