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6DCE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60563B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4C41" w:rsidRPr="009917FC" w14:paraId="311E9A9E" w14:textId="77777777" w:rsidTr="00AF2750">
        <w:tc>
          <w:tcPr>
            <w:tcW w:w="8296" w:type="dxa"/>
          </w:tcPr>
          <w:p w14:paraId="26B723DD" w14:textId="77777777" w:rsidR="00254C41" w:rsidRPr="009917FC" w:rsidRDefault="00254C4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01357DD" w14:textId="0373D1C4" w:rsidR="00254C41" w:rsidRPr="009917FC" w:rsidRDefault="00254C41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F2700计控软件及装置</w:t>
            </w:r>
          </w:p>
        </w:tc>
      </w:tr>
      <w:tr w:rsidR="009917FC" w:rsidRPr="009917FC" w14:paraId="47F3AE0D" w14:textId="77777777" w:rsidTr="007C0E4C">
        <w:trPr>
          <w:trHeight w:val="1301"/>
        </w:trPr>
        <w:tc>
          <w:tcPr>
            <w:tcW w:w="8296" w:type="dxa"/>
          </w:tcPr>
          <w:p w14:paraId="748FB3DA" w14:textId="09964D05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369AE">
              <w:rPr>
                <w:rFonts w:ascii="宋体" w:eastAsia="宋体" w:hAnsi="宋体" w:hint="eastAsia"/>
                <w:sz w:val="28"/>
                <w:szCs w:val="28"/>
              </w:rPr>
              <w:t>用于控制H</w:t>
            </w:r>
            <w:r w:rsidR="00D369AE">
              <w:rPr>
                <w:rFonts w:ascii="宋体" w:eastAsia="宋体" w:hAnsi="宋体"/>
                <w:sz w:val="28"/>
                <w:szCs w:val="28"/>
              </w:rPr>
              <w:t xml:space="preserve">itachi </w:t>
            </w:r>
            <w:r w:rsidR="00D369AE">
              <w:rPr>
                <w:rFonts w:ascii="宋体" w:eastAsia="宋体" w:hAnsi="宋体" w:hint="eastAsia"/>
                <w:sz w:val="28"/>
                <w:szCs w:val="28"/>
              </w:rPr>
              <w:t>F-</w:t>
            </w:r>
            <w:r w:rsidR="00D369AE">
              <w:rPr>
                <w:rFonts w:ascii="宋体" w:eastAsia="宋体" w:hAnsi="宋体"/>
                <w:sz w:val="28"/>
                <w:szCs w:val="28"/>
              </w:rPr>
              <w:t>2700</w:t>
            </w:r>
            <w:r w:rsidR="00D369AE">
              <w:rPr>
                <w:rFonts w:ascii="宋体" w:eastAsia="宋体" w:hAnsi="宋体" w:hint="eastAsia"/>
                <w:sz w:val="28"/>
                <w:szCs w:val="28"/>
              </w:rPr>
              <w:t>荧光分光光度计的软件，可以进行数据处理</w:t>
            </w:r>
          </w:p>
        </w:tc>
      </w:tr>
      <w:tr w:rsidR="009917FC" w:rsidRPr="009917FC" w14:paraId="32E0DEBF" w14:textId="77777777" w:rsidTr="00860C0F">
        <w:trPr>
          <w:trHeight w:val="6965"/>
        </w:trPr>
        <w:tc>
          <w:tcPr>
            <w:tcW w:w="8296" w:type="dxa"/>
          </w:tcPr>
          <w:p w14:paraId="6A690C4D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B09CF2C" w14:textId="28E26C39" w:rsidR="009917FC" w:rsidRPr="009917FC" w:rsidRDefault="00D36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1：用于Hitachi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F-</w:t>
            </w:r>
            <w:r>
              <w:rPr>
                <w:rFonts w:ascii="宋体" w:eastAsia="宋体" w:hAnsi="宋体"/>
                <w:sz w:val="28"/>
                <w:szCs w:val="28"/>
              </w:rPr>
              <w:t>2700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荧光分光光度计的控制与图谱分析</w:t>
            </w:r>
          </w:p>
          <w:p w14:paraId="71175C0F" w14:textId="3D10D694" w:rsidR="00D369AE" w:rsidRDefault="00D36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2：</w:t>
            </w:r>
            <w:r w:rsidRPr="00D369AE">
              <w:rPr>
                <w:rFonts w:ascii="宋体" w:eastAsia="宋体" w:hAnsi="宋体" w:hint="eastAsia"/>
                <w:sz w:val="28"/>
                <w:szCs w:val="28"/>
              </w:rPr>
              <w:t>定量计算，波长扫描，时间相关测量，三维测量，自动灵敏度测量，波长准确度和波长设定重复性测量，预扫描和数据存储功能；可选配量子产率积分球测试绝对量子产率</w:t>
            </w:r>
          </w:p>
          <w:p w14:paraId="225DA5BA" w14:textId="60ABFEA8" w:rsidR="009917FC" w:rsidRDefault="00D36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：峰检测、平滑、微分、四则运算、面积计算</w:t>
            </w:r>
          </w:p>
          <w:p w14:paraId="31ECFA43" w14:textId="0183EC67" w:rsidR="00D369AE" w:rsidRDefault="00D36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：半峰宽、光谱归一化、光谱平均、光谱加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proofErr w:type="gramEnd"/>
          </w:p>
          <w:p w14:paraId="71906296" w14:textId="77777777" w:rsidR="00D369AE" w:rsidRDefault="00D369A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AB4BDC3" w14:textId="134CA252" w:rsidR="00F06A8F" w:rsidRPr="00F06A8F" w:rsidRDefault="009917FC" w:rsidP="00254C4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254C4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01D2250" w14:textId="4266F2E6" w:rsidR="00F06A8F" w:rsidRPr="00F06A8F" w:rsidRDefault="00254C4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914B5" w14:textId="77777777" w:rsidR="00F1716A" w:rsidRDefault="00F1716A" w:rsidP="00B21779">
      <w:r>
        <w:separator/>
      </w:r>
    </w:p>
  </w:endnote>
  <w:endnote w:type="continuationSeparator" w:id="0">
    <w:p w14:paraId="66ADC7FC" w14:textId="77777777" w:rsidR="00F1716A" w:rsidRDefault="00F1716A" w:rsidP="00B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315BA" w14:textId="77777777" w:rsidR="00F1716A" w:rsidRDefault="00F1716A" w:rsidP="00B21779">
      <w:r>
        <w:separator/>
      </w:r>
    </w:p>
  </w:footnote>
  <w:footnote w:type="continuationSeparator" w:id="0">
    <w:p w14:paraId="6EE23789" w14:textId="77777777" w:rsidR="00F1716A" w:rsidRDefault="00F1716A" w:rsidP="00B2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54C41"/>
    <w:rsid w:val="003372BD"/>
    <w:rsid w:val="0056115C"/>
    <w:rsid w:val="007C0E4C"/>
    <w:rsid w:val="008148DA"/>
    <w:rsid w:val="0085369C"/>
    <w:rsid w:val="00860C0F"/>
    <w:rsid w:val="009917FC"/>
    <w:rsid w:val="00B21779"/>
    <w:rsid w:val="00D369AE"/>
    <w:rsid w:val="00EB292E"/>
    <w:rsid w:val="00F06A8F"/>
    <w:rsid w:val="00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1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2020-09-27T00:37:00Z</dcterms:created>
  <dcterms:modified xsi:type="dcterms:W3CDTF">2020-09-28T09:05:00Z</dcterms:modified>
</cp:coreProperties>
</file>