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90F90" w14:textId="77777777" w:rsidR="009917FC" w:rsidRPr="00E601A2" w:rsidRDefault="0085369C" w:rsidP="005022FF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E601A2">
        <w:rPr>
          <w:rFonts w:ascii="Times New Roman" w:eastAsia="宋体" w:hAnsi="Times New Roman" w:cs="Times New Roman"/>
          <w:sz w:val="32"/>
          <w:szCs w:val="32"/>
        </w:rPr>
        <w:t>仪器设备</w:t>
      </w:r>
      <w:r w:rsidR="009917FC" w:rsidRPr="00E601A2">
        <w:rPr>
          <w:rFonts w:ascii="Times New Roman" w:eastAsia="宋体" w:hAnsi="Times New Roman" w:cs="Times New Roman"/>
          <w:sz w:val="32"/>
          <w:szCs w:val="32"/>
        </w:rPr>
        <w:t>购置技术参数</w:t>
      </w:r>
      <w:r w:rsidR="009917FC" w:rsidRPr="00E601A2">
        <w:rPr>
          <w:rFonts w:ascii="Times New Roman" w:eastAsia="宋体" w:hAnsi="Times New Roman" w:cs="Times New Roman"/>
          <w:sz w:val="28"/>
          <w:szCs w:val="28"/>
        </w:rPr>
        <w:t>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74106" w:rsidRPr="00E601A2" w14:paraId="300D826F" w14:textId="77777777" w:rsidTr="00606576">
        <w:tc>
          <w:tcPr>
            <w:tcW w:w="8296" w:type="dxa"/>
          </w:tcPr>
          <w:p w14:paraId="7F837457" w14:textId="77777777" w:rsidR="00774106" w:rsidRPr="00E601A2" w:rsidRDefault="00774106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  <w:p w14:paraId="053DB59A" w14:textId="2B6C9456" w:rsidR="00774106" w:rsidRPr="00E601A2" w:rsidRDefault="00774106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液氮罐</w:t>
            </w:r>
          </w:p>
          <w:p w14:paraId="36244E77" w14:textId="29E304D9" w:rsidR="00774106" w:rsidRPr="00E601A2" w:rsidRDefault="00774106" w:rsidP="00F06A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  <w:p w14:paraId="753291BA" w14:textId="1D1E8014" w:rsidR="00774106" w:rsidRPr="00E601A2" w:rsidRDefault="00774106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9917FC" w:rsidRPr="00E601A2" w14:paraId="77858130" w14:textId="77777777" w:rsidTr="007C0E4C">
        <w:trPr>
          <w:trHeight w:val="1301"/>
        </w:trPr>
        <w:tc>
          <w:tcPr>
            <w:tcW w:w="8296" w:type="dxa"/>
          </w:tcPr>
          <w:p w14:paraId="2B344D8C" w14:textId="77777777" w:rsidR="009917FC" w:rsidRPr="00E601A2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</w:p>
          <w:p w14:paraId="108FCBAE" w14:textId="35E9D552" w:rsidR="005022FF" w:rsidRPr="00E601A2" w:rsidRDefault="00CC75BD" w:rsidP="005022FF">
            <w:pPr>
              <w:ind w:firstLineChars="200" w:firstLine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冻存</w:t>
            </w:r>
            <w:r w:rsidR="00EB797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细胞、组织用</w:t>
            </w:r>
          </w:p>
        </w:tc>
      </w:tr>
      <w:tr w:rsidR="009917FC" w:rsidRPr="00E601A2" w14:paraId="6E81BFB3" w14:textId="77777777" w:rsidTr="00E601A2">
        <w:trPr>
          <w:trHeight w:val="6526"/>
        </w:trPr>
        <w:tc>
          <w:tcPr>
            <w:tcW w:w="8296" w:type="dxa"/>
          </w:tcPr>
          <w:p w14:paraId="57BA0A5E" w14:textId="77777777" w:rsidR="009917FC" w:rsidRPr="00E601A2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14:paraId="172CA2C6" w14:textId="657DD149" w:rsidR="009917FC" w:rsidRPr="00E601A2" w:rsidRDefault="00031A81" w:rsidP="008477EB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特殊铝合金筒壁，牢度高、重量轻</w:t>
            </w:r>
            <w:r w:rsidR="00A5010B"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</w:p>
          <w:p w14:paraId="266D4B9D" w14:textId="46CA2F36" w:rsidR="008477EB" w:rsidRPr="00E601A2" w:rsidRDefault="00031A81" w:rsidP="00CC50B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稳定的高真空绝缘层，液氮蒸发量低</w:t>
            </w:r>
          </w:p>
          <w:p w14:paraId="49FA9D07" w14:textId="045A1AE4" w:rsidR="00A5010B" w:rsidRPr="00E601A2" w:rsidRDefault="00031A81" w:rsidP="00CC50B9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内部空间使用率高，使用纸盒或塑胶冻存盒，方便存取及管理</w:t>
            </w:r>
          </w:p>
          <w:p w14:paraId="2E66EAF6" w14:textId="68950CE9" w:rsidR="008477EB" w:rsidRPr="00E601A2" w:rsidRDefault="00031A81" w:rsidP="008477EB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盖子可上锁</w:t>
            </w:r>
          </w:p>
          <w:p w14:paraId="3D50BBE7" w14:textId="23B395CE" w:rsidR="008477EB" w:rsidRPr="00E601A2" w:rsidRDefault="00031A81" w:rsidP="00A9233B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保温效果好</w:t>
            </w:r>
          </w:p>
          <w:p w14:paraId="5D457345" w14:textId="3F437501" w:rsidR="009917FC" w:rsidRDefault="007D5C7F" w:rsidP="00A9233B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液态氮容量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61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L</w:t>
            </w:r>
          </w:p>
          <w:p w14:paraId="19EC8254" w14:textId="0BAFC270" w:rsidR="00091DB9" w:rsidRDefault="00091DB9" w:rsidP="00A9233B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静态挥发率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0.85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天</w:t>
            </w:r>
          </w:p>
          <w:p w14:paraId="70C2FC3B" w14:textId="03DE4A89" w:rsidR="00091DB9" w:rsidRDefault="00091DB9" w:rsidP="00A9233B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液态氮</w:t>
            </w:r>
            <w:r w:rsidR="00734D0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维持时间</w:t>
            </w:r>
            <w:r w:rsidR="00734D0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38</w:t>
            </w:r>
            <w:r w:rsidR="00734D0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天</w:t>
            </w:r>
          </w:p>
          <w:p w14:paraId="7B9B8741" w14:textId="01DE2BB6" w:rsidR="007D5C7F" w:rsidRDefault="007D5C7F" w:rsidP="00A9233B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样品冻存架数</w:t>
            </w:r>
            <w:r w:rsidR="00091DB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4</w:t>
            </w:r>
          </w:p>
          <w:p w14:paraId="433F9299" w14:textId="7EF024B2" w:rsidR="00734D0C" w:rsidRPr="00E601A2" w:rsidRDefault="00734D0C" w:rsidP="00A9233B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试管总冻存量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2000</w:t>
            </w:r>
          </w:p>
          <w:p w14:paraId="517E1F40" w14:textId="14EB325F" w:rsidR="00F06A8F" w:rsidRPr="00E601A2" w:rsidRDefault="009917FC" w:rsidP="00FF378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　　　　　　　　　　　　　　　　　　</w:t>
            </w:r>
            <w:r w:rsidR="00FF378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</w:tbl>
    <w:p w14:paraId="2FB67DA4" w14:textId="564B3F91" w:rsidR="00F06A8F" w:rsidRPr="00E601A2" w:rsidRDefault="00FF378B" w:rsidP="00F06A8F">
      <w:pPr>
        <w:ind w:leftChars="-1" w:left="243" w:hangingChars="136" w:hanging="245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</w:p>
    <w:sectPr w:rsidR="00F06A8F" w:rsidRPr="00E60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42041" w14:textId="77777777" w:rsidR="00890BF9" w:rsidRDefault="00890BF9" w:rsidP="00842F9F">
      <w:r>
        <w:separator/>
      </w:r>
    </w:p>
  </w:endnote>
  <w:endnote w:type="continuationSeparator" w:id="0">
    <w:p w14:paraId="4147B244" w14:textId="77777777" w:rsidR="00890BF9" w:rsidRDefault="00890BF9" w:rsidP="0084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74191" w14:textId="77777777" w:rsidR="00890BF9" w:rsidRDefault="00890BF9" w:rsidP="00842F9F">
      <w:r>
        <w:separator/>
      </w:r>
    </w:p>
  </w:footnote>
  <w:footnote w:type="continuationSeparator" w:id="0">
    <w:p w14:paraId="39BECB44" w14:textId="77777777" w:rsidR="00890BF9" w:rsidRDefault="00890BF9" w:rsidP="0084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966E7"/>
    <w:multiLevelType w:val="hybridMultilevel"/>
    <w:tmpl w:val="65EC9F5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F1F5D445-6131-44EF-A6C7-04CD207CECE7}"/>
    <w:docVar w:name="KY_MEDREF_VERSION" w:val="3"/>
  </w:docVars>
  <w:rsids>
    <w:rsidRoot w:val="009917FC"/>
    <w:rsid w:val="00031A81"/>
    <w:rsid w:val="0006407B"/>
    <w:rsid w:val="00077372"/>
    <w:rsid w:val="00091DB9"/>
    <w:rsid w:val="0011746F"/>
    <w:rsid w:val="001D0B7E"/>
    <w:rsid w:val="00215214"/>
    <w:rsid w:val="003372BD"/>
    <w:rsid w:val="0050221C"/>
    <w:rsid w:val="005022FF"/>
    <w:rsid w:val="005479E3"/>
    <w:rsid w:val="005B3A92"/>
    <w:rsid w:val="005B49CC"/>
    <w:rsid w:val="006F1E55"/>
    <w:rsid w:val="00734D0C"/>
    <w:rsid w:val="00774106"/>
    <w:rsid w:val="0077775C"/>
    <w:rsid w:val="007C0E4C"/>
    <w:rsid w:val="007D5561"/>
    <w:rsid w:val="007D5C7F"/>
    <w:rsid w:val="00842F9F"/>
    <w:rsid w:val="008477EB"/>
    <w:rsid w:val="0085369C"/>
    <w:rsid w:val="00890BF9"/>
    <w:rsid w:val="008C0236"/>
    <w:rsid w:val="009917FC"/>
    <w:rsid w:val="009C4800"/>
    <w:rsid w:val="00A0367B"/>
    <w:rsid w:val="00A5010B"/>
    <w:rsid w:val="00B169BE"/>
    <w:rsid w:val="00C021B5"/>
    <w:rsid w:val="00C143AA"/>
    <w:rsid w:val="00CC75BD"/>
    <w:rsid w:val="00D6664F"/>
    <w:rsid w:val="00D871CD"/>
    <w:rsid w:val="00DE3CC5"/>
    <w:rsid w:val="00E1043C"/>
    <w:rsid w:val="00E10C5B"/>
    <w:rsid w:val="00E601A2"/>
    <w:rsid w:val="00EA3B6C"/>
    <w:rsid w:val="00EB7970"/>
    <w:rsid w:val="00F06A8F"/>
    <w:rsid w:val="00F97EDA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BE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w">
    <w:name w:val="show"/>
    <w:basedOn w:val="a0"/>
    <w:rsid w:val="005022FF"/>
  </w:style>
  <w:style w:type="paragraph" w:styleId="a4">
    <w:name w:val="List Paragraph"/>
    <w:basedOn w:val="a"/>
    <w:uiPriority w:val="34"/>
    <w:qFormat/>
    <w:rsid w:val="008477E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42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42F9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42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42F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w">
    <w:name w:val="show"/>
    <w:basedOn w:val="a0"/>
    <w:rsid w:val="005022FF"/>
  </w:style>
  <w:style w:type="paragraph" w:styleId="a4">
    <w:name w:val="List Paragraph"/>
    <w:basedOn w:val="a"/>
    <w:uiPriority w:val="34"/>
    <w:qFormat/>
    <w:rsid w:val="008477E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42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42F9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42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42F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175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14</cp:revision>
  <cp:lastPrinted>2020-10-20T01:49:00Z</cp:lastPrinted>
  <dcterms:created xsi:type="dcterms:W3CDTF">2020-10-15T03:12:00Z</dcterms:created>
  <dcterms:modified xsi:type="dcterms:W3CDTF">2020-10-22T07:57:00Z</dcterms:modified>
</cp:coreProperties>
</file>